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514059338"/>
    <w:p w:rsidR="00E15DFA" w:rsidRDefault="00E44DC3" w:rsidP="00E15DFA">
      <w:pPr>
        <w:jc w:val="center"/>
        <w:rPr>
          <w:rFonts w:eastAsia="Calibri"/>
          <w:caps/>
          <w:sz w:val="28"/>
        </w:rPr>
      </w:pPr>
      <w:r>
        <w:fldChar w:fldCharType="begin"/>
      </w:r>
      <w:r w:rsidR="005B5B4C">
        <w:instrText xml:space="preserve"> INCLUDEPICTURE "https://upload.wikimedia.org/wikipedia/commons/6/6d/Coat_of_Arms_of_Nizhnekamsk_rayon_%28Tatarstan%29.png" \* MERGEFORMATINET </w:instrText>
      </w:r>
      <w:r>
        <w:fldChar w:fldCharType="separate"/>
      </w:r>
      <w:r>
        <w:fldChar w:fldCharType="begin"/>
      </w:r>
      <w:r w:rsidR="00B35283">
        <w:instrText>INCLUDEPICTURE  "https://upload.wikimedia.org/wikipedia/commons/6/6d/Coat_of_Arms_of_Nizhnekamsk_rayon_(Tatarstan).png" \* MERGEFORMATINET</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35pt;height:121.55pt">
            <v:imagedata r:id="rId8" r:href="rId9"/>
          </v:shape>
        </w:pict>
      </w:r>
      <w:r>
        <w:fldChar w:fldCharType="end"/>
      </w:r>
      <w:r>
        <w:fldChar w:fldCharType="end"/>
      </w:r>
      <w:bookmarkEnd w:id="0"/>
    </w:p>
    <w:p w:rsidR="00E15DFA" w:rsidRPr="005B5B4C" w:rsidRDefault="00E15DFA" w:rsidP="005B5B4C">
      <w:pPr>
        <w:spacing w:after="0" w:line="240" w:lineRule="auto"/>
        <w:jc w:val="center"/>
        <w:rPr>
          <w:rFonts w:ascii="Times New Roman" w:eastAsia="Calibri" w:hAnsi="Times New Roman" w:cs="Times New Roman"/>
          <w:caps/>
          <w:sz w:val="28"/>
        </w:rPr>
      </w:pPr>
    </w:p>
    <w:p w:rsidR="00E15DFA" w:rsidRPr="005B5B4C" w:rsidRDefault="00E15DFA" w:rsidP="005B5B4C">
      <w:pPr>
        <w:spacing w:after="0" w:line="240" w:lineRule="auto"/>
        <w:jc w:val="center"/>
        <w:rPr>
          <w:rFonts w:ascii="Times New Roman" w:eastAsia="Calibri" w:hAnsi="Times New Roman" w:cs="Times New Roman"/>
          <w:caps/>
          <w:sz w:val="28"/>
        </w:rPr>
      </w:pPr>
    </w:p>
    <w:p w:rsidR="00E15DFA" w:rsidRPr="005B5B4C" w:rsidRDefault="00E15DFA" w:rsidP="005B5B4C">
      <w:pPr>
        <w:spacing w:after="0" w:line="240" w:lineRule="auto"/>
        <w:jc w:val="center"/>
        <w:rPr>
          <w:rFonts w:ascii="Times New Roman" w:eastAsia="Calibri" w:hAnsi="Times New Roman" w:cs="Times New Roman"/>
          <w:caps/>
          <w:sz w:val="28"/>
        </w:rPr>
      </w:pPr>
    </w:p>
    <w:p w:rsidR="00E15DFA" w:rsidRDefault="00E15DFA"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Pr="005B5B4C" w:rsidRDefault="005B5B4C" w:rsidP="005B5B4C">
      <w:pPr>
        <w:spacing w:after="0" w:line="240" w:lineRule="auto"/>
        <w:jc w:val="center"/>
        <w:rPr>
          <w:rFonts w:ascii="Times New Roman" w:eastAsia="Calibri" w:hAnsi="Times New Roman" w:cs="Times New Roman"/>
          <w:caps/>
          <w:sz w:val="28"/>
        </w:rPr>
      </w:pPr>
    </w:p>
    <w:p w:rsidR="00E15DFA" w:rsidRPr="005B5B4C" w:rsidRDefault="00E15DFA" w:rsidP="005B5B4C">
      <w:pPr>
        <w:spacing w:after="0" w:line="240" w:lineRule="auto"/>
        <w:jc w:val="center"/>
        <w:rPr>
          <w:rFonts w:ascii="Times New Roman" w:eastAsia="Calibri" w:hAnsi="Times New Roman" w:cs="Times New Roman"/>
          <w:b/>
          <w:caps/>
          <w:sz w:val="36"/>
          <w:szCs w:val="36"/>
        </w:rPr>
      </w:pPr>
      <w:r w:rsidRPr="005B5B4C">
        <w:rPr>
          <w:rFonts w:ascii="Times New Roman" w:eastAsia="Calibri" w:hAnsi="Times New Roman" w:cs="Times New Roman"/>
          <w:b/>
          <w:caps/>
          <w:sz w:val="36"/>
          <w:szCs w:val="36"/>
        </w:rPr>
        <w:t xml:space="preserve">ПРОГРАММА КОМПЛЕКСНОГО РАЗВИТИЯ </w:t>
      </w:r>
    </w:p>
    <w:p w:rsidR="00E15DFA" w:rsidRPr="005B5B4C" w:rsidRDefault="00E15DFA" w:rsidP="005B5B4C">
      <w:pPr>
        <w:spacing w:after="0" w:line="240" w:lineRule="auto"/>
        <w:jc w:val="center"/>
        <w:rPr>
          <w:rFonts w:ascii="Times New Roman" w:eastAsia="Calibri" w:hAnsi="Times New Roman" w:cs="Times New Roman"/>
          <w:b/>
          <w:caps/>
          <w:sz w:val="36"/>
          <w:szCs w:val="36"/>
        </w:rPr>
      </w:pPr>
      <w:r w:rsidRPr="005B5B4C">
        <w:rPr>
          <w:rFonts w:ascii="Times New Roman" w:eastAsia="Calibri" w:hAnsi="Times New Roman" w:cs="Times New Roman"/>
          <w:b/>
          <w:caps/>
          <w:sz w:val="36"/>
          <w:szCs w:val="36"/>
        </w:rPr>
        <w:t xml:space="preserve">ТРАНСПОРТНОЙ ИНФРАСТРУКТУРЫ </w:t>
      </w:r>
    </w:p>
    <w:p w:rsidR="0097318C" w:rsidRPr="005B5B4C" w:rsidRDefault="00CE696C" w:rsidP="005B5B4C">
      <w:pPr>
        <w:spacing w:after="0" w:line="240" w:lineRule="auto"/>
        <w:jc w:val="center"/>
        <w:rPr>
          <w:rFonts w:ascii="Times New Roman" w:eastAsia="Calibri" w:hAnsi="Times New Roman" w:cs="Times New Roman"/>
          <w:b/>
          <w:caps/>
          <w:sz w:val="36"/>
          <w:szCs w:val="36"/>
        </w:rPr>
      </w:pPr>
      <w:r w:rsidRPr="005B5B4C">
        <w:rPr>
          <w:rFonts w:ascii="Times New Roman" w:eastAsia="Calibri" w:hAnsi="Times New Roman" w:cs="Times New Roman"/>
          <w:b/>
          <w:caps/>
          <w:sz w:val="36"/>
          <w:szCs w:val="36"/>
        </w:rPr>
        <w:t xml:space="preserve">МУНИЦИПАЛЬНОГО ОБРАЗОВАНИЯ </w:t>
      </w:r>
    </w:p>
    <w:p w:rsidR="0097318C" w:rsidRPr="005B5B4C" w:rsidRDefault="00CE696C" w:rsidP="005B5B4C">
      <w:pPr>
        <w:spacing w:after="0" w:line="240" w:lineRule="auto"/>
        <w:jc w:val="center"/>
        <w:rPr>
          <w:rFonts w:ascii="Times New Roman" w:eastAsia="Calibri" w:hAnsi="Times New Roman" w:cs="Times New Roman"/>
          <w:b/>
          <w:caps/>
          <w:sz w:val="36"/>
          <w:szCs w:val="36"/>
        </w:rPr>
      </w:pPr>
      <w:r w:rsidRPr="005B5B4C">
        <w:rPr>
          <w:rFonts w:ascii="Times New Roman" w:eastAsia="Calibri" w:hAnsi="Times New Roman" w:cs="Times New Roman"/>
          <w:b/>
          <w:caps/>
          <w:sz w:val="36"/>
          <w:szCs w:val="36"/>
        </w:rPr>
        <w:t>«</w:t>
      </w:r>
      <w:r w:rsidR="003444AB" w:rsidRPr="005B5B4C">
        <w:rPr>
          <w:rFonts w:ascii="Times New Roman" w:eastAsia="Calibri" w:hAnsi="Times New Roman" w:cs="Times New Roman"/>
          <w:b/>
          <w:caps/>
          <w:sz w:val="36"/>
          <w:szCs w:val="36"/>
        </w:rPr>
        <w:t>НИЖНЕУРАТЬМИНСКОЕ</w:t>
      </w:r>
      <w:r w:rsidR="00044F96" w:rsidRPr="005B5B4C">
        <w:rPr>
          <w:rFonts w:ascii="Times New Roman" w:eastAsia="Calibri" w:hAnsi="Times New Roman" w:cs="Times New Roman"/>
          <w:b/>
          <w:caps/>
          <w:sz w:val="36"/>
          <w:szCs w:val="36"/>
        </w:rPr>
        <w:t xml:space="preserve"> СЕЛЬСКОЕ ПОСЕЛЕНИЕ</w:t>
      </w:r>
      <w:r w:rsidRPr="005B5B4C">
        <w:rPr>
          <w:rFonts w:ascii="Times New Roman" w:eastAsia="Calibri" w:hAnsi="Times New Roman" w:cs="Times New Roman"/>
          <w:b/>
          <w:caps/>
          <w:sz w:val="36"/>
          <w:szCs w:val="36"/>
        </w:rPr>
        <w:t>»</w:t>
      </w:r>
    </w:p>
    <w:p w:rsidR="00E15DFA" w:rsidRDefault="00A346D4" w:rsidP="005B5B4C">
      <w:pPr>
        <w:spacing w:after="0" w:line="240" w:lineRule="auto"/>
        <w:jc w:val="center"/>
        <w:rPr>
          <w:rFonts w:ascii="Times New Roman" w:eastAsia="Calibri" w:hAnsi="Times New Roman" w:cs="Times New Roman"/>
          <w:b/>
          <w:caps/>
          <w:sz w:val="36"/>
          <w:szCs w:val="36"/>
        </w:rPr>
      </w:pPr>
      <w:r w:rsidRPr="005B5B4C">
        <w:rPr>
          <w:rFonts w:ascii="Times New Roman" w:eastAsia="Calibri" w:hAnsi="Times New Roman" w:cs="Times New Roman"/>
          <w:b/>
          <w:caps/>
          <w:sz w:val="36"/>
          <w:szCs w:val="36"/>
        </w:rPr>
        <w:t>НИЖНЕКАМСКОГО МУНИЦИПАЛЬНОГО РАЙОНА</w:t>
      </w:r>
    </w:p>
    <w:p w:rsidR="005B5B4C" w:rsidRPr="005B5B4C" w:rsidRDefault="005B5B4C" w:rsidP="005B5B4C">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РЕСПУБЛИКИ ТАТАРСТАН</w:t>
      </w:r>
    </w:p>
    <w:p w:rsidR="00B162C4" w:rsidRPr="005B5B4C" w:rsidRDefault="00B162C4" w:rsidP="005B5B4C">
      <w:pPr>
        <w:spacing w:after="0" w:line="240" w:lineRule="auto"/>
        <w:jc w:val="center"/>
        <w:rPr>
          <w:rFonts w:ascii="Times New Roman" w:eastAsia="Calibri" w:hAnsi="Times New Roman" w:cs="Times New Roman"/>
          <w:b/>
          <w:caps/>
          <w:sz w:val="36"/>
          <w:szCs w:val="36"/>
        </w:rPr>
      </w:pPr>
      <w:r w:rsidRPr="005B5B4C">
        <w:rPr>
          <w:rFonts w:ascii="Times New Roman" w:eastAsia="Calibri" w:hAnsi="Times New Roman" w:cs="Times New Roman"/>
          <w:b/>
          <w:caps/>
          <w:sz w:val="36"/>
          <w:szCs w:val="36"/>
        </w:rPr>
        <w:t>на 2018 – 2035 годы</w:t>
      </w:r>
    </w:p>
    <w:p w:rsidR="00E15DFA" w:rsidRPr="005B5B4C" w:rsidRDefault="00E15DFA" w:rsidP="005B5B4C">
      <w:pPr>
        <w:spacing w:after="0" w:line="240" w:lineRule="auto"/>
        <w:jc w:val="center"/>
        <w:rPr>
          <w:rFonts w:ascii="Times New Roman" w:eastAsia="Calibri" w:hAnsi="Times New Roman" w:cs="Times New Roman"/>
          <w:caps/>
          <w:sz w:val="36"/>
          <w:szCs w:val="36"/>
        </w:rPr>
      </w:pPr>
    </w:p>
    <w:p w:rsidR="00D5770D" w:rsidRPr="005B5B4C" w:rsidRDefault="00D5770D" w:rsidP="005B5B4C">
      <w:pPr>
        <w:spacing w:after="0" w:line="240" w:lineRule="auto"/>
        <w:jc w:val="center"/>
        <w:rPr>
          <w:rFonts w:ascii="Times New Roman" w:eastAsia="Calibri" w:hAnsi="Times New Roman" w:cs="Times New Roman"/>
          <w:caps/>
          <w:sz w:val="36"/>
          <w:szCs w:val="36"/>
        </w:rPr>
      </w:pPr>
    </w:p>
    <w:p w:rsidR="00E15DFA" w:rsidRPr="005B5B4C" w:rsidRDefault="00E15DFA" w:rsidP="005B5B4C">
      <w:pPr>
        <w:spacing w:after="0" w:line="240" w:lineRule="auto"/>
        <w:jc w:val="center"/>
        <w:rPr>
          <w:rFonts w:ascii="Times New Roman" w:eastAsia="Calibri" w:hAnsi="Times New Roman" w:cs="Times New Roman"/>
          <w:caps/>
          <w:sz w:val="28"/>
        </w:rPr>
      </w:pPr>
    </w:p>
    <w:p w:rsidR="00E15DFA" w:rsidRPr="005B5B4C" w:rsidRDefault="00E15DFA" w:rsidP="005B5B4C">
      <w:pPr>
        <w:spacing w:after="0" w:line="240" w:lineRule="auto"/>
        <w:jc w:val="center"/>
        <w:rPr>
          <w:rFonts w:ascii="Times New Roman" w:eastAsia="Calibri" w:hAnsi="Times New Roman" w:cs="Times New Roman"/>
          <w:caps/>
          <w:sz w:val="28"/>
        </w:rPr>
      </w:pPr>
    </w:p>
    <w:p w:rsidR="00835EBD" w:rsidRPr="005B5B4C" w:rsidRDefault="00835EBD" w:rsidP="005B5B4C">
      <w:pPr>
        <w:spacing w:after="0" w:line="240" w:lineRule="auto"/>
        <w:jc w:val="center"/>
        <w:rPr>
          <w:rFonts w:ascii="Times New Roman" w:eastAsia="Calibri" w:hAnsi="Times New Roman" w:cs="Times New Roman"/>
          <w:caps/>
          <w:sz w:val="28"/>
        </w:rPr>
      </w:pPr>
    </w:p>
    <w:p w:rsidR="00E15DFA" w:rsidRPr="005B5B4C" w:rsidRDefault="00E15DFA" w:rsidP="005B5B4C">
      <w:pPr>
        <w:spacing w:after="0" w:line="240" w:lineRule="auto"/>
        <w:jc w:val="center"/>
        <w:rPr>
          <w:rFonts w:ascii="Times New Roman" w:eastAsia="Calibri" w:hAnsi="Times New Roman" w:cs="Times New Roman"/>
          <w:caps/>
          <w:sz w:val="28"/>
        </w:rPr>
      </w:pPr>
    </w:p>
    <w:p w:rsidR="00A978D5" w:rsidRDefault="00A978D5"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Default="005B5B4C" w:rsidP="005B5B4C">
      <w:pPr>
        <w:spacing w:after="0" w:line="240" w:lineRule="auto"/>
        <w:jc w:val="center"/>
        <w:rPr>
          <w:rFonts w:ascii="Times New Roman" w:eastAsia="Calibri" w:hAnsi="Times New Roman" w:cs="Times New Roman"/>
          <w:caps/>
          <w:sz w:val="28"/>
        </w:rPr>
      </w:pPr>
    </w:p>
    <w:p w:rsidR="005B5B4C" w:rsidRPr="005B5B4C" w:rsidRDefault="005B5B4C" w:rsidP="005B5B4C">
      <w:pPr>
        <w:spacing w:after="0" w:line="240" w:lineRule="auto"/>
        <w:jc w:val="center"/>
        <w:rPr>
          <w:rFonts w:ascii="Times New Roman" w:eastAsia="Calibri" w:hAnsi="Times New Roman" w:cs="Times New Roman"/>
          <w:caps/>
          <w:sz w:val="28"/>
        </w:rPr>
      </w:pPr>
    </w:p>
    <w:p w:rsidR="00E15DFA" w:rsidRDefault="005B5B4C" w:rsidP="005B5B4C">
      <w:pPr>
        <w:pStyle w:val="af0"/>
        <w:shd w:val="clear" w:color="auto" w:fill="FFFFFF"/>
        <w:spacing w:before="0" w:beforeAutospacing="0" w:after="0" w:afterAutospacing="0"/>
        <w:jc w:val="center"/>
        <w:rPr>
          <w:b/>
          <w:color w:val="000000"/>
          <w:sz w:val="28"/>
          <w:szCs w:val="28"/>
        </w:rPr>
      </w:pPr>
      <w:r>
        <w:rPr>
          <w:b/>
          <w:color w:val="000000"/>
          <w:sz w:val="28"/>
          <w:szCs w:val="28"/>
        </w:rPr>
        <w:t>с. Нижняя Уратьма</w:t>
      </w:r>
      <w:r w:rsidR="00E15DFA">
        <w:rPr>
          <w:b/>
          <w:color w:val="000000"/>
          <w:sz w:val="28"/>
          <w:szCs w:val="28"/>
        </w:rPr>
        <w:t>,</w:t>
      </w:r>
      <w:r w:rsidR="00E15DFA" w:rsidRPr="00F57574">
        <w:rPr>
          <w:b/>
          <w:color w:val="000000"/>
          <w:sz w:val="28"/>
          <w:szCs w:val="28"/>
        </w:rPr>
        <w:t xml:space="preserve"> 201</w:t>
      </w:r>
      <w:r w:rsidR="00CE696C">
        <w:rPr>
          <w:b/>
          <w:color w:val="000000"/>
          <w:sz w:val="28"/>
          <w:szCs w:val="28"/>
        </w:rPr>
        <w:t>8</w:t>
      </w:r>
    </w:p>
    <w:p w:rsidR="005B5B4C" w:rsidRPr="00F83D45" w:rsidRDefault="005B5B4C" w:rsidP="005B5B4C">
      <w:pPr>
        <w:pStyle w:val="af0"/>
        <w:shd w:val="clear" w:color="auto" w:fill="FFFFFF"/>
        <w:spacing w:before="0" w:beforeAutospacing="0" w:after="0" w:afterAutospacing="0"/>
        <w:jc w:val="center"/>
        <w:sectPr w:rsidR="005B5B4C" w:rsidRPr="00F83D45" w:rsidSect="005B5B4C">
          <w:footerReference w:type="default" r:id="rId10"/>
          <w:pgSz w:w="11906" w:h="16838"/>
          <w:pgMar w:top="1134" w:right="567" w:bottom="1134" w:left="1701" w:header="709" w:footer="709" w:gutter="0"/>
          <w:cols w:space="708"/>
          <w:titlePg/>
          <w:docGrid w:linePitch="360"/>
        </w:sectPr>
      </w:pPr>
    </w:p>
    <w:p w:rsidR="005B5B4C" w:rsidRPr="005B5B4C" w:rsidRDefault="005B5B4C" w:rsidP="005B5B4C">
      <w:pPr>
        <w:spacing w:after="0" w:line="240" w:lineRule="auto"/>
        <w:jc w:val="center"/>
        <w:rPr>
          <w:rFonts w:ascii="Times New Roman" w:eastAsia="Calibri" w:hAnsi="Times New Roman" w:cs="Times New Roman"/>
          <w:caps/>
          <w:sz w:val="26"/>
          <w:szCs w:val="26"/>
        </w:rPr>
      </w:pPr>
      <w:r w:rsidRPr="005B5B4C">
        <w:rPr>
          <w:rFonts w:ascii="Times New Roman" w:hAnsi="Times New Roman" w:cs="Times New Roman"/>
          <w:b/>
          <w:sz w:val="26"/>
          <w:szCs w:val="26"/>
        </w:rPr>
        <w:lastRenderedPageBreak/>
        <w:t>СОДЕРЖАНИЕ</w:t>
      </w:r>
    </w:p>
    <w:p w:rsidR="005B5B4C" w:rsidRPr="005B5B4C" w:rsidRDefault="005B5B4C" w:rsidP="005B5B4C">
      <w:pPr>
        <w:spacing w:after="0" w:line="240" w:lineRule="auto"/>
        <w:jc w:val="center"/>
        <w:rPr>
          <w:rFonts w:ascii="Times New Roman" w:eastAsia="Calibri" w:hAnsi="Times New Roman" w:cs="Times New Roman"/>
          <w:caps/>
          <w:sz w:val="26"/>
          <w:szCs w:val="26"/>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gridCol w:w="957"/>
      </w:tblGrid>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pStyle w:val="a8"/>
              <w:widowControl w:val="0"/>
              <w:numPr>
                <w:ilvl w:val="0"/>
                <w:numId w:val="35"/>
              </w:numPr>
              <w:spacing w:after="0" w:line="240" w:lineRule="auto"/>
              <w:ind w:left="284" w:hanging="284"/>
              <w:rPr>
                <w:rFonts w:ascii="Times New Roman" w:eastAsia="Calibri" w:hAnsi="Times New Roman"/>
                <w:caps/>
                <w:sz w:val="26"/>
                <w:szCs w:val="26"/>
              </w:rPr>
            </w:pPr>
            <w:bookmarkStart w:id="1" w:name="_Hlk514060187"/>
            <w:r w:rsidRPr="005B5B4C">
              <w:rPr>
                <w:rFonts w:ascii="Times New Roman" w:hAnsi="Times New Roman"/>
                <w:color w:val="000000"/>
                <w:sz w:val="26"/>
                <w:szCs w:val="26"/>
              </w:rPr>
              <w:t>Паспорт программы…………………………………………………............</w:t>
            </w:r>
            <w:r w:rsidR="000F67E5">
              <w:rPr>
                <w:rFonts w:ascii="Times New Roman" w:hAnsi="Times New Roman"/>
                <w:color w:val="000000"/>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5B5B4C" w:rsidP="005B5B4C">
            <w:pPr>
              <w:spacing w:after="0" w:line="240" w:lineRule="auto"/>
              <w:jc w:val="center"/>
              <w:rPr>
                <w:rFonts w:ascii="Times New Roman" w:eastAsia="Calibri" w:hAnsi="Times New Roman" w:cs="Times New Roman"/>
                <w:caps/>
                <w:color w:val="000000" w:themeColor="text1"/>
                <w:sz w:val="26"/>
                <w:szCs w:val="26"/>
              </w:rPr>
            </w:pPr>
            <w:r w:rsidRPr="000F67E5">
              <w:rPr>
                <w:rFonts w:ascii="Times New Roman" w:eastAsia="Calibri" w:hAnsi="Times New Roman" w:cs="Times New Roman"/>
                <w:caps/>
                <w:color w:val="000000" w:themeColor="text1"/>
                <w:sz w:val="26"/>
                <w:szCs w:val="26"/>
              </w:rPr>
              <w:t>4</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pStyle w:val="a8"/>
              <w:widowControl w:val="0"/>
              <w:numPr>
                <w:ilvl w:val="0"/>
                <w:numId w:val="35"/>
              </w:numPr>
              <w:spacing w:after="0" w:line="240" w:lineRule="auto"/>
              <w:ind w:left="284" w:hanging="284"/>
              <w:rPr>
                <w:rFonts w:ascii="Times New Roman" w:eastAsia="Calibri" w:hAnsi="Times New Roman"/>
                <w:caps/>
                <w:sz w:val="26"/>
                <w:szCs w:val="26"/>
              </w:rPr>
            </w:pPr>
            <w:r w:rsidRPr="005B5B4C">
              <w:rPr>
                <w:rFonts w:ascii="Times New Roman" w:hAnsi="Times New Roman"/>
                <w:color w:val="000000"/>
                <w:sz w:val="26"/>
                <w:szCs w:val="26"/>
              </w:rPr>
              <w:t>Характеристика существующего состояния транспортной инфраструктуры……………………………………………………………</w:t>
            </w:r>
            <w:r w:rsidR="000F67E5">
              <w:rPr>
                <w:rFonts w:ascii="Times New Roman" w:hAnsi="Times New Roman"/>
                <w:color w:val="000000"/>
                <w:sz w:val="26"/>
                <w:szCs w:val="26"/>
              </w:rPr>
              <w:t>…</w:t>
            </w:r>
          </w:p>
        </w:tc>
        <w:tc>
          <w:tcPr>
            <w:tcW w:w="957" w:type="dxa"/>
            <w:tcBorders>
              <w:top w:val="nil"/>
              <w:left w:val="nil"/>
              <w:bottom w:val="nil"/>
              <w:right w:val="nil"/>
            </w:tcBorders>
            <w:shd w:val="clear" w:color="auto" w:fill="auto"/>
            <w:vAlign w:val="bottom"/>
          </w:tcPr>
          <w:p w:rsidR="005B5B4C" w:rsidRPr="000F67E5" w:rsidRDefault="005B5B4C" w:rsidP="005B5B4C">
            <w:pPr>
              <w:spacing w:after="0" w:line="240" w:lineRule="auto"/>
              <w:jc w:val="center"/>
              <w:rPr>
                <w:rFonts w:ascii="Times New Roman" w:eastAsia="Calibri" w:hAnsi="Times New Roman" w:cs="Times New Roman"/>
                <w:caps/>
                <w:color w:val="000000" w:themeColor="text1"/>
                <w:sz w:val="26"/>
                <w:szCs w:val="26"/>
              </w:rPr>
            </w:pPr>
            <w:r w:rsidRPr="000F67E5">
              <w:rPr>
                <w:rFonts w:ascii="Times New Roman" w:eastAsia="Calibri" w:hAnsi="Times New Roman" w:cs="Times New Roman"/>
                <w:caps/>
                <w:color w:val="000000" w:themeColor="text1"/>
                <w:sz w:val="26"/>
                <w:szCs w:val="26"/>
              </w:rPr>
              <w:t>7</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pStyle w:val="a8"/>
              <w:widowControl w:val="0"/>
              <w:numPr>
                <w:ilvl w:val="1"/>
                <w:numId w:val="35"/>
              </w:numPr>
              <w:spacing w:after="0" w:line="240" w:lineRule="auto"/>
              <w:ind w:left="993"/>
              <w:rPr>
                <w:rFonts w:ascii="Times New Roman" w:eastAsia="Calibri" w:hAnsi="Times New Roman"/>
                <w:caps/>
                <w:sz w:val="26"/>
                <w:szCs w:val="26"/>
              </w:rPr>
            </w:pPr>
            <w:r w:rsidRPr="005B5B4C">
              <w:rPr>
                <w:rFonts w:ascii="Times New Roman" w:eastAsia="Calibri" w:hAnsi="Times New Roman"/>
                <w:sz w:val="26"/>
                <w:szCs w:val="26"/>
              </w:rPr>
              <w:t>Анализ положения поселения в структуре пространственной организации субъектов Российской Федерации ………………</w:t>
            </w:r>
            <w:r w:rsidR="000F67E5">
              <w:rPr>
                <w:rFonts w:ascii="Times New Roman" w:eastAsia="Calibri" w:hAnsi="Times New Roman"/>
                <w:sz w:val="26"/>
                <w:szCs w:val="26"/>
              </w:rPr>
              <w:t>…</w:t>
            </w:r>
            <w:r w:rsidR="000F67E5">
              <w:rPr>
                <w:rFonts w:ascii="Times New Roman" w:eastAsia="Calibri" w:hAnsi="Times New Roman"/>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5B5B4C" w:rsidP="005B5B4C">
            <w:pPr>
              <w:spacing w:after="0" w:line="240" w:lineRule="auto"/>
              <w:jc w:val="center"/>
              <w:rPr>
                <w:rFonts w:ascii="Times New Roman" w:eastAsia="Calibri" w:hAnsi="Times New Roman" w:cs="Times New Roman"/>
                <w:caps/>
                <w:color w:val="000000" w:themeColor="text1"/>
                <w:sz w:val="26"/>
                <w:szCs w:val="26"/>
              </w:rPr>
            </w:pPr>
            <w:r w:rsidRPr="000F67E5">
              <w:rPr>
                <w:rFonts w:ascii="Times New Roman" w:eastAsia="Calibri" w:hAnsi="Times New Roman" w:cs="Times New Roman"/>
                <w:caps/>
                <w:color w:val="000000" w:themeColor="text1"/>
                <w:sz w:val="26"/>
                <w:szCs w:val="26"/>
              </w:rPr>
              <w:t>7</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caps/>
                <w:sz w:val="26"/>
                <w:szCs w:val="26"/>
              </w:rPr>
            </w:pPr>
            <w:r w:rsidRPr="005B5B4C">
              <w:rPr>
                <w:rFonts w:ascii="Times New Roman" w:eastAsia="Calibri" w:hAnsi="Times New Roman" w:cs="Times New Roman"/>
                <w:sz w:val="26"/>
                <w:szCs w:val="26"/>
              </w:rPr>
              <w:t>2.2.    Социально-экономическая характеристика сельского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8</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caps/>
                <w:sz w:val="26"/>
                <w:szCs w:val="26"/>
              </w:rPr>
            </w:pPr>
            <w:r w:rsidRPr="005B5B4C">
              <w:rPr>
                <w:rFonts w:ascii="Times New Roman" w:eastAsia="Calibri" w:hAnsi="Times New Roman" w:cs="Times New Roman"/>
                <w:sz w:val="26"/>
                <w:szCs w:val="26"/>
              </w:rPr>
              <w:t>2.3.</w:t>
            </w:r>
            <w:r w:rsidRPr="005B5B4C">
              <w:rPr>
                <w:rFonts w:ascii="Times New Roman" w:eastAsia="Calibri" w:hAnsi="Times New Roman" w:cs="Times New Roman"/>
                <w:sz w:val="26"/>
                <w:szCs w:val="26"/>
              </w:rPr>
              <w:tab/>
              <w:t>Характеристика функционирования и показатели работы транспортной инфраструктуры по видам транспорта……………</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12</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sz w:val="26"/>
                <w:szCs w:val="26"/>
              </w:rPr>
            </w:pPr>
            <w:r w:rsidRPr="005B5B4C">
              <w:rPr>
                <w:rFonts w:ascii="Times New Roman" w:eastAsia="Calibri" w:hAnsi="Times New Roman" w:cs="Times New Roman"/>
                <w:sz w:val="26"/>
                <w:szCs w:val="26"/>
              </w:rPr>
              <w:t>2.4.</w:t>
            </w:r>
            <w:r w:rsidRPr="005B5B4C">
              <w:rPr>
                <w:rFonts w:ascii="Times New Roman" w:eastAsia="Calibri" w:hAnsi="Times New Roman" w:cs="Times New Roman"/>
                <w:sz w:val="26"/>
                <w:szCs w:val="26"/>
              </w:rPr>
              <w:tab/>
              <w:t>Характеристика сети дорог поселения, параметры дорожного движения, оценка качества содержания дорог………</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14</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sz w:val="26"/>
                <w:szCs w:val="26"/>
              </w:rPr>
            </w:pPr>
            <w:r w:rsidRPr="005B5B4C">
              <w:rPr>
                <w:rFonts w:ascii="Times New Roman" w:eastAsia="Calibri" w:hAnsi="Times New Roman" w:cs="Times New Roman"/>
                <w:sz w:val="26"/>
                <w:szCs w:val="26"/>
              </w:rPr>
              <w:t>2.5.</w:t>
            </w:r>
            <w:r w:rsidRPr="005B5B4C">
              <w:rPr>
                <w:rFonts w:ascii="Times New Roman" w:eastAsia="Calibri" w:hAnsi="Times New Roman" w:cs="Times New Roman"/>
                <w:sz w:val="26"/>
                <w:szCs w:val="26"/>
              </w:rPr>
              <w:tab/>
              <w:t>Анализ состава парка транспортных средств и уровня автомобилизации, обеспеченность парковками (парковочными местами)……………………………………………………………...</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15</w:t>
            </w:r>
          </w:p>
        </w:tc>
      </w:tr>
      <w:tr w:rsidR="005B5B4C" w:rsidRPr="005B5B4C" w:rsidTr="000F67E5">
        <w:tc>
          <w:tcPr>
            <w:tcW w:w="8613" w:type="dxa"/>
            <w:tcBorders>
              <w:top w:val="nil"/>
              <w:left w:val="nil"/>
              <w:bottom w:val="nil"/>
              <w:right w:val="nil"/>
            </w:tcBorders>
            <w:shd w:val="clear" w:color="auto" w:fill="auto"/>
            <w:vAlign w:val="bottom"/>
          </w:tcPr>
          <w:p w:rsidR="005B5B4C" w:rsidRPr="000F67E5" w:rsidRDefault="005B5B4C" w:rsidP="005B5B4C">
            <w:pPr>
              <w:pStyle w:val="a8"/>
              <w:spacing w:after="0" w:line="240" w:lineRule="auto"/>
              <w:ind w:left="993" w:hanging="709"/>
              <w:rPr>
                <w:rFonts w:ascii="Times New Roman" w:eastAsia="Calibri" w:hAnsi="Times New Roman"/>
                <w:sz w:val="26"/>
                <w:szCs w:val="26"/>
                <w:lang w:val="ru-RU"/>
              </w:rPr>
            </w:pPr>
            <w:r w:rsidRPr="005B5B4C">
              <w:rPr>
                <w:rFonts w:ascii="Times New Roman" w:eastAsia="Calibri" w:hAnsi="Times New Roman"/>
                <w:sz w:val="26"/>
                <w:szCs w:val="26"/>
              </w:rPr>
              <w:t>2.6.</w:t>
            </w:r>
            <w:r w:rsidRPr="005B5B4C">
              <w:rPr>
                <w:rFonts w:ascii="Times New Roman" w:eastAsia="Calibri" w:hAnsi="Times New Roman"/>
                <w:sz w:val="26"/>
                <w:szCs w:val="26"/>
              </w:rPr>
              <w:tab/>
              <w:t>Характеристика работы транспортных средств общего пользования, включая анализ пассажиропотока…………..............</w:t>
            </w:r>
            <w:r w:rsidR="000F67E5">
              <w:rPr>
                <w:rFonts w:ascii="Times New Roman" w:eastAsia="Calibri" w:hAnsi="Times New Roman"/>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16</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sz w:val="26"/>
                <w:szCs w:val="26"/>
              </w:rPr>
            </w:pPr>
            <w:r w:rsidRPr="005B5B4C">
              <w:rPr>
                <w:rFonts w:ascii="Times New Roman" w:eastAsia="Calibri" w:hAnsi="Times New Roman" w:cs="Times New Roman"/>
                <w:sz w:val="26"/>
                <w:szCs w:val="26"/>
              </w:rPr>
              <w:t>2.7.</w:t>
            </w:r>
            <w:r w:rsidRPr="005B5B4C">
              <w:rPr>
                <w:rFonts w:ascii="Times New Roman" w:eastAsia="Calibri" w:hAnsi="Times New Roman" w:cs="Times New Roman"/>
                <w:sz w:val="26"/>
                <w:szCs w:val="26"/>
              </w:rPr>
              <w:tab/>
              <w:t>Характеристика условий пешеходного и велосипедного передвижения………….......................................................................</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17</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sz w:val="26"/>
                <w:szCs w:val="26"/>
              </w:rPr>
            </w:pPr>
            <w:r w:rsidRPr="005B5B4C">
              <w:rPr>
                <w:rFonts w:ascii="Times New Roman" w:eastAsia="Calibri" w:hAnsi="Times New Roman" w:cs="Times New Roman"/>
                <w:sz w:val="26"/>
                <w:szCs w:val="26"/>
              </w:rPr>
              <w:t>2.8.</w:t>
            </w:r>
            <w:r w:rsidRPr="005B5B4C">
              <w:rPr>
                <w:rFonts w:ascii="Times New Roman" w:eastAsia="Calibri" w:hAnsi="Times New Roman" w:cs="Times New Roman"/>
                <w:sz w:val="26"/>
                <w:szCs w:val="26"/>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18</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sz w:val="26"/>
                <w:szCs w:val="26"/>
              </w:rPr>
            </w:pPr>
            <w:r w:rsidRPr="005B5B4C">
              <w:rPr>
                <w:rFonts w:ascii="Times New Roman" w:eastAsia="Calibri" w:hAnsi="Times New Roman" w:cs="Times New Roman"/>
                <w:sz w:val="26"/>
                <w:szCs w:val="26"/>
              </w:rPr>
              <w:t>2.9.</w:t>
            </w:r>
            <w:r w:rsidRPr="005B5B4C">
              <w:rPr>
                <w:rFonts w:ascii="Times New Roman" w:eastAsia="Calibri" w:hAnsi="Times New Roman" w:cs="Times New Roman"/>
                <w:sz w:val="26"/>
                <w:szCs w:val="26"/>
              </w:rPr>
              <w:tab/>
              <w:t>Анализ уровня безопасности дорожного движения……………….</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18</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sz w:val="26"/>
                <w:szCs w:val="26"/>
              </w:rPr>
            </w:pPr>
            <w:r w:rsidRPr="005B5B4C">
              <w:rPr>
                <w:rFonts w:ascii="Times New Roman" w:eastAsia="Calibri" w:hAnsi="Times New Roman" w:cs="Times New Roman"/>
                <w:sz w:val="26"/>
                <w:szCs w:val="26"/>
              </w:rPr>
              <w:t>2.10.</w:t>
            </w:r>
            <w:r w:rsidRPr="005B5B4C">
              <w:rPr>
                <w:rFonts w:ascii="Times New Roman" w:eastAsia="Calibri" w:hAnsi="Times New Roman" w:cs="Times New Roman"/>
                <w:sz w:val="26"/>
                <w:szCs w:val="26"/>
              </w:rPr>
              <w:tab/>
              <w:t>Оценка уровня негативного воздействия транспортной инфраструктуры на окружающую среду, безопасность и здоровье населения……………………………………………………………</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20</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sz w:val="26"/>
                <w:szCs w:val="26"/>
              </w:rPr>
            </w:pPr>
            <w:r w:rsidRPr="005B5B4C">
              <w:rPr>
                <w:rFonts w:ascii="Times New Roman" w:eastAsia="Calibri" w:hAnsi="Times New Roman" w:cs="Times New Roman"/>
                <w:sz w:val="26"/>
                <w:szCs w:val="26"/>
              </w:rPr>
              <w:t>2.11.</w:t>
            </w:r>
            <w:r w:rsidRPr="005B5B4C">
              <w:rPr>
                <w:rFonts w:ascii="Times New Roman" w:eastAsia="Calibri" w:hAnsi="Times New Roman" w:cs="Times New Roman"/>
                <w:sz w:val="26"/>
                <w:szCs w:val="26"/>
              </w:rPr>
              <w:tab/>
              <w:t>Характеристика существующих условий и перспектив развития и размещения транспортной инфраструктуры поселения.……………………………………………………………</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21</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spacing w:after="0" w:line="240" w:lineRule="auto"/>
              <w:ind w:left="993" w:hanging="709"/>
              <w:rPr>
                <w:rFonts w:ascii="Times New Roman" w:eastAsia="Calibri" w:hAnsi="Times New Roman" w:cs="Times New Roman"/>
                <w:sz w:val="26"/>
                <w:szCs w:val="26"/>
              </w:rPr>
            </w:pPr>
            <w:r w:rsidRPr="005B5B4C">
              <w:rPr>
                <w:rFonts w:ascii="Times New Roman" w:eastAsia="Calibri" w:hAnsi="Times New Roman" w:cs="Times New Roman"/>
                <w:sz w:val="26"/>
                <w:szCs w:val="26"/>
              </w:rPr>
              <w:t>2.12.</w:t>
            </w:r>
            <w:r w:rsidRPr="005B5B4C">
              <w:rPr>
                <w:rFonts w:ascii="Times New Roman" w:eastAsia="Calibri" w:hAnsi="Times New Roman" w:cs="Times New Roman"/>
                <w:sz w:val="26"/>
                <w:szCs w:val="26"/>
              </w:rPr>
              <w:tab/>
              <w:t>Оценка нормативно-правовой базы, необходимой для функционирования и развития транспортной инфраструктуры поселения………...…………………………………………………</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21</w:t>
            </w:r>
          </w:p>
        </w:tc>
      </w:tr>
      <w:tr w:rsidR="005B5B4C" w:rsidRPr="005B5B4C" w:rsidTr="000F67E5">
        <w:tc>
          <w:tcPr>
            <w:tcW w:w="8613" w:type="dxa"/>
            <w:tcBorders>
              <w:top w:val="nil"/>
              <w:left w:val="nil"/>
              <w:bottom w:val="nil"/>
              <w:right w:val="nil"/>
            </w:tcBorders>
            <w:shd w:val="clear" w:color="auto" w:fill="auto"/>
          </w:tcPr>
          <w:p w:rsidR="005B5B4C" w:rsidRPr="005B5B4C" w:rsidRDefault="005B5B4C" w:rsidP="005B5B4C">
            <w:pPr>
              <w:spacing w:after="0" w:line="240" w:lineRule="auto"/>
              <w:ind w:left="993" w:hanging="709"/>
              <w:rPr>
                <w:rFonts w:ascii="Times New Roman" w:eastAsia="Calibri" w:hAnsi="Times New Roman" w:cs="Times New Roman"/>
                <w:sz w:val="26"/>
                <w:szCs w:val="26"/>
              </w:rPr>
            </w:pPr>
            <w:r w:rsidRPr="005B5B4C">
              <w:rPr>
                <w:rFonts w:ascii="Times New Roman" w:eastAsia="Calibri" w:hAnsi="Times New Roman" w:cs="Times New Roman"/>
                <w:sz w:val="26"/>
                <w:szCs w:val="26"/>
              </w:rPr>
              <w:t>2.13.</w:t>
            </w:r>
            <w:r w:rsidRPr="005B5B4C">
              <w:rPr>
                <w:rFonts w:ascii="Times New Roman" w:eastAsia="Calibri" w:hAnsi="Times New Roman" w:cs="Times New Roman"/>
                <w:sz w:val="26"/>
                <w:szCs w:val="26"/>
              </w:rPr>
              <w:tab/>
              <w:t>Оценка финансирования транспортной инфраструктуры...............</w:t>
            </w:r>
            <w:r w:rsidR="000F67E5">
              <w:rPr>
                <w:rFonts w:ascii="Times New Roman" w:eastAsia="Calibri" w:hAnsi="Times New Roman" w:cs="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22</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pStyle w:val="a8"/>
              <w:widowControl w:val="0"/>
              <w:numPr>
                <w:ilvl w:val="0"/>
                <w:numId w:val="35"/>
              </w:numPr>
              <w:spacing w:after="0" w:line="240" w:lineRule="auto"/>
              <w:ind w:left="284" w:hanging="284"/>
              <w:rPr>
                <w:rFonts w:ascii="Times New Roman" w:eastAsia="Calibri" w:hAnsi="Times New Roman"/>
                <w:caps/>
                <w:sz w:val="26"/>
                <w:szCs w:val="26"/>
              </w:rPr>
            </w:pPr>
            <w:r w:rsidRPr="005B5B4C">
              <w:rPr>
                <w:rFonts w:ascii="Times New Roman" w:hAnsi="Times New Roman"/>
                <w:color w:val="000000"/>
                <w:sz w:val="26"/>
                <w:szCs w:val="26"/>
              </w:rPr>
              <w:t>Прогноз транспортного спроса, изменения объемов и характера передвижения населения и перевозок грузов на территории поселения…………………………………………………………………...</w:t>
            </w:r>
            <w:r w:rsidR="000F67E5">
              <w:rPr>
                <w:rFonts w:ascii="Times New Roman" w:hAnsi="Times New Roman"/>
                <w:color w:val="000000"/>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24</w:t>
            </w:r>
          </w:p>
        </w:tc>
      </w:tr>
      <w:tr w:rsidR="005B5B4C" w:rsidRPr="005B5B4C" w:rsidTr="000F67E5">
        <w:tc>
          <w:tcPr>
            <w:tcW w:w="8613" w:type="dxa"/>
            <w:tcBorders>
              <w:top w:val="nil"/>
              <w:left w:val="nil"/>
              <w:bottom w:val="nil"/>
              <w:right w:val="nil"/>
            </w:tcBorders>
            <w:shd w:val="clear" w:color="auto" w:fill="auto"/>
            <w:vAlign w:val="bottom"/>
          </w:tcPr>
          <w:p w:rsidR="005B5B4C" w:rsidRPr="000F67E5" w:rsidRDefault="005B5B4C" w:rsidP="005B5B4C">
            <w:pPr>
              <w:pStyle w:val="a8"/>
              <w:spacing w:after="0" w:line="240" w:lineRule="auto"/>
              <w:ind w:left="851" w:hanging="567"/>
              <w:rPr>
                <w:rFonts w:ascii="Times New Roman" w:hAnsi="Times New Roman"/>
                <w:color w:val="000000"/>
                <w:sz w:val="26"/>
                <w:szCs w:val="26"/>
                <w:lang w:val="ru-RU"/>
              </w:rPr>
            </w:pPr>
            <w:r w:rsidRPr="005B5B4C">
              <w:rPr>
                <w:rFonts w:ascii="Times New Roman" w:eastAsia="Calibri" w:hAnsi="Times New Roman"/>
                <w:sz w:val="26"/>
                <w:szCs w:val="26"/>
              </w:rPr>
              <w:t>3.1.</w:t>
            </w:r>
            <w:r w:rsidRPr="005B5B4C">
              <w:rPr>
                <w:rFonts w:ascii="Times New Roman" w:eastAsia="Calibri" w:hAnsi="Times New Roman"/>
                <w:sz w:val="26"/>
                <w:szCs w:val="26"/>
              </w:rPr>
              <w:tab/>
              <w:t>Прогноз социально-экономического и градостроительного развития ………......................................................</w:t>
            </w:r>
            <w:r w:rsidR="000F67E5">
              <w:rPr>
                <w:rFonts w:ascii="Times New Roman" w:eastAsia="Calibri" w:hAnsi="Times New Roman"/>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24</w:t>
            </w:r>
          </w:p>
        </w:tc>
      </w:tr>
      <w:tr w:rsidR="005B5B4C" w:rsidRPr="005B5B4C" w:rsidTr="000F67E5">
        <w:tc>
          <w:tcPr>
            <w:tcW w:w="8613" w:type="dxa"/>
            <w:tcBorders>
              <w:top w:val="nil"/>
              <w:left w:val="nil"/>
              <w:bottom w:val="nil"/>
              <w:right w:val="nil"/>
            </w:tcBorders>
            <w:shd w:val="clear" w:color="auto" w:fill="auto"/>
            <w:vAlign w:val="bottom"/>
          </w:tcPr>
          <w:p w:rsidR="005B5B4C" w:rsidRPr="000F67E5" w:rsidRDefault="005B5B4C" w:rsidP="005B5B4C">
            <w:pPr>
              <w:pStyle w:val="a8"/>
              <w:spacing w:after="0" w:line="240" w:lineRule="auto"/>
              <w:ind w:left="851" w:hanging="567"/>
              <w:rPr>
                <w:rFonts w:ascii="Times New Roman" w:eastAsia="Calibri" w:hAnsi="Times New Roman"/>
                <w:sz w:val="26"/>
                <w:szCs w:val="26"/>
                <w:lang w:val="ru-RU"/>
              </w:rPr>
            </w:pPr>
            <w:r w:rsidRPr="005B5B4C">
              <w:rPr>
                <w:rFonts w:ascii="Times New Roman" w:eastAsia="Calibri" w:hAnsi="Times New Roman"/>
                <w:sz w:val="26"/>
                <w:szCs w:val="26"/>
              </w:rPr>
              <w:t>3.2.</w:t>
            </w:r>
            <w:r w:rsidRPr="005B5B4C">
              <w:rPr>
                <w:rFonts w:ascii="Times New Roman" w:eastAsia="Calibri" w:hAnsi="Times New Roman"/>
                <w:sz w:val="26"/>
                <w:szCs w:val="26"/>
              </w:rPr>
              <w:tab/>
              <w:t>Прогноз транспортного спроса, объемов и характера передвижения населения и перевозок грузов по видам транспорта, имеющегося на территории поселения………………………………</w:t>
            </w:r>
            <w:r w:rsidR="000F67E5">
              <w:rPr>
                <w:rFonts w:ascii="Times New Roman" w:eastAsia="Calibri" w:hAnsi="Times New Roman"/>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26</w:t>
            </w:r>
          </w:p>
        </w:tc>
      </w:tr>
      <w:tr w:rsidR="005B5B4C" w:rsidRPr="005B5B4C" w:rsidTr="000F67E5">
        <w:tc>
          <w:tcPr>
            <w:tcW w:w="8613" w:type="dxa"/>
            <w:tcBorders>
              <w:top w:val="nil"/>
              <w:left w:val="nil"/>
              <w:bottom w:val="nil"/>
              <w:right w:val="nil"/>
            </w:tcBorders>
            <w:shd w:val="clear" w:color="auto" w:fill="auto"/>
            <w:vAlign w:val="bottom"/>
          </w:tcPr>
          <w:p w:rsidR="005B5B4C" w:rsidRPr="000F67E5" w:rsidRDefault="005B5B4C" w:rsidP="005B5B4C">
            <w:pPr>
              <w:pStyle w:val="a8"/>
              <w:spacing w:after="0" w:line="240" w:lineRule="auto"/>
              <w:ind w:left="851" w:hanging="567"/>
              <w:rPr>
                <w:rFonts w:ascii="Times New Roman" w:eastAsia="Calibri" w:hAnsi="Times New Roman"/>
                <w:sz w:val="26"/>
                <w:szCs w:val="26"/>
                <w:lang w:val="ru-RU"/>
              </w:rPr>
            </w:pPr>
            <w:r w:rsidRPr="005B5B4C">
              <w:rPr>
                <w:rFonts w:ascii="Times New Roman" w:eastAsia="Calibri" w:hAnsi="Times New Roman"/>
                <w:sz w:val="26"/>
                <w:szCs w:val="26"/>
              </w:rPr>
              <w:t>3.3.</w:t>
            </w:r>
            <w:r w:rsidRPr="005B5B4C">
              <w:rPr>
                <w:rFonts w:ascii="Times New Roman" w:eastAsia="Calibri" w:hAnsi="Times New Roman"/>
                <w:sz w:val="26"/>
                <w:szCs w:val="26"/>
              </w:rPr>
              <w:tab/>
              <w:t>Прогноз развития транспортной инфраструктуры по видам транспорта……………………………………………………………</w:t>
            </w:r>
            <w:r w:rsidR="000F67E5">
              <w:rPr>
                <w:rFonts w:ascii="Times New Roman" w:eastAsia="Calibri" w:hAnsi="Times New Roman"/>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27</w:t>
            </w:r>
          </w:p>
        </w:tc>
      </w:tr>
      <w:tr w:rsidR="005B5B4C" w:rsidRPr="005B5B4C" w:rsidTr="000F67E5">
        <w:tc>
          <w:tcPr>
            <w:tcW w:w="8613" w:type="dxa"/>
            <w:tcBorders>
              <w:top w:val="nil"/>
              <w:left w:val="nil"/>
              <w:bottom w:val="nil"/>
              <w:right w:val="nil"/>
            </w:tcBorders>
            <w:shd w:val="clear" w:color="auto" w:fill="auto"/>
            <w:vAlign w:val="bottom"/>
          </w:tcPr>
          <w:p w:rsidR="005B5B4C" w:rsidRPr="000F67E5" w:rsidRDefault="005B5B4C" w:rsidP="005B5B4C">
            <w:pPr>
              <w:pStyle w:val="a8"/>
              <w:spacing w:after="0" w:line="240" w:lineRule="auto"/>
              <w:ind w:left="851" w:hanging="567"/>
              <w:rPr>
                <w:rFonts w:ascii="Times New Roman" w:eastAsia="Calibri" w:hAnsi="Times New Roman"/>
                <w:sz w:val="26"/>
                <w:szCs w:val="26"/>
                <w:lang w:val="ru-RU"/>
              </w:rPr>
            </w:pPr>
            <w:r w:rsidRPr="005B5B4C">
              <w:rPr>
                <w:rFonts w:ascii="Times New Roman" w:eastAsia="Calibri" w:hAnsi="Times New Roman"/>
                <w:sz w:val="26"/>
                <w:szCs w:val="26"/>
              </w:rPr>
              <w:t>3.4.</w:t>
            </w:r>
            <w:r w:rsidRPr="005B5B4C">
              <w:rPr>
                <w:rFonts w:ascii="Times New Roman" w:eastAsia="Calibri" w:hAnsi="Times New Roman"/>
                <w:sz w:val="26"/>
                <w:szCs w:val="26"/>
              </w:rPr>
              <w:tab/>
              <w:t>Прогноз развития дорожной сети…………………………………….</w:t>
            </w:r>
            <w:r w:rsidR="000F67E5">
              <w:rPr>
                <w:rFonts w:ascii="Times New Roman" w:eastAsia="Calibri" w:hAnsi="Times New Roman"/>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28</w:t>
            </w:r>
          </w:p>
        </w:tc>
      </w:tr>
      <w:tr w:rsidR="005B5B4C" w:rsidRPr="005B5B4C" w:rsidTr="000F67E5">
        <w:tc>
          <w:tcPr>
            <w:tcW w:w="8613" w:type="dxa"/>
            <w:tcBorders>
              <w:top w:val="nil"/>
              <w:left w:val="nil"/>
              <w:bottom w:val="nil"/>
              <w:right w:val="nil"/>
            </w:tcBorders>
            <w:shd w:val="clear" w:color="auto" w:fill="auto"/>
            <w:vAlign w:val="bottom"/>
          </w:tcPr>
          <w:p w:rsidR="005B5B4C" w:rsidRPr="000F67E5" w:rsidRDefault="005B5B4C" w:rsidP="005B5B4C">
            <w:pPr>
              <w:pStyle w:val="a8"/>
              <w:spacing w:after="0" w:line="240" w:lineRule="auto"/>
              <w:ind w:left="851" w:hanging="567"/>
              <w:rPr>
                <w:rFonts w:ascii="Times New Roman" w:eastAsia="Calibri" w:hAnsi="Times New Roman"/>
                <w:sz w:val="26"/>
                <w:szCs w:val="26"/>
                <w:lang w:val="ru-RU"/>
              </w:rPr>
            </w:pPr>
            <w:r w:rsidRPr="005B5B4C">
              <w:rPr>
                <w:rFonts w:ascii="Times New Roman" w:eastAsia="Calibri" w:hAnsi="Times New Roman"/>
                <w:sz w:val="26"/>
                <w:szCs w:val="26"/>
              </w:rPr>
              <w:lastRenderedPageBreak/>
              <w:t>3.5.</w:t>
            </w:r>
            <w:r w:rsidRPr="005B5B4C">
              <w:rPr>
                <w:rFonts w:ascii="Times New Roman" w:eastAsia="Calibri" w:hAnsi="Times New Roman"/>
                <w:sz w:val="26"/>
                <w:szCs w:val="26"/>
              </w:rPr>
              <w:tab/>
              <w:t>Прогноз уровня автомобилизации, параметров дорожного движения………………………………………………………………</w:t>
            </w:r>
            <w:r w:rsidR="000F67E5">
              <w:rPr>
                <w:rFonts w:ascii="Times New Roman" w:eastAsia="Calibri" w:hAnsi="Times New Roman"/>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29</w:t>
            </w:r>
          </w:p>
        </w:tc>
      </w:tr>
      <w:tr w:rsidR="005B5B4C" w:rsidRPr="005B5B4C" w:rsidTr="000F67E5">
        <w:tc>
          <w:tcPr>
            <w:tcW w:w="8613" w:type="dxa"/>
            <w:tcBorders>
              <w:top w:val="nil"/>
              <w:left w:val="nil"/>
              <w:bottom w:val="nil"/>
              <w:right w:val="nil"/>
            </w:tcBorders>
            <w:shd w:val="clear" w:color="auto" w:fill="auto"/>
            <w:vAlign w:val="bottom"/>
          </w:tcPr>
          <w:p w:rsidR="005B5B4C" w:rsidRPr="000F67E5" w:rsidRDefault="005B5B4C" w:rsidP="005B5B4C">
            <w:pPr>
              <w:pStyle w:val="a8"/>
              <w:spacing w:after="0" w:line="240" w:lineRule="auto"/>
              <w:ind w:left="851" w:hanging="567"/>
              <w:rPr>
                <w:rFonts w:ascii="Times New Roman" w:eastAsia="Calibri" w:hAnsi="Times New Roman"/>
                <w:sz w:val="26"/>
                <w:szCs w:val="26"/>
              </w:rPr>
            </w:pPr>
            <w:r w:rsidRPr="005B5B4C">
              <w:rPr>
                <w:rFonts w:ascii="Times New Roman" w:eastAsia="Calibri" w:hAnsi="Times New Roman"/>
                <w:sz w:val="26"/>
                <w:szCs w:val="26"/>
              </w:rPr>
              <w:t>3.6.</w:t>
            </w:r>
            <w:r w:rsidRPr="005B5B4C">
              <w:rPr>
                <w:rFonts w:ascii="Times New Roman" w:eastAsia="Calibri" w:hAnsi="Times New Roman"/>
                <w:sz w:val="26"/>
                <w:szCs w:val="26"/>
              </w:rPr>
              <w:tab/>
              <w:t>Прогноз показателей безопасности дорожного движения………….</w:t>
            </w:r>
            <w:r w:rsidR="000F67E5">
              <w:rPr>
                <w:rFonts w:ascii="Times New Roman" w:eastAsia="Calibri" w:hAnsi="Times New Roman"/>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29</w:t>
            </w:r>
          </w:p>
        </w:tc>
      </w:tr>
      <w:tr w:rsidR="005B5B4C" w:rsidRPr="005B5B4C" w:rsidTr="000F67E5">
        <w:tc>
          <w:tcPr>
            <w:tcW w:w="8613" w:type="dxa"/>
            <w:tcBorders>
              <w:top w:val="nil"/>
              <w:left w:val="nil"/>
              <w:bottom w:val="nil"/>
              <w:right w:val="nil"/>
            </w:tcBorders>
            <w:shd w:val="clear" w:color="auto" w:fill="auto"/>
            <w:vAlign w:val="bottom"/>
          </w:tcPr>
          <w:p w:rsidR="005B5B4C" w:rsidRPr="000F67E5" w:rsidRDefault="005B5B4C" w:rsidP="005B5B4C">
            <w:pPr>
              <w:pStyle w:val="a8"/>
              <w:spacing w:after="0" w:line="240" w:lineRule="auto"/>
              <w:ind w:left="851" w:hanging="567"/>
              <w:rPr>
                <w:rFonts w:ascii="Times New Roman" w:eastAsia="Calibri" w:hAnsi="Times New Roman"/>
                <w:sz w:val="26"/>
                <w:szCs w:val="26"/>
              </w:rPr>
            </w:pPr>
            <w:r w:rsidRPr="005B5B4C">
              <w:rPr>
                <w:rFonts w:ascii="Times New Roman" w:eastAsia="Calibri" w:hAnsi="Times New Roman"/>
                <w:sz w:val="26"/>
                <w:szCs w:val="26"/>
              </w:rPr>
              <w:t>3.7.</w:t>
            </w:r>
            <w:r w:rsidRPr="005B5B4C">
              <w:rPr>
                <w:rFonts w:ascii="Times New Roman" w:eastAsia="Calibri" w:hAnsi="Times New Roman"/>
                <w:sz w:val="26"/>
                <w:szCs w:val="26"/>
              </w:rPr>
              <w:tab/>
              <w:t>Прогноз негативного воздействия транспортной инфраструктуры на окружающую среду и здоровье населения……………………….</w:t>
            </w:r>
            <w:r w:rsidR="000F67E5">
              <w:rPr>
                <w:rFonts w:ascii="Times New Roman" w:eastAsia="Calibri" w:hAnsi="Times New Roman"/>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30</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pStyle w:val="a8"/>
              <w:widowControl w:val="0"/>
              <w:numPr>
                <w:ilvl w:val="0"/>
                <w:numId w:val="35"/>
              </w:numPr>
              <w:spacing w:after="0" w:line="240" w:lineRule="auto"/>
              <w:ind w:left="284" w:hanging="284"/>
              <w:rPr>
                <w:rFonts w:ascii="Times New Roman" w:eastAsia="Calibri" w:hAnsi="Times New Roman"/>
                <w:sz w:val="26"/>
                <w:szCs w:val="26"/>
              </w:rPr>
            </w:pPr>
            <w:r w:rsidRPr="005B5B4C">
              <w:rPr>
                <w:rFonts w:ascii="Times New Roman" w:hAnsi="Times New Roman"/>
                <w:color w:val="000000"/>
                <w:sz w:val="26"/>
                <w:szCs w:val="26"/>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предлагаемого к реализации варианта………………………………………………………</w:t>
            </w:r>
            <w:r w:rsidR="000F67E5">
              <w:rPr>
                <w:rFonts w:ascii="Times New Roman" w:hAnsi="Times New Roman"/>
                <w:color w:val="000000"/>
                <w:sz w:val="26"/>
                <w:szCs w:val="26"/>
              </w:rPr>
              <w:t>…</w:t>
            </w:r>
            <w:r w:rsidR="000F67E5">
              <w:rPr>
                <w:rFonts w:ascii="Times New Roman" w:hAnsi="Times New Roman"/>
                <w:color w:val="000000"/>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30</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pStyle w:val="a8"/>
              <w:widowControl w:val="0"/>
              <w:numPr>
                <w:ilvl w:val="0"/>
                <w:numId w:val="35"/>
              </w:numPr>
              <w:spacing w:after="0" w:line="240" w:lineRule="auto"/>
              <w:ind w:left="284" w:hanging="284"/>
              <w:rPr>
                <w:rFonts w:ascii="Times New Roman" w:eastAsia="Calibri" w:hAnsi="Times New Roman"/>
                <w:sz w:val="26"/>
                <w:szCs w:val="26"/>
              </w:rPr>
            </w:pPr>
            <w:r w:rsidRPr="005B5B4C">
              <w:rPr>
                <w:rFonts w:ascii="Times New Roman" w:hAnsi="Times New Roman"/>
                <w:color w:val="000000"/>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r w:rsidR="000F67E5">
              <w:rPr>
                <w:rFonts w:ascii="Times New Roman" w:hAnsi="Times New Roman"/>
                <w:color w:val="000000"/>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31</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pStyle w:val="a8"/>
              <w:widowControl w:val="0"/>
              <w:numPr>
                <w:ilvl w:val="0"/>
                <w:numId w:val="35"/>
              </w:numPr>
              <w:spacing w:after="0" w:line="240" w:lineRule="auto"/>
              <w:ind w:left="284" w:hanging="284"/>
              <w:rPr>
                <w:rFonts w:ascii="Times New Roman" w:eastAsia="Calibri" w:hAnsi="Times New Roman"/>
                <w:sz w:val="26"/>
                <w:szCs w:val="26"/>
              </w:rPr>
            </w:pPr>
            <w:r w:rsidRPr="005B5B4C">
              <w:rPr>
                <w:rFonts w:ascii="Times New Roman" w:hAnsi="Times New Roman"/>
                <w:color w:val="000000"/>
                <w:sz w:val="26"/>
                <w:szCs w:val="26"/>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0F67E5">
              <w:rPr>
                <w:rFonts w:ascii="Times New Roman" w:hAnsi="Times New Roman"/>
                <w:color w:val="000000"/>
                <w:sz w:val="26"/>
                <w:szCs w:val="26"/>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34</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pStyle w:val="a8"/>
              <w:widowControl w:val="0"/>
              <w:numPr>
                <w:ilvl w:val="0"/>
                <w:numId w:val="35"/>
              </w:numPr>
              <w:spacing w:after="0" w:line="240" w:lineRule="auto"/>
              <w:ind w:left="284" w:hanging="284"/>
              <w:rPr>
                <w:rFonts w:ascii="Times New Roman" w:eastAsia="Calibri" w:hAnsi="Times New Roman"/>
                <w:sz w:val="26"/>
                <w:szCs w:val="26"/>
              </w:rPr>
            </w:pPr>
            <w:r w:rsidRPr="005B5B4C">
              <w:rPr>
                <w:rFonts w:ascii="Times New Roman" w:hAnsi="Times New Roman"/>
                <w:color w:val="000000"/>
                <w:sz w:val="26"/>
                <w:szCs w:val="26"/>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0F67E5">
              <w:rPr>
                <w:rFonts w:ascii="Times New Roman" w:hAnsi="Times New Roman"/>
                <w:color w:val="000000"/>
                <w:sz w:val="26"/>
                <w:szCs w:val="26"/>
              </w:rPr>
              <w:t>…</w:t>
            </w:r>
            <w:r w:rsidR="000F67E5">
              <w:rPr>
                <w:rFonts w:ascii="Times New Roman" w:hAnsi="Times New Roman"/>
                <w:color w:val="000000"/>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47</w:t>
            </w:r>
          </w:p>
        </w:tc>
      </w:tr>
      <w:tr w:rsidR="005B5B4C" w:rsidRPr="005B5B4C" w:rsidTr="000F67E5">
        <w:tc>
          <w:tcPr>
            <w:tcW w:w="8613" w:type="dxa"/>
            <w:tcBorders>
              <w:top w:val="nil"/>
              <w:left w:val="nil"/>
              <w:bottom w:val="nil"/>
              <w:right w:val="nil"/>
            </w:tcBorders>
            <w:shd w:val="clear" w:color="auto" w:fill="auto"/>
            <w:vAlign w:val="bottom"/>
          </w:tcPr>
          <w:p w:rsidR="005B5B4C" w:rsidRPr="005B5B4C" w:rsidRDefault="005B5B4C" w:rsidP="005B5B4C">
            <w:pPr>
              <w:pStyle w:val="a8"/>
              <w:widowControl w:val="0"/>
              <w:numPr>
                <w:ilvl w:val="0"/>
                <w:numId w:val="35"/>
              </w:numPr>
              <w:spacing w:after="0" w:line="240" w:lineRule="auto"/>
              <w:ind w:left="284" w:hanging="284"/>
              <w:rPr>
                <w:rFonts w:ascii="Times New Roman" w:hAnsi="Times New Roman"/>
                <w:color w:val="000000"/>
                <w:sz w:val="26"/>
                <w:szCs w:val="26"/>
              </w:rPr>
            </w:pPr>
            <w:r w:rsidRPr="005B5B4C">
              <w:rPr>
                <w:rFonts w:ascii="Times New Roman" w:hAnsi="Times New Roman"/>
                <w:color w:val="000000"/>
                <w:sz w:val="26"/>
                <w:szCs w:val="26"/>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0F67E5">
              <w:rPr>
                <w:rFonts w:ascii="Times New Roman" w:hAnsi="Times New Roman"/>
                <w:color w:val="000000"/>
                <w:sz w:val="26"/>
                <w:szCs w:val="26"/>
                <w:lang w:val="ru-RU"/>
              </w:rPr>
              <w:t>...</w:t>
            </w:r>
          </w:p>
        </w:tc>
        <w:tc>
          <w:tcPr>
            <w:tcW w:w="957" w:type="dxa"/>
            <w:tcBorders>
              <w:top w:val="nil"/>
              <w:left w:val="nil"/>
              <w:bottom w:val="nil"/>
              <w:right w:val="nil"/>
            </w:tcBorders>
            <w:shd w:val="clear" w:color="auto" w:fill="auto"/>
            <w:vAlign w:val="bottom"/>
          </w:tcPr>
          <w:p w:rsidR="005B5B4C" w:rsidRPr="000F67E5" w:rsidRDefault="0080611F" w:rsidP="005B5B4C">
            <w:pPr>
              <w:spacing w:after="0" w:line="240" w:lineRule="auto"/>
              <w:jc w:val="center"/>
              <w:rPr>
                <w:rFonts w:ascii="Times New Roman" w:eastAsia="Calibri" w:hAnsi="Times New Roman" w:cs="Times New Roman"/>
                <w:caps/>
                <w:color w:val="000000" w:themeColor="text1"/>
                <w:sz w:val="26"/>
                <w:szCs w:val="26"/>
              </w:rPr>
            </w:pPr>
            <w:r>
              <w:rPr>
                <w:rFonts w:ascii="Times New Roman" w:eastAsia="Calibri" w:hAnsi="Times New Roman" w:cs="Times New Roman"/>
                <w:caps/>
                <w:color w:val="000000" w:themeColor="text1"/>
                <w:sz w:val="26"/>
                <w:szCs w:val="26"/>
              </w:rPr>
              <w:t>49</w:t>
            </w:r>
          </w:p>
        </w:tc>
      </w:tr>
      <w:bookmarkEnd w:id="1"/>
    </w:tbl>
    <w:p w:rsidR="005B5B4C" w:rsidRPr="005B5B4C" w:rsidRDefault="005B5B4C" w:rsidP="005B5B4C">
      <w:pPr>
        <w:pStyle w:val="a8"/>
        <w:spacing w:after="0" w:line="240" w:lineRule="auto"/>
        <w:ind w:left="426"/>
        <w:rPr>
          <w:rFonts w:ascii="Times New Roman" w:eastAsia="Calibri" w:hAnsi="Times New Roman"/>
          <w:b/>
          <w:caps/>
          <w:sz w:val="26"/>
          <w:szCs w:val="26"/>
        </w:rPr>
      </w:pPr>
    </w:p>
    <w:p w:rsidR="005B5B4C" w:rsidRPr="005B5B4C" w:rsidRDefault="005B5B4C" w:rsidP="005B5B4C">
      <w:pPr>
        <w:pStyle w:val="a8"/>
        <w:spacing w:after="0" w:line="240" w:lineRule="auto"/>
        <w:ind w:left="426"/>
        <w:rPr>
          <w:rFonts w:ascii="Times New Roman" w:eastAsia="Calibri" w:hAnsi="Times New Roman"/>
          <w:b/>
          <w:caps/>
          <w:sz w:val="26"/>
          <w:szCs w:val="26"/>
        </w:rPr>
      </w:pPr>
    </w:p>
    <w:p w:rsidR="005B5B4C" w:rsidRPr="005B5B4C" w:rsidRDefault="005B5B4C" w:rsidP="005B5B4C">
      <w:pPr>
        <w:pStyle w:val="a8"/>
        <w:spacing w:line="240" w:lineRule="auto"/>
        <w:ind w:left="426"/>
        <w:rPr>
          <w:rFonts w:ascii="Times New Roman" w:eastAsia="Calibri" w:hAnsi="Times New Roman"/>
          <w:b/>
          <w:caps/>
          <w:sz w:val="26"/>
          <w:szCs w:val="26"/>
        </w:rPr>
      </w:pPr>
    </w:p>
    <w:p w:rsidR="005B5B4C" w:rsidRDefault="005B5B4C"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Default="000F67E5" w:rsidP="005B5B4C">
      <w:pPr>
        <w:pStyle w:val="a8"/>
        <w:spacing w:line="240" w:lineRule="auto"/>
        <w:ind w:left="426"/>
        <w:rPr>
          <w:rFonts w:ascii="Times New Roman" w:eastAsia="Calibri" w:hAnsi="Times New Roman"/>
          <w:b/>
          <w:caps/>
          <w:sz w:val="26"/>
          <w:szCs w:val="26"/>
        </w:rPr>
      </w:pPr>
    </w:p>
    <w:p w:rsidR="000F67E5" w:rsidRPr="005B5B4C" w:rsidRDefault="000F67E5" w:rsidP="005B5B4C">
      <w:pPr>
        <w:pStyle w:val="a8"/>
        <w:spacing w:line="240" w:lineRule="auto"/>
        <w:ind w:left="426"/>
        <w:rPr>
          <w:rFonts w:ascii="Times New Roman" w:eastAsia="Calibri" w:hAnsi="Times New Roman"/>
          <w:b/>
          <w:caps/>
          <w:sz w:val="26"/>
          <w:szCs w:val="26"/>
        </w:rPr>
      </w:pPr>
    </w:p>
    <w:p w:rsidR="005B5B4C" w:rsidRPr="005B5B4C" w:rsidRDefault="005B5B4C" w:rsidP="005B5B4C">
      <w:pPr>
        <w:pStyle w:val="a8"/>
        <w:spacing w:line="240" w:lineRule="auto"/>
        <w:ind w:left="426"/>
        <w:rPr>
          <w:rFonts w:ascii="Times New Roman" w:eastAsia="Calibri" w:hAnsi="Times New Roman"/>
          <w:b/>
          <w:caps/>
          <w:sz w:val="26"/>
          <w:szCs w:val="26"/>
        </w:rPr>
      </w:pPr>
    </w:p>
    <w:p w:rsidR="00AE1A83" w:rsidRDefault="00AE1A83" w:rsidP="005B5B4C">
      <w:pPr>
        <w:pStyle w:val="a8"/>
        <w:tabs>
          <w:tab w:val="left" w:pos="6406"/>
          <w:tab w:val="left" w:pos="6448"/>
        </w:tabs>
        <w:spacing w:after="0" w:line="240" w:lineRule="auto"/>
        <w:rPr>
          <w:rFonts w:ascii="Times New Roman" w:hAnsi="Times New Roman"/>
          <w:b/>
          <w:sz w:val="24"/>
          <w:szCs w:val="24"/>
        </w:rPr>
      </w:pPr>
    </w:p>
    <w:p w:rsidR="005B5B4C" w:rsidRPr="000F67E5" w:rsidRDefault="005B5B4C" w:rsidP="004D3030">
      <w:pPr>
        <w:pStyle w:val="a8"/>
        <w:numPr>
          <w:ilvl w:val="0"/>
          <w:numId w:val="40"/>
        </w:numPr>
        <w:tabs>
          <w:tab w:val="left" w:pos="6406"/>
          <w:tab w:val="left" w:pos="6448"/>
        </w:tabs>
        <w:spacing w:after="0" w:line="360" w:lineRule="auto"/>
        <w:jc w:val="center"/>
        <w:rPr>
          <w:rFonts w:ascii="Times New Roman" w:hAnsi="Times New Roman"/>
          <w:b/>
          <w:sz w:val="28"/>
          <w:szCs w:val="28"/>
        </w:rPr>
      </w:pPr>
      <w:r w:rsidRPr="000F67E5">
        <w:rPr>
          <w:rFonts w:ascii="Times New Roman" w:hAnsi="Times New Roman"/>
          <w:b/>
          <w:sz w:val="28"/>
          <w:szCs w:val="28"/>
        </w:rPr>
        <w:lastRenderedPageBreak/>
        <w:t>ПАСПОРТ ПРОГРАММЫ</w:t>
      </w:r>
    </w:p>
    <w:p w:rsidR="004D3030" w:rsidRPr="004D3030" w:rsidRDefault="004D3030" w:rsidP="004D3030">
      <w:pPr>
        <w:pStyle w:val="a8"/>
        <w:tabs>
          <w:tab w:val="left" w:pos="6406"/>
          <w:tab w:val="left" w:pos="6448"/>
        </w:tabs>
        <w:spacing w:after="0" w:line="360" w:lineRule="auto"/>
        <w:rPr>
          <w:rFonts w:ascii="Times New Roman" w:hAnsi="Times New Roman"/>
          <w:b/>
          <w:sz w:val="12"/>
          <w:szCs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3"/>
        <w:gridCol w:w="5528"/>
      </w:tblGrid>
      <w:tr w:rsidR="00672A7F" w:rsidRPr="003C496A" w:rsidTr="004D3030">
        <w:trPr>
          <w:trHeight w:val="1143"/>
        </w:trPr>
        <w:tc>
          <w:tcPr>
            <w:tcW w:w="3823" w:type="dxa"/>
            <w:shd w:val="clear" w:color="auto" w:fill="auto"/>
            <w:vAlign w:val="center"/>
          </w:tcPr>
          <w:p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Наименование Программы</w:t>
            </w:r>
          </w:p>
        </w:tc>
        <w:tc>
          <w:tcPr>
            <w:tcW w:w="5528" w:type="dxa"/>
            <w:shd w:val="clear" w:color="auto" w:fill="auto"/>
            <w:vAlign w:val="center"/>
          </w:tcPr>
          <w:p w:rsidR="00672A7F" w:rsidRPr="00F57574" w:rsidRDefault="00672A7F" w:rsidP="003444AB">
            <w:pPr>
              <w:pStyle w:val="af0"/>
              <w:spacing w:before="0" w:beforeAutospacing="0" w:after="0" w:afterAutospacing="0"/>
              <w:jc w:val="both"/>
              <w:rPr>
                <w:color w:val="000000"/>
              </w:rPr>
            </w:pPr>
            <w:r w:rsidRPr="008A7C62">
              <w:rPr>
                <w:kern w:val="28"/>
              </w:rPr>
              <w:t xml:space="preserve">Программа комплексного развития транспортной инфраструктуры </w:t>
            </w:r>
            <w:r w:rsidR="00CE696C">
              <w:rPr>
                <w:kern w:val="28"/>
              </w:rPr>
              <w:t>муниципального образования «</w:t>
            </w:r>
            <w:r w:rsidR="003444AB">
              <w:rPr>
                <w:kern w:val="28"/>
              </w:rPr>
              <w:t>Нижнеуратьмин</w:t>
            </w:r>
            <w:r w:rsidR="00E06F9F">
              <w:rPr>
                <w:kern w:val="28"/>
              </w:rPr>
              <w:t>ское</w:t>
            </w:r>
            <w:r w:rsidR="00044F96">
              <w:rPr>
                <w:kern w:val="28"/>
              </w:rPr>
              <w:t xml:space="preserve"> сельское поселение</w:t>
            </w:r>
            <w:r w:rsidR="00CE696C">
              <w:rPr>
                <w:kern w:val="28"/>
              </w:rPr>
              <w:t>»</w:t>
            </w:r>
            <w:r w:rsidR="00A346D4">
              <w:rPr>
                <w:kern w:val="28"/>
              </w:rPr>
              <w:t xml:space="preserve"> Нижнекамского муниципального района</w:t>
            </w:r>
            <w:r w:rsidR="00E06F9F">
              <w:rPr>
                <w:kern w:val="28"/>
              </w:rPr>
              <w:t xml:space="preserve"> Республики Татарстан</w:t>
            </w:r>
          </w:p>
        </w:tc>
      </w:tr>
      <w:tr w:rsidR="00672A7F" w:rsidRPr="003C496A" w:rsidTr="004D3030">
        <w:trPr>
          <w:trHeight w:val="3306"/>
        </w:trPr>
        <w:tc>
          <w:tcPr>
            <w:tcW w:w="3823" w:type="dxa"/>
            <w:shd w:val="clear" w:color="auto" w:fill="auto"/>
            <w:vAlign w:val="center"/>
          </w:tcPr>
          <w:p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 xml:space="preserve">Основание для разработки </w:t>
            </w:r>
            <w:r w:rsidRPr="00806C16">
              <w:rPr>
                <w:rFonts w:ascii="Times New Roman" w:hAnsi="Times New Roman" w:cs="Times New Roman"/>
                <w:sz w:val="24"/>
                <w:szCs w:val="24"/>
              </w:rPr>
              <w:br/>
              <w:t>Программы</w:t>
            </w:r>
          </w:p>
        </w:tc>
        <w:tc>
          <w:tcPr>
            <w:tcW w:w="5528" w:type="dxa"/>
            <w:shd w:val="clear" w:color="auto" w:fill="auto"/>
            <w:vAlign w:val="center"/>
          </w:tcPr>
          <w:p w:rsidR="00672A7F" w:rsidRPr="00F57574" w:rsidRDefault="00672A7F" w:rsidP="009001E7">
            <w:pPr>
              <w:pStyle w:val="af0"/>
              <w:spacing w:before="0" w:beforeAutospacing="0" w:after="0" w:afterAutospacing="0"/>
              <w:jc w:val="both"/>
              <w:rPr>
                <w:color w:val="000000"/>
              </w:rPr>
            </w:pPr>
            <w:r w:rsidRPr="00F57574">
              <w:rPr>
                <w:color w:val="000000"/>
              </w:rPr>
              <w:t xml:space="preserve">Градостроительный кодекс Российской Федерации. </w:t>
            </w:r>
          </w:p>
          <w:p w:rsidR="00672A7F" w:rsidRPr="00F57574" w:rsidRDefault="00672A7F" w:rsidP="009001E7">
            <w:pPr>
              <w:pStyle w:val="af0"/>
              <w:spacing w:before="0" w:beforeAutospacing="0" w:after="0" w:afterAutospacing="0"/>
              <w:jc w:val="both"/>
              <w:rPr>
                <w:color w:val="000000"/>
              </w:rPr>
            </w:pPr>
            <w:r w:rsidRPr="00F57574">
              <w:rPr>
                <w:color w:val="000000"/>
              </w:rPr>
              <w:t>Федеральный закон от 29 декабря 2014 года №456-ФЗ «О внесении изменений в Градостроительный кодекс Российской Федерации и отдельные законодательные акты Российской Федерации».</w:t>
            </w:r>
          </w:p>
          <w:p w:rsidR="00672A7F" w:rsidRPr="00F57574" w:rsidRDefault="00672A7F" w:rsidP="009001E7">
            <w:pPr>
              <w:pStyle w:val="af0"/>
              <w:spacing w:before="0" w:beforeAutospacing="0" w:after="0" w:afterAutospacing="0"/>
              <w:jc w:val="both"/>
              <w:rPr>
                <w:color w:val="000000"/>
              </w:rPr>
            </w:pPr>
            <w:r w:rsidRPr="00F57574">
              <w:rPr>
                <w:color w:val="00000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672A7F" w:rsidRPr="00F57574" w:rsidRDefault="00672A7F" w:rsidP="004D3030">
            <w:pPr>
              <w:pStyle w:val="af0"/>
              <w:spacing w:before="0" w:beforeAutospacing="0" w:after="120" w:afterAutospacing="0"/>
              <w:jc w:val="both"/>
              <w:rPr>
                <w:color w:val="000000"/>
              </w:rPr>
            </w:pPr>
            <w:r w:rsidRPr="00F57574">
              <w:rPr>
                <w:color w:val="000000"/>
              </w:rPr>
              <w:t>Федеральный закон от 06.10.2003 № 131-ФЗ «Об общих принципах организации местного самоуправления в Российской Федерации».</w:t>
            </w:r>
          </w:p>
        </w:tc>
      </w:tr>
      <w:tr w:rsidR="00672A7F" w:rsidRPr="003C496A" w:rsidTr="0017021F">
        <w:trPr>
          <w:trHeight w:val="98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Заказчик Программы</w:t>
            </w:r>
          </w:p>
        </w:tc>
        <w:tc>
          <w:tcPr>
            <w:tcW w:w="5528" w:type="dxa"/>
            <w:shd w:val="clear" w:color="auto" w:fill="auto"/>
            <w:vAlign w:val="center"/>
          </w:tcPr>
          <w:p w:rsidR="002548F3" w:rsidRPr="00B162C4" w:rsidRDefault="000F67E5" w:rsidP="00B162C4">
            <w:pPr>
              <w:pStyle w:val="af0"/>
              <w:spacing w:before="0" w:beforeAutospacing="0" w:after="120" w:afterAutospacing="0"/>
              <w:jc w:val="both"/>
              <w:rPr>
                <w:color w:val="000000"/>
              </w:rPr>
            </w:pPr>
            <w:r>
              <w:rPr>
                <w:color w:val="000000"/>
              </w:rPr>
              <w:t>Исполнительный комитет</w:t>
            </w:r>
            <w:r w:rsidR="003444AB">
              <w:rPr>
                <w:color w:val="000000"/>
              </w:rPr>
              <w:t>Нижнеуратьминско</w:t>
            </w:r>
            <w:r>
              <w:rPr>
                <w:color w:val="000000"/>
              </w:rPr>
              <w:t>го</w:t>
            </w:r>
            <w:r w:rsidR="00B162C4" w:rsidRPr="00B162C4">
              <w:rPr>
                <w:color w:val="000000"/>
              </w:rPr>
              <w:t xml:space="preserve"> сельско</w:t>
            </w:r>
            <w:r>
              <w:rPr>
                <w:color w:val="000000"/>
              </w:rPr>
              <w:t>го</w:t>
            </w:r>
            <w:r w:rsidR="00B162C4" w:rsidRPr="00B162C4">
              <w:rPr>
                <w:color w:val="000000"/>
              </w:rPr>
              <w:t xml:space="preserve"> поселени</w:t>
            </w:r>
            <w:r>
              <w:rPr>
                <w:color w:val="000000"/>
              </w:rPr>
              <w:t>я Нижнекамского муниципального района Республики Татарстан</w:t>
            </w:r>
          </w:p>
          <w:p w:rsidR="00672A7F" w:rsidRPr="00F57574" w:rsidRDefault="00E54223" w:rsidP="003444AB">
            <w:pPr>
              <w:pStyle w:val="af0"/>
              <w:spacing w:before="0" w:beforeAutospacing="0" w:after="120" w:afterAutospacing="0"/>
              <w:jc w:val="both"/>
              <w:rPr>
                <w:color w:val="000000"/>
              </w:rPr>
            </w:pPr>
            <w:r w:rsidRPr="00E54223">
              <w:rPr>
                <w:color w:val="000000"/>
              </w:rPr>
              <w:t>4235</w:t>
            </w:r>
            <w:r w:rsidR="003444AB">
              <w:rPr>
                <w:color w:val="000000"/>
              </w:rPr>
              <w:t>6</w:t>
            </w:r>
            <w:r w:rsidRPr="00E54223">
              <w:rPr>
                <w:color w:val="000000"/>
              </w:rPr>
              <w:t xml:space="preserve">7, Республика Татарстан, Нижнекамский район, с. </w:t>
            </w:r>
            <w:r w:rsidR="003444AB">
              <w:rPr>
                <w:color w:val="000000"/>
              </w:rPr>
              <w:t>Нижняя Уратьма</w:t>
            </w:r>
            <w:r w:rsidRPr="00E54223">
              <w:rPr>
                <w:color w:val="000000"/>
              </w:rPr>
              <w:t xml:space="preserve">, ул. </w:t>
            </w:r>
            <w:r w:rsidR="003444AB">
              <w:rPr>
                <w:color w:val="000000"/>
              </w:rPr>
              <w:t>Центральная</w:t>
            </w:r>
            <w:r w:rsidRPr="00E54223">
              <w:rPr>
                <w:color w:val="000000"/>
              </w:rPr>
              <w:t>, д.1</w:t>
            </w:r>
          </w:p>
        </w:tc>
      </w:tr>
      <w:tr w:rsidR="00672A7F" w:rsidRPr="003C496A" w:rsidTr="0017021F">
        <w:trPr>
          <w:trHeight w:val="126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Разработчик Программы</w:t>
            </w:r>
          </w:p>
        </w:tc>
        <w:tc>
          <w:tcPr>
            <w:tcW w:w="5528" w:type="dxa"/>
            <w:shd w:val="clear" w:color="auto" w:fill="auto"/>
            <w:vAlign w:val="center"/>
          </w:tcPr>
          <w:p w:rsidR="0048386B" w:rsidRDefault="0048386B" w:rsidP="002548F3">
            <w:pPr>
              <w:pStyle w:val="af0"/>
              <w:spacing w:before="0" w:beforeAutospacing="0" w:after="0" w:afterAutospacing="0"/>
              <w:jc w:val="both"/>
              <w:rPr>
                <w:color w:val="000000"/>
              </w:rPr>
            </w:pPr>
            <w:r>
              <w:rPr>
                <w:color w:val="000000"/>
              </w:rPr>
              <w:t>Общество с ограниченной ответственностью «Инжиниринговая компания «Спектр»,</w:t>
            </w:r>
          </w:p>
          <w:p w:rsidR="00672A7F" w:rsidRPr="00F57574" w:rsidRDefault="0048386B" w:rsidP="00D810CA">
            <w:pPr>
              <w:pStyle w:val="af0"/>
              <w:spacing w:before="0" w:beforeAutospacing="0" w:after="0" w:afterAutospacing="0"/>
              <w:jc w:val="both"/>
              <w:rPr>
                <w:color w:val="000000"/>
              </w:rPr>
            </w:pPr>
            <w:r>
              <w:rPr>
                <w:color w:val="000000"/>
              </w:rPr>
              <w:t>420061, Республика Татарстан, г. Казань, ул. Космонавтов, д. 44, пом. 110</w:t>
            </w:r>
          </w:p>
        </w:tc>
      </w:tr>
      <w:tr w:rsidR="000F67E5" w:rsidRPr="003C496A" w:rsidTr="0017021F">
        <w:trPr>
          <w:trHeight w:val="154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0F67E5" w:rsidRPr="00806C16" w:rsidRDefault="000F67E5" w:rsidP="000F67E5">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Ответственный исполнитель</w:t>
            </w:r>
          </w:p>
          <w:p w:rsidR="000F67E5" w:rsidRPr="00806C16" w:rsidRDefault="000F67E5" w:rsidP="000F67E5">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Программы</w:t>
            </w:r>
          </w:p>
        </w:tc>
        <w:tc>
          <w:tcPr>
            <w:tcW w:w="5528" w:type="dxa"/>
            <w:shd w:val="clear" w:color="auto" w:fill="auto"/>
            <w:vAlign w:val="center"/>
          </w:tcPr>
          <w:p w:rsidR="000F67E5" w:rsidRPr="00B162C4" w:rsidRDefault="000F67E5" w:rsidP="000F67E5">
            <w:pPr>
              <w:pStyle w:val="af0"/>
              <w:spacing w:before="0" w:beforeAutospacing="0" w:after="120" w:afterAutospacing="0"/>
              <w:jc w:val="both"/>
              <w:rPr>
                <w:color w:val="000000"/>
              </w:rPr>
            </w:pPr>
            <w:r>
              <w:rPr>
                <w:color w:val="000000"/>
              </w:rPr>
              <w:t>Исполнительный комитетНижнеуратьминского</w:t>
            </w:r>
            <w:r w:rsidRPr="00B162C4">
              <w:rPr>
                <w:color w:val="000000"/>
              </w:rPr>
              <w:t xml:space="preserve"> сельско</w:t>
            </w:r>
            <w:r>
              <w:rPr>
                <w:color w:val="000000"/>
              </w:rPr>
              <w:t>го</w:t>
            </w:r>
            <w:r w:rsidRPr="00B162C4">
              <w:rPr>
                <w:color w:val="000000"/>
              </w:rPr>
              <w:t xml:space="preserve"> поселени</w:t>
            </w:r>
            <w:r>
              <w:rPr>
                <w:color w:val="000000"/>
              </w:rPr>
              <w:t>я Нижнекамского муниципального района Республики Татарстан</w:t>
            </w:r>
          </w:p>
          <w:p w:rsidR="000F67E5" w:rsidRPr="00F57574" w:rsidRDefault="000F67E5" w:rsidP="000F67E5">
            <w:pPr>
              <w:pStyle w:val="af0"/>
              <w:spacing w:before="0" w:beforeAutospacing="0" w:after="120" w:afterAutospacing="0"/>
              <w:jc w:val="both"/>
              <w:rPr>
                <w:color w:val="000000"/>
              </w:rPr>
            </w:pPr>
            <w:r w:rsidRPr="00E54223">
              <w:rPr>
                <w:color w:val="000000"/>
              </w:rPr>
              <w:t>4235</w:t>
            </w:r>
            <w:r>
              <w:rPr>
                <w:color w:val="000000"/>
              </w:rPr>
              <w:t>6</w:t>
            </w:r>
            <w:r w:rsidRPr="00E54223">
              <w:rPr>
                <w:color w:val="000000"/>
              </w:rPr>
              <w:t xml:space="preserve">7, Республика Татарстан, Нижнекамский район, с. </w:t>
            </w:r>
            <w:r>
              <w:rPr>
                <w:color w:val="000000"/>
              </w:rPr>
              <w:t>Нижняя Уратьма</w:t>
            </w:r>
            <w:r w:rsidRPr="00E54223">
              <w:rPr>
                <w:color w:val="000000"/>
              </w:rPr>
              <w:t xml:space="preserve">, ул. </w:t>
            </w:r>
            <w:r>
              <w:rPr>
                <w:color w:val="000000"/>
              </w:rPr>
              <w:t>Центральная</w:t>
            </w:r>
            <w:r w:rsidRPr="00E54223">
              <w:rPr>
                <w:color w:val="000000"/>
              </w:rPr>
              <w:t>, д.1</w:t>
            </w:r>
          </w:p>
        </w:tc>
      </w:tr>
      <w:tr w:rsidR="00672A7F" w:rsidRPr="003C496A" w:rsidTr="0017021F">
        <w:trPr>
          <w:trHeight w:val="197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Цель разработки Программы</w:t>
            </w:r>
          </w:p>
        </w:tc>
        <w:tc>
          <w:tcPr>
            <w:tcW w:w="5528" w:type="dxa"/>
            <w:shd w:val="clear" w:color="auto" w:fill="auto"/>
            <w:vAlign w:val="center"/>
          </w:tcPr>
          <w:p w:rsidR="00672A7F" w:rsidRPr="00F57574" w:rsidRDefault="00672A7F" w:rsidP="003444AB">
            <w:pPr>
              <w:pStyle w:val="af0"/>
              <w:spacing w:before="0" w:beforeAutospacing="0" w:after="120" w:afterAutospacing="0"/>
              <w:jc w:val="both"/>
              <w:rPr>
                <w:color w:val="000000"/>
              </w:rPr>
            </w:pPr>
            <w:r w:rsidRPr="00F57574">
              <w:rPr>
                <w:color w:val="000000"/>
              </w:rPr>
              <w:t xml:space="preserve">Обеспечение сбалансированного, перспективного развития транспортной инфраструктуры </w:t>
            </w:r>
            <w:r w:rsidR="0097318C">
              <w:rPr>
                <w:kern w:val="28"/>
              </w:rPr>
              <w:t xml:space="preserve">муниципального образования </w:t>
            </w:r>
            <w:r w:rsidR="003444AB">
              <w:rPr>
                <w:kern w:val="28"/>
              </w:rPr>
              <w:t>Нижнеуратьмин</w:t>
            </w:r>
            <w:r w:rsidR="00E54223">
              <w:rPr>
                <w:kern w:val="28"/>
              </w:rPr>
              <w:t>ско</w:t>
            </w:r>
            <w:r w:rsidR="003444AB">
              <w:rPr>
                <w:kern w:val="28"/>
              </w:rPr>
              <w:t>е</w:t>
            </w:r>
            <w:r w:rsidR="00044F96">
              <w:rPr>
                <w:kern w:val="28"/>
              </w:rPr>
              <w:t xml:space="preserve"> сельское поселение</w:t>
            </w:r>
            <w:r w:rsidR="0097318C">
              <w:rPr>
                <w:kern w:val="28"/>
              </w:rPr>
              <w:t xml:space="preserve"> Нижнекамского муниципального района</w:t>
            </w:r>
            <w:r w:rsidR="000F67E5">
              <w:rPr>
                <w:color w:val="000000"/>
              </w:rPr>
              <w:t xml:space="preserve">Республики Татарстан </w:t>
            </w:r>
            <w:r w:rsidRPr="00F57574">
              <w:rPr>
                <w:color w:val="000000"/>
              </w:rPr>
              <w:t>в соответствии с потребностями в строительстве, реконструкции объектов транспортной инфраструктуры местного значения</w:t>
            </w:r>
          </w:p>
        </w:tc>
      </w:tr>
      <w:tr w:rsidR="00672A7F" w:rsidRPr="003C496A" w:rsidTr="0017021F">
        <w:trPr>
          <w:trHeight w:val="169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Задачи Программы</w:t>
            </w:r>
          </w:p>
        </w:tc>
        <w:tc>
          <w:tcPr>
            <w:tcW w:w="5528" w:type="dxa"/>
            <w:shd w:val="clear" w:color="auto" w:fill="auto"/>
            <w:vAlign w:val="center"/>
          </w:tcPr>
          <w:p w:rsidR="00672A7F" w:rsidRPr="00F57574" w:rsidRDefault="00672A7F" w:rsidP="0017021F">
            <w:pPr>
              <w:pStyle w:val="af0"/>
              <w:spacing w:before="0" w:beforeAutospacing="0" w:after="0" w:afterAutospacing="0"/>
              <w:jc w:val="both"/>
              <w:rPr>
                <w:color w:val="000000"/>
              </w:rPr>
            </w:pPr>
            <w:r w:rsidRPr="00F57574">
              <w:rPr>
                <w:color w:val="000000"/>
              </w:rPr>
              <w:t xml:space="preserve">Условиями достижения цели Программы является решение следующих задач: </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безопасность, качество и эффективность транспортного обслуживания населения, а также субъектов экономической деятельности на территории </w:t>
            </w:r>
            <w:r w:rsidR="000F67E5">
              <w:rPr>
                <w:color w:val="000000"/>
              </w:rPr>
              <w:t>поселения</w:t>
            </w:r>
            <w:r w:rsidRPr="00F57574">
              <w:rPr>
                <w:color w:val="000000"/>
              </w:rPr>
              <w:t>;</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доступность объектов транспортной </w:t>
            </w:r>
            <w:r w:rsidRPr="00F57574">
              <w:rPr>
                <w:color w:val="000000"/>
              </w:rPr>
              <w:lastRenderedPageBreak/>
              <w:t>инфраструктуры для населения и субъектов экономической деятельности в соответствии с нормативами градостроительного проектирования;</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r w:rsidR="000F67E5">
              <w:rPr>
                <w:color w:val="000000"/>
              </w:rPr>
              <w:t xml:space="preserve"> на территории поселения</w:t>
            </w:r>
            <w:r w:rsidRPr="00F57574">
              <w:rPr>
                <w:color w:val="000000"/>
              </w:rPr>
              <w:t>;</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развитие транспортной инфраструктуры, сбалансированное с градостроительной деятельностью</w:t>
            </w:r>
            <w:r w:rsidR="000F67E5">
              <w:rPr>
                <w:color w:val="000000"/>
              </w:rPr>
              <w:t xml:space="preserve"> в поселении</w:t>
            </w:r>
            <w:r w:rsidRPr="00F57574">
              <w:rPr>
                <w:color w:val="000000"/>
              </w:rPr>
              <w:t>;</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условия для управления транспортным спросом;</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создание приоритетных условий движения транспортных средств общего пользования по отношению к иным транспортным средствам;</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условия для пешеходного и велосипедного передвижения населения;</w:t>
            </w:r>
          </w:p>
          <w:p w:rsidR="00672A7F" w:rsidRPr="00F57574" w:rsidRDefault="00806C16" w:rsidP="004D3030">
            <w:pPr>
              <w:pStyle w:val="af0"/>
              <w:spacing w:before="0" w:beforeAutospacing="0" w:after="120" w:afterAutospacing="0"/>
              <w:jc w:val="both"/>
              <w:rPr>
                <w:color w:val="000000"/>
              </w:rPr>
            </w:pPr>
            <w:r>
              <w:rPr>
                <w:color w:val="000000"/>
              </w:rPr>
              <w:t xml:space="preserve">     -</w:t>
            </w:r>
            <w:r w:rsidR="00672A7F" w:rsidRPr="00F57574">
              <w:rPr>
                <w:color w:val="000000"/>
              </w:rPr>
              <w:t>эффективность функционирования действующей транспортной инфраструктуры.</w:t>
            </w:r>
          </w:p>
        </w:tc>
      </w:tr>
      <w:tr w:rsidR="00672A7F" w:rsidRPr="003C496A" w:rsidTr="004D3030">
        <w:trPr>
          <w:trHeight w:val="3702"/>
        </w:trPr>
        <w:tc>
          <w:tcPr>
            <w:tcW w:w="3823" w:type="dxa"/>
            <w:shd w:val="clear" w:color="auto" w:fill="auto"/>
            <w:vAlign w:val="center"/>
          </w:tcPr>
          <w:p w:rsidR="00672A7F" w:rsidRPr="00806C16" w:rsidRDefault="00672A7F" w:rsidP="0017021F">
            <w:pPr>
              <w:pStyle w:val="af0"/>
              <w:spacing w:before="0" w:beforeAutospacing="0" w:after="0" w:afterAutospacing="0"/>
              <w:jc w:val="center"/>
              <w:rPr>
                <w:color w:val="000000"/>
              </w:rPr>
            </w:pPr>
            <w:r w:rsidRPr="00806C16">
              <w:rPr>
                <w:color w:val="000000"/>
              </w:rPr>
              <w:lastRenderedPageBreak/>
              <w:t>Целевые показатели</w:t>
            </w:r>
          </w:p>
          <w:p w:rsidR="00672A7F" w:rsidRPr="00806C16" w:rsidRDefault="00672A7F" w:rsidP="0017021F">
            <w:pPr>
              <w:pStyle w:val="af0"/>
              <w:spacing w:before="0" w:beforeAutospacing="0" w:after="0" w:afterAutospacing="0"/>
              <w:jc w:val="center"/>
              <w:rPr>
                <w:color w:val="000000"/>
              </w:rPr>
            </w:pPr>
            <w:r w:rsidRPr="00806C16">
              <w:rPr>
                <w:color w:val="000000"/>
              </w:rPr>
              <w:t>(индикаторы) развития</w:t>
            </w:r>
          </w:p>
          <w:p w:rsidR="00672A7F" w:rsidRPr="00806C16" w:rsidRDefault="00672A7F" w:rsidP="0017021F">
            <w:pPr>
              <w:pStyle w:val="af0"/>
              <w:spacing w:before="0" w:beforeAutospacing="0" w:after="0" w:afterAutospacing="0"/>
              <w:jc w:val="center"/>
              <w:rPr>
                <w:color w:val="000000"/>
              </w:rPr>
            </w:pPr>
            <w:r w:rsidRPr="00806C16">
              <w:rPr>
                <w:color w:val="000000"/>
              </w:rPr>
              <w:t>транспортной инфраструктуры</w:t>
            </w:r>
          </w:p>
        </w:tc>
        <w:tc>
          <w:tcPr>
            <w:tcW w:w="5528" w:type="dxa"/>
            <w:shd w:val="clear" w:color="auto" w:fill="auto"/>
            <w:vAlign w:val="center"/>
          </w:tcPr>
          <w:p w:rsidR="00CA4FA3" w:rsidRPr="001251C8" w:rsidRDefault="00CA4FA3" w:rsidP="00CA4FA3">
            <w:pPr>
              <w:pStyle w:val="af0"/>
              <w:spacing w:before="0" w:beforeAutospacing="0" w:after="0" w:afterAutospacing="0"/>
              <w:ind w:firstLine="288"/>
              <w:jc w:val="both"/>
            </w:pPr>
            <w:r w:rsidRPr="001251C8">
              <w:t>Доля автомобильных дорог общего пользования муниципального и регионального сообщений с асфальтобетонным (цементобетонным) покрытием, %;</w:t>
            </w:r>
          </w:p>
          <w:p w:rsidR="00CC612B" w:rsidRPr="001251C8" w:rsidRDefault="00CA4FA3" w:rsidP="00CA4FA3">
            <w:pPr>
              <w:pStyle w:val="af0"/>
              <w:spacing w:before="0" w:beforeAutospacing="0" w:after="0" w:afterAutospacing="0"/>
              <w:ind w:firstLine="288"/>
              <w:jc w:val="both"/>
            </w:pPr>
            <w:r w:rsidRPr="001251C8">
              <w:t>Количество погибших в ДТП, чел;</w:t>
            </w:r>
          </w:p>
          <w:p w:rsidR="00CC612B" w:rsidRPr="001251C8" w:rsidRDefault="00CC612B" w:rsidP="00CA4FA3">
            <w:pPr>
              <w:pStyle w:val="af0"/>
              <w:spacing w:before="0" w:beforeAutospacing="0" w:after="0" w:afterAutospacing="0"/>
              <w:ind w:firstLine="288"/>
              <w:jc w:val="both"/>
            </w:pPr>
            <w:r w:rsidRPr="001251C8">
              <w:t>Транспортный риск, погибших че</w:t>
            </w:r>
            <w:r w:rsidR="00CA4FA3" w:rsidRPr="001251C8">
              <w:t>л./10 тыс. транспортных средств;</w:t>
            </w:r>
          </w:p>
          <w:p w:rsidR="00672A7F" w:rsidRPr="001251C8" w:rsidRDefault="00CC612B" w:rsidP="00CA4FA3">
            <w:pPr>
              <w:pStyle w:val="af0"/>
              <w:spacing w:before="0" w:beforeAutospacing="0" w:after="0" w:afterAutospacing="0"/>
              <w:ind w:firstLine="288"/>
              <w:jc w:val="both"/>
            </w:pPr>
            <w:r w:rsidRPr="001251C8">
              <w:t>Социальный риск, погибших чел./100 тыс.  чел.</w:t>
            </w:r>
            <w:r w:rsidR="00CA4FA3" w:rsidRPr="001251C8">
              <w:t>;</w:t>
            </w:r>
          </w:p>
          <w:p w:rsidR="00C65770" w:rsidRPr="001251C8" w:rsidRDefault="00CA4FA3" w:rsidP="00CA4FA3">
            <w:pPr>
              <w:pStyle w:val="af0"/>
              <w:spacing w:before="0" w:beforeAutospacing="0" w:after="0" w:afterAutospacing="0"/>
              <w:ind w:firstLine="288"/>
              <w:jc w:val="both"/>
            </w:pPr>
            <w:r w:rsidRPr="001251C8">
              <w:t>Общая протяженность автомобильных дорог и улиц, км;</w:t>
            </w:r>
          </w:p>
          <w:p w:rsidR="00CA4FA3" w:rsidRPr="003444AB" w:rsidRDefault="00CA4FA3" w:rsidP="001251C8">
            <w:pPr>
              <w:pStyle w:val="af0"/>
              <w:spacing w:before="0" w:beforeAutospacing="0" w:after="0" w:afterAutospacing="0"/>
              <w:ind w:firstLine="288"/>
              <w:jc w:val="both"/>
              <w:rPr>
                <w:color w:val="FF0000"/>
              </w:rPr>
            </w:pPr>
            <w:r w:rsidRPr="001251C8">
              <w:t>Количество оборудованных остановочных пунктов</w:t>
            </w:r>
            <w:r w:rsidR="001251C8" w:rsidRPr="001251C8">
              <w:t xml:space="preserve"> для посадки-высадки пассажиров</w:t>
            </w:r>
          </w:p>
        </w:tc>
      </w:tr>
      <w:tr w:rsidR="00672A7F" w:rsidRPr="003C496A" w:rsidTr="0017021F">
        <w:trPr>
          <w:trHeight w:val="3011"/>
        </w:trPr>
        <w:tc>
          <w:tcPr>
            <w:tcW w:w="3823" w:type="dxa"/>
            <w:shd w:val="clear" w:color="auto" w:fill="auto"/>
            <w:vAlign w:val="center"/>
          </w:tcPr>
          <w:p w:rsidR="00672A7F" w:rsidRPr="00806C16" w:rsidRDefault="00672A7F" w:rsidP="0017021F">
            <w:pPr>
              <w:pStyle w:val="af0"/>
              <w:spacing w:before="0" w:beforeAutospacing="0" w:after="0" w:afterAutospacing="0"/>
              <w:jc w:val="center"/>
              <w:rPr>
                <w:color w:val="000000"/>
              </w:rPr>
            </w:pPr>
            <w:r w:rsidRPr="00806C16">
              <w:rPr>
                <w:color w:val="000000"/>
              </w:rPr>
              <w:t>Укрупненное описание</w:t>
            </w:r>
          </w:p>
          <w:p w:rsidR="00672A7F" w:rsidRPr="00806C16" w:rsidRDefault="00672A7F" w:rsidP="0017021F">
            <w:pPr>
              <w:pStyle w:val="af0"/>
              <w:spacing w:before="0" w:beforeAutospacing="0" w:after="0" w:afterAutospacing="0"/>
              <w:jc w:val="center"/>
              <w:rPr>
                <w:color w:val="000000"/>
              </w:rPr>
            </w:pPr>
            <w:r w:rsidRPr="00806C16">
              <w:rPr>
                <w:color w:val="000000"/>
              </w:rPr>
              <w:t>запланированных мероприятий</w:t>
            </w:r>
          </w:p>
          <w:p w:rsidR="00672A7F" w:rsidRPr="00806C16" w:rsidRDefault="00672A7F" w:rsidP="0017021F">
            <w:pPr>
              <w:pStyle w:val="af0"/>
              <w:spacing w:before="0" w:beforeAutospacing="0" w:after="0" w:afterAutospacing="0"/>
              <w:jc w:val="center"/>
              <w:rPr>
                <w:color w:val="000000"/>
              </w:rPr>
            </w:pPr>
            <w:r w:rsidRPr="00806C16">
              <w:rPr>
                <w:color w:val="000000"/>
              </w:rPr>
              <w:t>(инвестиционных проектов)</w:t>
            </w:r>
          </w:p>
          <w:p w:rsidR="00672A7F" w:rsidRPr="00806C16" w:rsidRDefault="00672A7F" w:rsidP="0017021F">
            <w:pPr>
              <w:pStyle w:val="af0"/>
              <w:spacing w:before="0" w:beforeAutospacing="0" w:after="0" w:afterAutospacing="0"/>
              <w:jc w:val="center"/>
              <w:rPr>
                <w:color w:val="000000"/>
              </w:rPr>
            </w:pPr>
            <w:r w:rsidRPr="00806C16">
              <w:rPr>
                <w:color w:val="000000"/>
              </w:rPr>
              <w:t>по проектированию,</w:t>
            </w:r>
          </w:p>
          <w:p w:rsidR="00672A7F" w:rsidRPr="00806C16" w:rsidRDefault="00672A7F" w:rsidP="0017021F">
            <w:pPr>
              <w:pStyle w:val="af0"/>
              <w:spacing w:before="0" w:beforeAutospacing="0" w:after="0" w:afterAutospacing="0"/>
              <w:jc w:val="center"/>
              <w:rPr>
                <w:color w:val="000000"/>
              </w:rPr>
            </w:pPr>
            <w:r w:rsidRPr="00806C16">
              <w:rPr>
                <w:color w:val="000000"/>
              </w:rPr>
              <w:t>строительству, реконструкции</w:t>
            </w:r>
          </w:p>
          <w:p w:rsidR="00672A7F" w:rsidRPr="00806C16" w:rsidRDefault="00672A7F" w:rsidP="0017021F">
            <w:pPr>
              <w:pStyle w:val="af0"/>
              <w:spacing w:before="0" w:beforeAutospacing="0" w:after="0" w:afterAutospacing="0"/>
              <w:jc w:val="center"/>
              <w:rPr>
                <w:color w:val="000000"/>
              </w:rPr>
            </w:pPr>
            <w:r w:rsidRPr="00806C16">
              <w:rPr>
                <w:color w:val="000000"/>
              </w:rPr>
              <w:t>объектов транспортной</w:t>
            </w:r>
          </w:p>
          <w:p w:rsidR="00672A7F" w:rsidRPr="00806C16" w:rsidRDefault="00672A7F" w:rsidP="0017021F">
            <w:pPr>
              <w:pStyle w:val="af0"/>
              <w:spacing w:before="0" w:beforeAutospacing="0" w:after="0" w:afterAutospacing="0"/>
              <w:jc w:val="center"/>
              <w:rPr>
                <w:color w:val="000000"/>
              </w:rPr>
            </w:pPr>
            <w:r w:rsidRPr="00806C16">
              <w:rPr>
                <w:color w:val="000000"/>
              </w:rPr>
              <w:t>инфраструктуры</w:t>
            </w:r>
          </w:p>
          <w:p w:rsidR="00672A7F" w:rsidRPr="00806C16" w:rsidRDefault="00672A7F" w:rsidP="0017021F">
            <w:pPr>
              <w:pStyle w:val="af0"/>
              <w:spacing w:before="0" w:beforeAutospacing="0" w:after="0" w:afterAutospacing="0"/>
              <w:jc w:val="center"/>
              <w:rPr>
                <w:color w:val="000000"/>
              </w:rPr>
            </w:pPr>
          </w:p>
        </w:tc>
        <w:tc>
          <w:tcPr>
            <w:tcW w:w="5528" w:type="dxa"/>
            <w:shd w:val="clear" w:color="auto" w:fill="auto"/>
            <w:vAlign w:val="center"/>
          </w:tcPr>
          <w:p w:rsidR="00672A7F" w:rsidRPr="00F57574" w:rsidRDefault="00672A7F" w:rsidP="0017021F">
            <w:pPr>
              <w:pStyle w:val="af0"/>
              <w:tabs>
                <w:tab w:val="left" w:pos="1005"/>
              </w:tabs>
              <w:spacing w:before="0" w:beforeAutospacing="0" w:after="0" w:afterAutospacing="0"/>
              <w:ind w:firstLine="288"/>
              <w:jc w:val="both"/>
              <w:rPr>
                <w:color w:val="000000"/>
              </w:rPr>
            </w:pPr>
            <w:r w:rsidRPr="00F57574">
              <w:rPr>
                <w:color w:val="000000"/>
              </w:rPr>
              <w:t>Программа включает комплекс мероприятий по проектированию, строительству, реконструкции объектов транспортной инфраструктуры, обеспечивающих безопасность, качество и эффективность транспортного обслуживания населения и субъектов экономической деятельности; доступность объектов транспортной инфраструктуры; развитие транспортной инфраструктуры в соответствии с потребностями населения в передвижении.</w:t>
            </w:r>
          </w:p>
        </w:tc>
      </w:tr>
      <w:tr w:rsidR="000F67E5" w:rsidRPr="003C496A" w:rsidTr="0017021F">
        <w:trPr>
          <w:trHeight w:val="1394"/>
        </w:trPr>
        <w:tc>
          <w:tcPr>
            <w:tcW w:w="3823" w:type="dxa"/>
            <w:shd w:val="clear" w:color="auto" w:fill="auto"/>
            <w:vAlign w:val="center"/>
          </w:tcPr>
          <w:p w:rsidR="000F67E5" w:rsidRPr="00806C16" w:rsidRDefault="000F67E5" w:rsidP="000F67E5">
            <w:pPr>
              <w:pStyle w:val="af0"/>
              <w:spacing w:before="0" w:beforeAutospacing="0" w:after="0" w:afterAutospacing="0"/>
              <w:jc w:val="center"/>
              <w:rPr>
                <w:color w:val="000000"/>
              </w:rPr>
            </w:pPr>
            <w:r w:rsidRPr="00806C16">
              <w:rPr>
                <w:color w:val="000000"/>
              </w:rPr>
              <w:lastRenderedPageBreak/>
              <w:t>Сроки и этапы реализации</w:t>
            </w:r>
          </w:p>
          <w:p w:rsidR="000F67E5" w:rsidRPr="00806C16" w:rsidRDefault="000F67E5" w:rsidP="000F67E5">
            <w:pPr>
              <w:pStyle w:val="af0"/>
              <w:spacing w:before="0" w:beforeAutospacing="0" w:after="0" w:afterAutospacing="0"/>
              <w:jc w:val="center"/>
              <w:rPr>
                <w:color w:val="000000"/>
              </w:rPr>
            </w:pPr>
            <w:r w:rsidRPr="00806C16">
              <w:rPr>
                <w:color w:val="000000"/>
              </w:rPr>
              <w:t>Программы</w:t>
            </w:r>
          </w:p>
        </w:tc>
        <w:tc>
          <w:tcPr>
            <w:tcW w:w="5528" w:type="dxa"/>
            <w:shd w:val="clear" w:color="auto" w:fill="auto"/>
            <w:vAlign w:val="center"/>
          </w:tcPr>
          <w:p w:rsidR="000F67E5" w:rsidRPr="00F57574" w:rsidRDefault="000F67E5" w:rsidP="000F67E5">
            <w:pPr>
              <w:pStyle w:val="af0"/>
              <w:spacing w:before="0" w:beforeAutospacing="0" w:after="0" w:afterAutospacing="0"/>
              <w:jc w:val="both"/>
              <w:rPr>
                <w:color w:val="000000"/>
              </w:rPr>
            </w:pPr>
            <w:r w:rsidRPr="00F57574">
              <w:rPr>
                <w:color w:val="000000"/>
              </w:rPr>
              <w:t>Программа рассчитана на 2018-203</w:t>
            </w:r>
            <w:r>
              <w:rPr>
                <w:color w:val="000000"/>
              </w:rPr>
              <w:t>5</w:t>
            </w:r>
            <w:r w:rsidRPr="00F57574">
              <w:rPr>
                <w:color w:val="000000"/>
              </w:rPr>
              <w:t xml:space="preserve"> гг. и реализуется в два этапа:</w:t>
            </w:r>
          </w:p>
          <w:p w:rsidR="000F67E5" w:rsidRPr="00F57574" w:rsidRDefault="000F67E5" w:rsidP="000F67E5">
            <w:pPr>
              <w:pStyle w:val="af0"/>
              <w:spacing w:before="0" w:beforeAutospacing="0" w:after="0" w:afterAutospacing="0"/>
              <w:jc w:val="both"/>
              <w:rPr>
                <w:color w:val="000000"/>
              </w:rPr>
            </w:pPr>
            <w:r w:rsidRPr="00F57574">
              <w:rPr>
                <w:color w:val="000000"/>
              </w:rPr>
              <w:t xml:space="preserve">     Первая очередь – до 2020 г.</w:t>
            </w:r>
          </w:p>
          <w:p w:rsidR="000F67E5" w:rsidRPr="00F57574" w:rsidRDefault="000F67E5" w:rsidP="000F67E5">
            <w:pPr>
              <w:pStyle w:val="AAA"/>
              <w:shd w:val="clear" w:color="auto" w:fill="FFFFFF"/>
              <w:tabs>
                <w:tab w:val="left" w:pos="174"/>
                <w:tab w:val="left" w:pos="540"/>
              </w:tabs>
              <w:spacing w:after="0"/>
              <w:ind w:firstLine="3"/>
              <w:rPr>
                <w:color w:val="000000"/>
              </w:rPr>
            </w:pPr>
            <w:r w:rsidRPr="00F57574">
              <w:rPr>
                <w:color w:val="000000"/>
              </w:rPr>
              <w:t xml:space="preserve">     Вторая очередь – до 203</w:t>
            </w:r>
            <w:r>
              <w:rPr>
                <w:color w:val="000000"/>
              </w:rPr>
              <w:t>5</w:t>
            </w:r>
            <w:r w:rsidRPr="00F57574">
              <w:rPr>
                <w:color w:val="000000"/>
              </w:rPr>
              <w:t xml:space="preserve"> г.</w:t>
            </w:r>
          </w:p>
        </w:tc>
      </w:tr>
      <w:tr w:rsidR="00672A7F" w:rsidRPr="003C496A" w:rsidTr="0017021F">
        <w:trPr>
          <w:trHeight w:val="4100"/>
        </w:trPr>
        <w:tc>
          <w:tcPr>
            <w:tcW w:w="3823" w:type="dxa"/>
            <w:shd w:val="clear" w:color="auto" w:fill="auto"/>
            <w:vAlign w:val="center"/>
          </w:tcPr>
          <w:p w:rsidR="00672A7F" w:rsidRPr="00806C16" w:rsidRDefault="00672A7F" w:rsidP="0017021F">
            <w:pPr>
              <w:pStyle w:val="af0"/>
              <w:spacing w:before="0" w:beforeAutospacing="0" w:after="0" w:afterAutospacing="0"/>
              <w:jc w:val="center"/>
              <w:rPr>
                <w:color w:val="000000"/>
              </w:rPr>
            </w:pPr>
            <w:r w:rsidRPr="00806C16">
              <w:rPr>
                <w:color w:val="000000"/>
              </w:rPr>
              <w:t>Объемы и источники</w:t>
            </w:r>
          </w:p>
          <w:p w:rsidR="00672A7F" w:rsidRPr="00806C16" w:rsidRDefault="00672A7F" w:rsidP="0017021F">
            <w:pPr>
              <w:pStyle w:val="af0"/>
              <w:spacing w:before="0" w:beforeAutospacing="0" w:after="0" w:afterAutospacing="0"/>
              <w:jc w:val="center"/>
              <w:rPr>
                <w:color w:val="000000"/>
              </w:rPr>
            </w:pPr>
            <w:r w:rsidRPr="00806C16">
              <w:rPr>
                <w:color w:val="000000"/>
              </w:rPr>
              <w:t>финансирования Программы</w:t>
            </w:r>
          </w:p>
          <w:p w:rsidR="00672A7F" w:rsidRPr="00806C16" w:rsidRDefault="00672A7F" w:rsidP="0017021F">
            <w:pPr>
              <w:pStyle w:val="af0"/>
              <w:spacing w:before="0" w:beforeAutospacing="0" w:after="0" w:afterAutospacing="0"/>
              <w:jc w:val="center"/>
              <w:rPr>
                <w:color w:val="000000"/>
              </w:rPr>
            </w:pPr>
          </w:p>
        </w:tc>
        <w:tc>
          <w:tcPr>
            <w:tcW w:w="5528" w:type="dxa"/>
            <w:shd w:val="clear" w:color="auto" w:fill="auto"/>
            <w:vAlign w:val="center"/>
          </w:tcPr>
          <w:p w:rsidR="00672A7F" w:rsidRPr="000F67E5" w:rsidRDefault="00672A7F" w:rsidP="0017021F">
            <w:pPr>
              <w:pStyle w:val="af0"/>
              <w:tabs>
                <w:tab w:val="left" w:pos="900"/>
              </w:tabs>
              <w:spacing w:before="0" w:beforeAutospacing="0" w:after="0" w:afterAutospacing="0"/>
              <w:jc w:val="both"/>
              <w:rPr>
                <w:color w:val="000000" w:themeColor="text1"/>
              </w:rPr>
            </w:pPr>
            <w:r w:rsidRPr="000F67E5">
              <w:rPr>
                <w:color w:val="000000" w:themeColor="text1"/>
              </w:rPr>
              <w:t xml:space="preserve">Общий объем финансирования мероприятий программы составляет </w:t>
            </w:r>
            <w:r w:rsidR="001251C8" w:rsidRPr="000F67E5">
              <w:rPr>
                <w:color w:val="000000" w:themeColor="text1"/>
              </w:rPr>
              <w:t>385,</w:t>
            </w:r>
            <w:r w:rsidR="00DE54CF" w:rsidRPr="000F67E5">
              <w:rPr>
                <w:color w:val="000000" w:themeColor="text1"/>
              </w:rPr>
              <w:t>004</w:t>
            </w:r>
            <w:r w:rsidR="00C65770" w:rsidRPr="000F67E5">
              <w:rPr>
                <w:color w:val="000000" w:themeColor="text1"/>
              </w:rPr>
              <w:t xml:space="preserve">  млн</w:t>
            </w:r>
            <w:r w:rsidRPr="000F67E5">
              <w:rPr>
                <w:color w:val="000000" w:themeColor="text1"/>
              </w:rPr>
              <w:t>. рублей, в т.ч.:</w:t>
            </w:r>
          </w:p>
          <w:p w:rsidR="00672A7F" w:rsidRPr="000F67E5" w:rsidRDefault="00672A7F" w:rsidP="0017021F">
            <w:pPr>
              <w:pStyle w:val="af0"/>
              <w:tabs>
                <w:tab w:val="left" w:pos="900"/>
              </w:tabs>
              <w:spacing w:before="0" w:beforeAutospacing="0" w:after="0" w:afterAutospacing="0"/>
              <w:jc w:val="both"/>
              <w:rPr>
                <w:color w:val="000000" w:themeColor="text1"/>
              </w:rPr>
            </w:pPr>
            <w:r w:rsidRPr="000F67E5">
              <w:rPr>
                <w:color w:val="000000" w:themeColor="text1"/>
              </w:rPr>
              <w:t xml:space="preserve">     - средства </w:t>
            </w:r>
            <w:r w:rsidR="001251C8" w:rsidRPr="000F67E5">
              <w:rPr>
                <w:color w:val="000000" w:themeColor="text1"/>
              </w:rPr>
              <w:t>поселкового</w:t>
            </w:r>
            <w:r w:rsidRPr="000F67E5">
              <w:rPr>
                <w:color w:val="000000" w:themeColor="text1"/>
              </w:rPr>
              <w:t xml:space="preserve"> бюджета </w:t>
            </w:r>
            <w:r w:rsidR="00AA5702" w:rsidRPr="000F67E5">
              <w:rPr>
                <w:color w:val="000000" w:themeColor="text1"/>
              </w:rPr>
              <w:t xml:space="preserve">– </w:t>
            </w:r>
            <w:r w:rsidR="001251C8" w:rsidRPr="000F67E5">
              <w:rPr>
                <w:color w:val="000000" w:themeColor="text1"/>
              </w:rPr>
              <w:t>7,</w:t>
            </w:r>
            <w:r w:rsidR="00DE54CF" w:rsidRPr="000F67E5">
              <w:rPr>
                <w:color w:val="000000" w:themeColor="text1"/>
              </w:rPr>
              <w:t>189</w:t>
            </w:r>
            <w:r w:rsidR="001603C1" w:rsidRPr="000F67E5">
              <w:rPr>
                <w:color w:val="000000" w:themeColor="text1"/>
              </w:rPr>
              <w:t>млн</w:t>
            </w:r>
            <w:r w:rsidRPr="000F67E5">
              <w:rPr>
                <w:color w:val="000000" w:themeColor="text1"/>
              </w:rPr>
              <w:t>. рублей;</w:t>
            </w:r>
          </w:p>
          <w:p w:rsidR="00672A7F" w:rsidRPr="000F67E5" w:rsidRDefault="00672A7F" w:rsidP="0017021F">
            <w:pPr>
              <w:pStyle w:val="af0"/>
              <w:tabs>
                <w:tab w:val="left" w:pos="900"/>
              </w:tabs>
              <w:spacing w:before="0" w:beforeAutospacing="0" w:after="0" w:afterAutospacing="0"/>
              <w:jc w:val="both"/>
              <w:rPr>
                <w:color w:val="000000" w:themeColor="text1"/>
              </w:rPr>
            </w:pPr>
            <w:r w:rsidRPr="000F67E5">
              <w:rPr>
                <w:color w:val="000000" w:themeColor="text1"/>
              </w:rPr>
              <w:t xml:space="preserve">     - средства </w:t>
            </w:r>
            <w:r w:rsidR="001251C8" w:rsidRPr="000F67E5">
              <w:rPr>
                <w:color w:val="000000" w:themeColor="text1"/>
              </w:rPr>
              <w:t>муниципального</w:t>
            </w:r>
            <w:r w:rsidRPr="000F67E5">
              <w:rPr>
                <w:color w:val="000000" w:themeColor="text1"/>
              </w:rPr>
              <w:t xml:space="preserve"> бюджета – </w:t>
            </w:r>
            <w:r w:rsidR="001251C8" w:rsidRPr="000F67E5">
              <w:rPr>
                <w:color w:val="000000" w:themeColor="text1"/>
              </w:rPr>
              <w:t>316,015</w:t>
            </w:r>
            <w:r w:rsidR="001603C1" w:rsidRPr="000F67E5">
              <w:rPr>
                <w:color w:val="000000" w:themeColor="text1"/>
              </w:rPr>
              <w:t>млн</w:t>
            </w:r>
            <w:r w:rsidRPr="000F67E5">
              <w:rPr>
                <w:color w:val="000000" w:themeColor="text1"/>
              </w:rPr>
              <w:t>. рублей;</w:t>
            </w:r>
          </w:p>
          <w:p w:rsidR="00672A7F" w:rsidRPr="000F67E5" w:rsidRDefault="00672A7F" w:rsidP="0017021F">
            <w:pPr>
              <w:pStyle w:val="af0"/>
              <w:tabs>
                <w:tab w:val="left" w:pos="900"/>
              </w:tabs>
              <w:spacing w:before="0" w:beforeAutospacing="0" w:after="0" w:afterAutospacing="0"/>
              <w:jc w:val="both"/>
              <w:rPr>
                <w:color w:val="000000" w:themeColor="text1"/>
              </w:rPr>
            </w:pPr>
            <w:r w:rsidRPr="000F67E5">
              <w:rPr>
                <w:color w:val="000000" w:themeColor="text1"/>
              </w:rPr>
              <w:t xml:space="preserve">     - средства </w:t>
            </w:r>
            <w:r w:rsidR="001251C8" w:rsidRPr="000F67E5">
              <w:rPr>
                <w:color w:val="000000" w:themeColor="text1"/>
              </w:rPr>
              <w:t>регионального</w:t>
            </w:r>
            <w:r w:rsidRPr="000F67E5">
              <w:rPr>
                <w:color w:val="000000" w:themeColor="text1"/>
              </w:rPr>
              <w:t xml:space="preserve"> бюджета </w:t>
            </w:r>
            <w:r w:rsidR="00AA5702" w:rsidRPr="000F67E5">
              <w:rPr>
                <w:color w:val="000000" w:themeColor="text1"/>
              </w:rPr>
              <w:t xml:space="preserve">– </w:t>
            </w:r>
            <w:r w:rsidR="001251C8" w:rsidRPr="000F67E5">
              <w:rPr>
                <w:color w:val="000000" w:themeColor="text1"/>
              </w:rPr>
              <w:t>60,5</w:t>
            </w:r>
            <w:r w:rsidR="001603C1" w:rsidRPr="000F67E5">
              <w:rPr>
                <w:color w:val="000000" w:themeColor="text1"/>
              </w:rPr>
              <w:t>млн</w:t>
            </w:r>
            <w:r w:rsidRPr="000F67E5">
              <w:rPr>
                <w:color w:val="000000" w:themeColor="text1"/>
              </w:rPr>
              <w:t>. рублей;</w:t>
            </w:r>
          </w:p>
          <w:p w:rsidR="00672A7F" w:rsidRPr="000F67E5" w:rsidRDefault="00672A7F" w:rsidP="0017021F">
            <w:pPr>
              <w:pStyle w:val="af0"/>
              <w:tabs>
                <w:tab w:val="left" w:pos="900"/>
              </w:tabs>
              <w:spacing w:before="0" w:beforeAutospacing="0" w:after="0" w:afterAutospacing="0"/>
              <w:jc w:val="both"/>
              <w:rPr>
                <w:color w:val="000000" w:themeColor="text1"/>
              </w:rPr>
            </w:pPr>
            <w:r w:rsidRPr="000F67E5">
              <w:rPr>
                <w:color w:val="000000" w:themeColor="text1"/>
              </w:rPr>
              <w:t xml:space="preserve">     - </w:t>
            </w:r>
            <w:r w:rsidR="001251C8" w:rsidRPr="000F67E5">
              <w:rPr>
                <w:color w:val="000000" w:themeColor="text1"/>
              </w:rPr>
              <w:t>средства федерального бюджета</w:t>
            </w:r>
            <w:r w:rsidR="00AA5702" w:rsidRPr="000F67E5">
              <w:rPr>
                <w:color w:val="000000" w:themeColor="text1"/>
              </w:rPr>
              <w:t xml:space="preserve">– </w:t>
            </w:r>
            <w:r w:rsidR="001251C8" w:rsidRPr="000F67E5">
              <w:rPr>
                <w:color w:val="000000" w:themeColor="text1"/>
              </w:rPr>
              <w:t>1,3</w:t>
            </w:r>
            <w:r w:rsidR="001603C1" w:rsidRPr="000F67E5">
              <w:rPr>
                <w:color w:val="000000" w:themeColor="text1"/>
              </w:rPr>
              <w:t>млн</w:t>
            </w:r>
            <w:r w:rsidRPr="000F67E5">
              <w:rPr>
                <w:color w:val="000000" w:themeColor="text1"/>
              </w:rPr>
              <w:t>. рублей.</w:t>
            </w:r>
          </w:p>
          <w:p w:rsidR="00672A7F" w:rsidRPr="000F67E5" w:rsidRDefault="000F67E5" w:rsidP="004D3030">
            <w:pPr>
              <w:pStyle w:val="af0"/>
              <w:tabs>
                <w:tab w:val="left" w:pos="900"/>
              </w:tabs>
              <w:spacing w:before="0" w:beforeAutospacing="0" w:after="120" w:afterAutospacing="0"/>
              <w:jc w:val="both"/>
              <w:rPr>
                <w:color w:val="000000" w:themeColor="text1"/>
              </w:rPr>
            </w:pPr>
            <w:r w:rsidRPr="000F67E5">
              <w:rPr>
                <w:color w:val="000000" w:themeColor="text1"/>
              </w:rPr>
              <w:t>Бюджетные ассигнования, предусмотренные в плановом периоде 2018 - 2035 годы, уточняются при формировании проектов бюджета города с учетом изменения ассигнований из городского бюджета.</w:t>
            </w:r>
          </w:p>
        </w:tc>
      </w:tr>
    </w:tbl>
    <w:p w:rsidR="00672A7F" w:rsidRPr="00F57574" w:rsidRDefault="00672A7F" w:rsidP="00672A7F">
      <w:pPr>
        <w:pStyle w:val="af0"/>
        <w:shd w:val="clear" w:color="auto" w:fill="FFFFFF"/>
        <w:spacing w:before="0" w:beforeAutospacing="0" w:after="255" w:afterAutospacing="0" w:line="270" w:lineRule="atLeast"/>
        <w:ind w:left="2832" w:firstLine="708"/>
        <w:jc w:val="both"/>
        <w:rPr>
          <w:b/>
          <w:color w:val="000000"/>
          <w:sz w:val="28"/>
          <w:szCs w:val="28"/>
        </w:rPr>
      </w:pPr>
    </w:p>
    <w:p w:rsidR="00672A7F" w:rsidRDefault="00672A7F"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1C71AA" w:rsidRDefault="001C71AA"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1C71AA" w:rsidRDefault="001C71AA"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1C71AA" w:rsidRDefault="001C71AA"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1C71AA" w:rsidRDefault="001C71AA"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1C71AA" w:rsidRDefault="001C71AA"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1C71AA" w:rsidRDefault="001C71AA"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1C71AA" w:rsidRDefault="001C71AA"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1C71AA" w:rsidRDefault="001C71AA"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0E1EA5" w:rsidRPr="002548F3" w:rsidRDefault="00A2231B" w:rsidP="00D34F0C">
      <w:pPr>
        <w:tabs>
          <w:tab w:val="left" w:pos="142"/>
          <w:tab w:val="left" w:pos="6406"/>
          <w:tab w:val="left" w:pos="6448"/>
        </w:tabs>
        <w:spacing w:after="0" w:line="360" w:lineRule="auto"/>
        <w:ind w:left="993" w:hanging="284"/>
        <w:jc w:val="both"/>
        <w:rPr>
          <w:rFonts w:ascii="Times New Roman" w:hAnsi="Times New Roman" w:cs="Times New Roman"/>
          <w:b/>
          <w:caps/>
          <w:sz w:val="24"/>
          <w:szCs w:val="24"/>
        </w:rPr>
      </w:pPr>
      <w:r>
        <w:rPr>
          <w:rFonts w:ascii="Times New Roman" w:hAnsi="Times New Roman" w:cs="Times New Roman"/>
          <w:b/>
          <w:caps/>
          <w:sz w:val="24"/>
          <w:szCs w:val="24"/>
        </w:rPr>
        <w:lastRenderedPageBreak/>
        <w:t>2</w:t>
      </w:r>
      <w:r w:rsidR="000E1EA5" w:rsidRPr="002548F3">
        <w:rPr>
          <w:rFonts w:ascii="Times New Roman" w:hAnsi="Times New Roman" w:cs="Times New Roman"/>
          <w:b/>
          <w:caps/>
          <w:sz w:val="24"/>
          <w:szCs w:val="24"/>
        </w:rPr>
        <w:t xml:space="preserve">Характеристика существующего состояния транспортной инфраструктуры </w:t>
      </w:r>
    </w:p>
    <w:p w:rsidR="002548F3" w:rsidRPr="002548F3" w:rsidRDefault="002548F3" w:rsidP="00D34F0C">
      <w:pPr>
        <w:tabs>
          <w:tab w:val="left" w:pos="142"/>
          <w:tab w:val="left" w:pos="6406"/>
          <w:tab w:val="left" w:pos="6448"/>
        </w:tabs>
        <w:spacing w:after="0" w:line="360" w:lineRule="auto"/>
        <w:ind w:left="993" w:hanging="284"/>
        <w:jc w:val="both"/>
        <w:rPr>
          <w:rFonts w:ascii="Times New Roman" w:hAnsi="Times New Roman" w:cs="Times New Roman"/>
          <w:caps/>
          <w:sz w:val="24"/>
          <w:szCs w:val="24"/>
        </w:rPr>
      </w:pPr>
    </w:p>
    <w:p w:rsidR="000E1EA5" w:rsidRPr="002548F3" w:rsidRDefault="00A2231B" w:rsidP="00D34F0C">
      <w:pPr>
        <w:pStyle w:val="a8"/>
        <w:tabs>
          <w:tab w:val="left" w:pos="284"/>
        </w:tabs>
        <w:spacing w:after="0" w:line="360" w:lineRule="auto"/>
        <w:ind w:left="1134" w:hanging="425"/>
        <w:rPr>
          <w:rFonts w:ascii="Times New Roman" w:hAnsi="Times New Roman"/>
          <w:b/>
          <w:sz w:val="24"/>
          <w:szCs w:val="24"/>
          <w:lang w:val="ru-RU" w:eastAsia="ru-RU"/>
        </w:rPr>
      </w:pPr>
      <w:r>
        <w:rPr>
          <w:rFonts w:ascii="Times New Roman" w:hAnsi="Times New Roman"/>
          <w:b/>
          <w:sz w:val="24"/>
          <w:szCs w:val="24"/>
          <w:lang w:val="ru-RU" w:eastAsia="ru-RU"/>
        </w:rPr>
        <w:t>2</w:t>
      </w:r>
      <w:r w:rsidR="000E1EA5" w:rsidRPr="002548F3">
        <w:rPr>
          <w:rFonts w:ascii="Times New Roman" w:hAnsi="Times New Roman"/>
          <w:b/>
          <w:sz w:val="24"/>
          <w:szCs w:val="24"/>
          <w:lang w:val="ru-RU" w:eastAsia="ru-RU"/>
        </w:rPr>
        <w:t>.</w:t>
      </w:r>
      <w:r w:rsidR="00E06FAA" w:rsidRPr="002548F3">
        <w:rPr>
          <w:rFonts w:ascii="Times New Roman" w:hAnsi="Times New Roman"/>
          <w:b/>
          <w:sz w:val="24"/>
          <w:szCs w:val="24"/>
          <w:lang w:val="ru-RU" w:eastAsia="ru-RU"/>
        </w:rPr>
        <w:t>1</w:t>
      </w:r>
      <w:r w:rsidR="008937C2" w:rsidRPr="002548F3">
        <w:rPr>
          <w:rFonts w:ascii="Times New Roman" w:hAnsi="Times New Roman"/>
          <w:b/>
          <w:sz w:val="24"/>
          <w:szCs w:val="24"/>
          <w:lang w:val="ru-RU" w:eastAsia="ru-RU"/>
        </w:rPr>
        <w:t>Анализ положения</w:t>
      </w:r>
      <w:r w:rsidR="000F67E5">
        <w:rPr>
          <w:rFonts w:ascii="Times New Roman" w:hAnsi="Times New Roman"/>
          <w:b/>
          <w:sz w:val="24"/>
          <w:szCs w:val="24"/>
          <w:lang w:val="ru-RU" w:eastAsia="ru-RU"/>
        </w:rPr>
        <w:t>поселения в структуре пространственной организации субъектов Российской Федерации</w:t>
      </w:r>
    </w:p>
    <w:p w:rsidR="00B9727F" w:rsidRPr="008A7C62" w:rsidRDefault="00B9727F" w:rsidP="008A7C62">
      <w:pPr>
        <w:pStyle w:val="a8"/>
        <w:spacing w:after="0" w:line="360" w:lineRule="auto"/>
        <w:ind w:left="0" w:firstLine="709"/>
        <w:rPr>
          <w:rFonts w:ascii="Times New Roman" w:hAnsi="Times New Roman"/>
          <w:sz w:val="24"/>
          <w:szCs w:val="24"/>
          <w:lang w:val="ru-RU" w:eastAsia="ru-RU"/>
        </w:rPr>
      </w:pPr>
    </w:p>
    <w:p w:rsidR="00E54223" w:rsidRPr="00E54223" w:rsidRDefault="00924D19" w:rsidP="00E54223">
      <w:pPr>
        <w:pStyle w:val="af0"/>
        <w:shd w:val="clear" w:color="auto" w:fill="FFFFFF"/>
        <w:spacing w:before="0" w:beforeAutospacing="0" w:after="0" w:afterAutospacing="0" w:line="360" w:lineRule="auto"/>
        <w:ind w:firstLine="708"/>
        <w:jc w:val="both"/>
      </w:pPr>
      <w:r w:rsidRPr="00924D19">
        <w:t xml:space="preserve">Нижнеуратьминское сельское поселение </w:t>
      </w:r>
      <w:r>
        <w:t xml:space="preserve">находится в юго-восточной части Нижнекамского района, </w:t>
      </w:r>
      <w:r w:rsidRPr="00924D19">
        <w:t>граничит с Макаровским, Краснокадкинским, Шереметьевским, Майскогорскими сельскими поселениями,  а так же Заинским муниципальным районом</w:t>
      </w:r>
      <w:r w:rsidR="001C71AA">
        <w:t xml:space="preserve"> (рисунок 2.1)</w:t>
      </w:r>
      <w:r w:rsidRPr="00924D19">
        <w:t>.</w:t>
      </w:r>
    </w:p>
    <w:p w:rsidR="00924D19" w:rsidRDefault="001C71AA" w:rsidP="001C71AA">
      <w:pPr>
        <w:pStyle w:val="af0"/>
        <w:shd w:val="clear" w:color="auto" w:fill="FFFFFF"/>
        <w:spacing w:before="0" w:beforeAutospacing="0" w:after="0" w:afterAutospacing="0" w:line="360" w:lineRule="auto"/>
        <w:ind w:firstLine="709"/>
        <w:jc w:val="center"/>
      </w:pPr>
      <w:r w:rsidRPr="001C71AA">
        <w:rPr>
          <w:noProof/>
        </w:rPr>
        <w:drawing>
          <wp:inline distT="0" distB="0" distL="0" distR="0">
            <wp:extent cx="4263655" cy="4924332"/>
            <wp:effectExtent l="0" t="0" r="3810" b="0"/>
            <wp:docPr id="3" name="Рисунок 3" descr="C:\Users\pc1\Desktop\Нижнекамский район\Нижнеуратьминское поселение\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Нижнекамский район\Нижнеуратьминское поселение\Рисунок 2.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829" cy="4926843"/>
                    </a:xfrm>
                    <a:prstGeom prst="rect">
                      <a:avLst/>
                    </a:prstGeom>
                    <a:noFill/>
                    <a:ln>
                      <a:noFill/>
                    </a:ln>
                  </pic:spPr>
                </pic:pic>
              </a:graphicData>
            </a:graphic>
          </wp:inline>
        </w:drawing>
      </w:r>
    </w:p>
    <w:p w:rsidR="00CF048E" w:rsidRDefault="00CF048E" w:rsidP="00924D19">
      <w:pPr>
        <w:pStyle w:val="af0"/>
        <w:shd w:val="clear" w:color="auto" w:fill="FFFFFF"/>
        <w:spacing w:before="0" w:beforeAutospacing="0" w:after="0" w:afterAutospacing="0" w:line="360" w:lineRule="auto"/>
        <w:ind w:firstLine="709"/>
        <w:jc w:val="both"/>
      </w:pPr>
    </w:p>
    <w:p w:rsidR="00CF048E" w:rsidRDefault="00CF048E" w:rsidP="00CF048E">
      <w:pPr>
        <w:pStyle w:val="af0"/>
        <w:shd w:val="clear" w:color="auto" w:fill="FFFFFF"/>
        <w:spacing w:before="0" w:beforeAutospacing="0" w:after="0" w:afterAutospacing="0" w:line="360" w:lineRule="auto"/>
        <w:jc w:val="center"/>
      </w:pPr>
      <w:r w:rsidRPr="008A7C62">
        <w:rPr>
          <w:color w:val="242424"/>
        </w:rPr>
        <w:t xml:space="preserve">Рисунок </w:t>
      </w:r>
      <w:r>
        <w:rPr>
          <w:color w:val="242424"/>
        </w:rPr>
        <w:t>2</w:t>
      </w:r>
      <w:r w:rsidRPr="008A7C62">
        <w:rPr>
          <w:color w:val="242424"/>
        </w:rPr>
        <w:t>.</w:t>
      </w:r>
      <w:r w:rsidR="001C71AA">
        <w:rPr>
          <w:color w:val="242424"/>
        </w:rPr>
        <w:t>1</w:t>
      </w:r>
      <w:r w:rsidRPr="008A7C62">
        <w:rPr>
          <w:color w:val="242424"/>
        </w:rPr>
        <w:t xml:space="preserve"> - </w:t>
      </w:r>
      <w:r w:rsidRPr="008A7C62">
        <w:t xml:space="preserve">Положение </w:t>
      </w:r>
      <w:r w:rsidR="00924D19">
        <w:t>Нижнеуратьминского</w:t>
      </w:r>
      <w:r w:rsidR="008E5D5D">
        <w:t xml:space="preserve"> сельского поселения в структуре пространственной организации </w:t>
      </w:r>
      <w:r>
        <w:t>Нижнекамского муниципального района Республики Татарстан</w:t>
      </w:r>
    </w:p>
    <w:p w:rsidR="001C71AA" w:rsidRDefault="001C71AA" w:rsidP="00CF048E">
      <w:pPr>
        <w:pStyle w:val="af0"/>
        <w:shd w:val="clear" w:color="auto" w:fill="FFFFFF"/>
        <w:spacing w:before="0" w:beforeAutospacing="0" w:after="0" w:afterAutospacing="0" w:line="360" w:lineRule="auto"/>
        <w:jc w:val="center"/>
      </w:pPr>
    </w:p>
    <w:p w:rsidR="001C71AA" w:rsidRPr="001C71AA" w:rsidRDefault="001C71AA" w:rsidP="001C71AA">
      <w:pPr>
        <w:pStyle w:val="aa"/>
        <w:spacing w:line="360" w:lineRule="auto"/>
        <w:ind w:firstLine="567"/>
        <w:jc w:val="both"/>
        <w:rPr>
          <w:rFonts w:ascii="Times New Roman" w:hAnsi="Times New Roman"/>
          <w:sz w:val="24"/>
          <w:szCs w:val="24"/>
        </w:rPr>
      </w:pPr>
      <w:r w:rsidRPr="001C71AA">
        <w:rPr>
          <w:rFonts w:ascii="Times New Roman" w:hAnsi="Times New Roman"/>
          <w:sz w:val="24"/>
          <w:szCs w:val="24"/>
        </w:rPr>
        <w:lastRenderedPageBreak/>
        <w:t>В состав Нижнеуратьминского сельского поселения входят: село Нижняя Уратьма (административный центр), село Шакшино, дер. Николаевка.</w:t>
      </w:r>
    </w:p>
    <w:p w:rsidR="009D4BB3" w:rsidRPr="001C71AA" w:rsidRDefault="001C71AA" w:rsidP="001C71AA">
      <w:pPr>
        <w:pStyle w:val="aa"/>
        <w:spacing w:line="360" w:lineRule="auto"/>
        <w:ind w:firstLine="567"/>
        <w:jc w:val="both"/>
        <w:rPr>
          <w:rFonts w:ascii="Times New Roman" w:hAnsi="Times New Roman"/>
          <w:sz w:val="24"/>
          <w:szCs w:val="24"/>
        </w:rPr>
      </w:pPr>
      <w:r w:rsidRPr="001C71AA">
        <w:rPr>
          <w:rFonts w:ascii="Times New Roman" w:hAnsi="Times New Roman"/>
          <w:sz w:val="24"/>
          <w:szCs w:val="24"/>
        </w:rPr>
        <w:t>Общая площадь Нижнеуратьминского сельского поселения составляет 11836 га, в т.ч. площадь населенных пунктов 98,4 га, из них с.НижняяУратьма –72,6га, с. Шакшино – 23,8 га, дер. Николаевка-  2,0  га.</w:t>
      </w:r>
    </w:p>
    <w:p w:rsidR="0074503D" w:rsidRDefault="0074503D" w:rsidP="00F108BB">
      <w:pPr>
        <w:pStyle w:val="aa"/>
        <w:spacing w:line="360" w:lineRule="auto"/>
        <w:ind w:firstLine="567"/>
        <w:jc w:val="both"/>
        <w:rPr>
          <w:rFonts w:ascii="Times New Roman" w:hAnsi="Times New Roman"/>
          <w:sz w:val="24"/>
          <w:szCs w:val="24"/>
        </w:rPr>
      </w:pPr>
      <w:r w:rsidRPr="0074503D">
        <w:rPr>
          <w:rFonts w:ascii="Times New Roman" w:hAnsi="Times New Roman"/>
          <w:sz w:val="24"/>
          <w:szCs w:val="24"/>
        </w:rPr>
        <w:t xml:space="preserve">Транспортная связь Нижнеуратьминского сельского поселения представлена автомобильными дорогами регионального </w:t>
      </w:r>
      <w:r w:rsidR="00F108BB">
        <w:rPr>
          <w:rFonts w:ascii="Times New Roman" w:hAnsi="Times New Roman"/>
          <w:sz w:val="24"/>
          <w:szCs w:val="24"/>
        </w:rPr>
        <w:t>(</w:t>
      </w:r>
      <w:r w:rsidR="00F108BB" w:rsidRPr="00F108BB">
        <w:rPr>
          <w:rFonts w:ascii="Times New Roman" w:hAnsi="Times New Roman"/>
          <w:sz w:val="24"/>
          <w:szCs w:val="24"/>
        </w:rPr>
        <w:t>«Шереметьевка-Кармалы», «Заинск-Верхняя Уратьма-Шереметьевка»</w:t>
      </w:r>
      <w:r w:rsidR="00F108BB">
        <w:rPr>
          <w:rFonts w:ascii="Times New Roman" w:hAnsi="Times New Roman"/>
          <w:sz w:val="24"/>
          <w:szCs w:val="24"/>
        </w:rPr>
        <w:t xml:space="preserve">) </w:t>
      </w:r>
      <w:r w:rsidRPr="0074503D">
        <w:rPr>
          <w:rFonts w:ascii="Times New Roman" w:hAnsi="Times New Roman"/>
          <w:sz w:val="24"/>
          <w:szCs w:val="24"/>
        </w:rPr>
        <w:t>и местного значения</w:t>
      </w:r>
      <w:r w:rsidR="00F108BB">
        <w:rPr>
          <w:rFonts w:ascii="Times New Roman" w:hAnsi="Times New Roman"/>
          <w:sz w:val="24"/>
          <w:szCs w:val="24"/>
        </w:rPr>
        <w:t xml:space="preserve"> (</w:t>
      </w:r>
      <w:r w:rsidR="00F108BB" w:rsidRPr="00F108BB">
        <w:rPr>
          <w:rFonts w:ascii="Times New Roman" w:hAnsi="Times New Roman"/>
          <w:sz w:val="24"/>
          <w:szCs w:val="24"/>
        </w:rPr>
        <w:t>«Подъезд к с.НижняяУратьма», «Подъезд к д.Николаевка», «Подъезд кд.Шакшино», «Подъезд к биотермической яме у с.НижняяУратьма»</w:t>
      </w:r>
      <w:r w:rsidR="00F108BB">
        <w:rPr>
          <w:rFonts w:ascii="Times New Roman" w:hAnsi="Times New Roman"/>
          <w:sz w:val="24"/>
          <w:szCs w:val="24"/>
        </w:rPr>
        <w:t>)</w:t>
      </w:r>
      <w:r w:rsidRPr="0074503D">
        <w:rPr>
          <w:rFonts w:ascii="Times New Roman" w:hAnsi="Times New Roman"/>
          <w:sz w:val="24"/>
          <w:szCs w:val="24"/>
        </w:rPr>
        <w:t xml:space="preserve">. Важнейшей, как для всего Нижнекамского района, так и Нижнеуратьминского сельского поселения, транспортной коммуникацией является автодорога межмуниципального значения </w:t>
      </w:r>
      <w:r w:rsidRPr="00F108BB">
        <w:rPr>
          <w:rFonts w:ascii="Times New Roman" w:hAnsi="Times New Roman"/>
          <w:sz w:val="24"/>
          <w:szCs w:val="24"/>
        </w:rPr>
        <w:t>«Благодатная - Нижнекамск».</w:t>
      </w:r>
    </w:p>
    <w:p w:rsidR="001C71AA" w:rsidRPr="0074503D" w:rsidRDefault="001C71AA" w:rsidP="00F108BB">
      <w:pPr>
        <w:pStyle w:val="aa"/>
        <w:spacing w:line="360" w:lineRule="auto"/>
        <w:ind w:firstLine="567"/>
        <w:jc w:val="both"/>
        <w:rPr>
          <w:rFonts w:ascii="Times New Roman" w:hAnsi="Times New Roman"/>
          <w:sz w:val="24"/>
          <w:szCs w:val="24"/>
        </w:rPr>
      </w:pPr>
    </w:p>
    <w:p w:rsidR="000E1EA5" w:rsidRPr="001457F4" w:rsidRDefault="00A2231B" w:rsidP="001457F4">
      <w:pPr>
        <w:pStyle w:val="a8"/>
        <w:spacing w:after="0" w:line="360" w:lineRule="auto"/>
        <w:ind w:left="1134" w:hanging="425"/>
        <w:rPr>
          <w:rFonts w:ascii="Times New Roman" w:hAnsi="Times New Roman"/>
          <w:b/>
          <w:sz w:val="24"/>
          <w:szCs w:val="24"/>
          <w:lang w:val="ru-RU" w:eastAsia="ru-RU"/>
        </w:rPr>
      </w:pPr>
      <w:r w:rsidRPr="001457F4">
        <w:rPr>
          <w:rFonts w:ascii="Times New Roman" w:hAnsi="Times New Roman"/>
          <w:b/>
          <w:sz w:val="24"/>
          <w:szCs w:val="24"/>
          <w:lang w:val="ru-RU" w:eastAsia="ru-RU"/>
        </w:rPr>
        <w:t>2</w:t>
      </w:r>
      <w:r w:rsidR="000E1EA5" w:rsidRPr="001457F4">
        <w:rPr>
          <w:rFonts w:ascii="Times New Roman" w:hAnsi="Times New Roman"/>
          <w:b/>
          <w:sz w:val="24"/>
          <w:szCs w:val="24"/>
          <w:lang w:val="ru-RU" w:eastAsia="ru-RU"/>
        </w:rPr>
        <w:t>.</w:t>
      </w:r>
      <w:r w:rsidR="00E06FAA" w:rsidRPr="001457F4">
        <w:rPr>
          <w:rFonts w:ascii="Times New Roman" w:hAnsi="Times New Roman"/>
          <w:b/>
          <w:sz w:val="24"/>
          <w:szCs w:val="24"/>
          <w:lang w:val="ru-RU" w:eastAsia="ru-RU"/>
        </w:rPr>
        <w:t>2</w:t>
      </w:r>
      <w:r w:rsidR="001457F4" w:rsidRPr="001457F4">
        <w:rPr>
          <w:rFonts w:ascii="Times New Roman" w:hAnsi="Times New Roman"/>
          <w:b/>
          <w:sz w:val="24"/>
          <w:szCs w:val="24"/>
        </w:rPr>
        <w:t xml:space="preserve">Социально-экономическая характеристика </w:t>
      </w:r>
      <w:r w:rsidR="00E6405F">
        <w:rPr>
          <w:rFonts w:ascii="Times New Roman" w:hAnsi="Times New Roman"/>
          <w:b/>
          <w:sz w:val="24"/>
          <w:szCs w:val="24"/>
          <w:lang w:val="ru-RU" w:eastAsia="ru-RU"/>
        </w:rPr>
        <w:t>сельского поселения</w:t>
      </w:r>
      <w:r w:rsidR="0031692E">
        <w:rPr>
          <w:rFonts w:ascii="Times New Roman" w:hAnsi="Times New Roman"/>
          <w:b/>
          <w:sz w:val="24"/>
          <w:szCs w:val="24"/>
        </w:rPr>
        <w:t xml:space="preserve">, </w:t>
      </w:r>
      <w:r w:rsidR="001457F4" w:rsidRPr="001457F4">
        <w:rPr>
          <w:rFonts w:ascii="Times New Roman" w:hAnsi="Times New Roman"/>
          <w:b/>
          <w:sz w:val="24"/>
          <w:szCs w:val="24"/>
        </w:rPr>
        <w:t>характеристика градостроительной деятельности</w:t>
      </w:r>
      <w:r w:rsidR="0055489B">
        <w:rPr>
          <w:rFonts w:ascii="Times New Roman" w:hAnsi="Times New Roman"/>
          <w:b/>
          <w:sz w:val="24"/>
          <w:szCs w:val="24"/>
          <w:lang w:val="ru-RU"/>
        </w:rPr>
        <w:t>на территории поселения</w:t>
      </w:r>
      <w:r w:rsidR="001457F4" w:rsidRPr="001457F4">
        <w:rPr>
          <w:rFonts w:ascii="Times New Roman" w:hAnsi="Times New Roman"/>
          <w:b/>
          <w:sz w:val="24"/>
          <w:szCs w:val="24"/>
        </w:rPr>
        <w:t>, включая деятельность в сфере транспорта, оценка транспортного спроса</w:t>
      </w:r>
    </w:p>
    <w:p w:rsidR="0017021F" w:rsidRPr="001F6717" w:rsidRDefault="0017021F" w:rsidP="0017021F">
      <w:pPr>
        <w:pStyle w:val="a8"/>
        <w:spacing w:after="0" w:line="360" w:lineRule="auto"/>
        <w:ind w:left="0" w:firstLine="709"/>
        <w:rPr>
          <w:rFonts w:ascii="Times New Roman" w:hAnsi="Times New Roman"/>
          <w:sz w:val="16"/>
          <w:szCs w:val="16"/>
          <w:lang w:val="ru-RU" w:eastAsia="ru-RU"/>
        </w:rPr>
      </w:pPr>
    </w:p>
    <w:p w:rsidR="00607C6E" w:rsidRPr="00607C6E" w:rsidRDefault="00613DA6" w:rsidP="003C77B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территории </w:t>
      </w:r>
      <w:r w:rsidRPr="00613DA6">
        <w:rPr>
          <w:rFonts w:ascii="Times New Roman" w:hAnsi="Times New Roman" w:cs="Times New Roman"/>
          <w:sz w:val="24"/>
          <w:szCs w:val="24"/>
          <w:lang w:eastAsia="ru-RU"/>
        </w:rPr>
        <w:t>Нижнеуратьминского се</w:t>
      </w:r>
      <w:r>
        <w:rPr>
          <w:rFonts w:ascii="Times New Roman" w:hAnsi="Times New Roman" w:cs="Times New Roman"/>
          <w:sz w:val="24"/>
          <w:szCs w:val="24"/>
          <w:lang w:eastAsia="ru-RU"/>
        </w:rPr>
        <w:t xml:space="preserve">льского поселения расположены </w:t>
      </w:r>
      <w:r w:rsidR="0049223C">
        <w:rPr>
          <w:rFonts w:ascii="Times New Roman" w:hAnsi="Times New Roman" w:cs="Times New Roman"/>
          <w:sz w:val="24"/>
          <w:szCs w:val="24"/>
          <w:lang w:eastAsia="ru-RU"/>
        </w:rPr>
        <w:t xml:space="preserve">4 </w:t>
      </w:r>
      <w:r>
        <w:rPr>
          <w:rFonts w:ascii="Times New Roman" w:hAnsi="Times New Roman" w:cs="Times New Roman"/>
          <w:sz w:val="24"/>
          <w:szCs w:val="24"/>
          <w:lang w:eastAsia="ru-RU"/>
        </w:rPr>
        <w:t xml:space="preserve">нефтяных </w:t>
      </w:r>
      <w:r w:rsidRPr="00613DA6">
        <w:rPr>
          <w:rFonts w:ascii="Times New Roman" w:hAnsi="Times New Roman" w:cs="Times New Roman"/>
          <w:sz w:val="24"/>
          <w:szCs w:val="24"/>
          <w:lang w:eastAsia="ru-RU"/>
        </w:rPr>
        <w:t>месторождения</w:t>
      </w:r>
      <w:r w:rsidR="003C77B9">
        <w:rPr>
          <w:rFonts w:ascii="Times New Roman" w:hAnsi="Times New Roman" w:cs="Times New Roman"/>
          <w:sz w:val="24"/>
          <w:szCs w:val="24"/>
          <w:lang w:eastAsia="ru-RU"/>
        </w:rPr>
        <w:t>,</w:t>
      </w:r>
      <w:r w:rsidRPr="00613DA6">
        <w:rPr>
          <w:rFonts w:ascii="Times New Roman" w:hAnsi="Times New Roman" w:cs="Times New Roman"/>
          <w:sz w:val="24"/>
          <w:szCs w:val="24"/>
          <w:lang w:eastAsia="ru-RU"/>
        </w:rPr>
        <w:t>дванебольших участка залежей угля</w:t>
      </w:r>
      <w:r w:rsidR="00B04BD0">
        <w:rPr>
          <w:rFonts w:ascii="Times New Roman" w:hAnsi="Times New Roman" w:cs="Times New Roman"/>
          <w:sz w:val="24"/>
          <w:szCs w:val="24"/>
          <w:lang w:eastAsia="ru-RU"/>
        </w:rPr>
        <w:t>,</w:t>
      </w:r>
      <w:r w:rsidRPr="00613DA6">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месторождения </w:t>
      </w:r>
      <w:r w:rsidRPr="00613DA6">
        <w:rPr>
          <w:rFonts w:ascii="Times New Roman" w:hAnsi="Times New Roman" w:cs="Times New Roman"/>
          <w:sz w:val="24"/>
          <w:szCs w:val="24"/>
          <w:lang w:eastAsia="ru-RU"/>
        </w:rPr>
        <w:t>торфа. На территории Нижнеуратьминского сельского поселения имеетсянедействующий кирпичный завод вблизи с.НижняяУратьма.</w:t>
      </w:r>
    </w:p>
    <w:p w:rsidR="003C77B9" w:rsidRPr="003C77B9" w:rsidRDefault="003C77B9" w:rsidP="003C77B9">
      <w:pPr>
        <w:spacing w:after="0" w:line="360" w:lineRule="auto"/>
        <w:ind w:firstLine="708"/>
        <w:jc w:val="both"/>
        <w:rPr>
          <w:rFonts w:ascii="Times New Roman" w:hAnsi="Times New Roman" w:cs="Times New Roman"/>
          <w:sz w:val="24"/>
          <w:szCs w:val="24"/>
          <w:lang w:eastAsia="ru-RU"/>
        </w:rPr>
      </w:pPr>
      <w:r w:rsidRPr="003C77B9">
        <w:rPr>
          <w:rFonts w:ascii="Times New Roman" w:hAnsi="Times New Roman" w:cs="Times New Roman"/>
          <w:sz w:val="24"/>
          <w:szCs w:val="24"/>
          <w:lang w:eastAsia="ru-RU"/>
        </w:rPr>
        <w:t xml:space="preserve">Основная сельскохозяйственная специализация Нижнеуратьминскогосельского поселения– зерноводство. </w:t>
      </w:r>
    </w:p>
    <w:p w:rsidR="003C77B9" w:rsidRPr="003C77B9" w:rsidRDefault="003C77B9" w:rsidP="003C77B9">
      <w:pPr>
        <w:spacing w:after="0" w:line="360" w:lineRule="auto"/>
        <w:ind w:firstLine="708"/>
        <w:jc w:val="both"/>
        <w:rPr>
          <w:rFonts w:ascii="Times New Roman" w:hAnsi="Times New Roman" w:cs="Times New Roman"/>
          <w:sz w:val="24"/>
          <w:szCs w:val="24"/>
          <w:lang w:eastAsia="ru-RU"/>
        </w:rPr>
      </w:pPr>
      <w:r w:rsidRPr="003C77B9">
        <w:rPr>
          <w:rFonts w:ascii="Times New Roman" w:hAnsi="Times New Roman" w:cs="Times New Roman"/>
          <w:sz w:val="24"/>
          <w:szCs w:val="24"/>
          <w:lang w:eastAsia="ru-RU"/>
        </w:rPr>
        <w:t>На  территории  Нижнеуратьминского  сельского  поселения  имеются</w:t>
      </w:r>
      <w:r w:rsidR="00D03E1D">
        <w:rPr>
          <w:rFonts w:ascii="Times New Roman" w:hAnsi="Times New Roman" w:cs="Times New Roman"/>
          <w:sz w:val="24"/>
          <w:szCs w:val="24"/>
          <w:lang w:eastAsia="ru-RU"/>
        </w:rPr>
        <w:t>:</w:t>
      </w:r>
    </w:p>
    <w:p w:rsidR="003C77B9" w:rsidRPr="003C77B9" w:rsidRDefault="003C77B9" w:rsidP="003C77B9">
      <w:pPr>
        <w:spacing w:after="0" w:line="360" w:lineRule="auto"/>
        <w:ind w:firstLine="708"/>
        <w:jc w:val="both"/>
        <w:rPr>
          <w:rFonts w:ascii="Times New Roman" w:hAnsi="Times New Roman" w:cs="Times New Roman"/>
          <w:sz w:val="24"/>
          <w:szCs w:val="24"/>
          <w:lang w:eastAsia="ru-RU"/>
        </w:rPr>
      </w:pPr>
      <w:r w:rsidRPr="003C77B9">
        <w:rPr>
          <w:rFonts w:ascii="Times New Roman" w:hAnsi="Times New Roman" w:cs="Times New Roman"/>
          <w:sz w:val="24"/>
          <w:szCs w:val="24"/>
          <w:lang w:eastAsia="ru-RU"/>
        </w:rPr>
        <w:t xml:space="preserve">- ферма КРС на30 голов вблизи с.НижняяУратьма; </w:t>
      </w:r>
    </w:p>
    <w:p w:rsidR="003C77B9" w:rsidRPr="003C77B9" w:rsidRDefault="003C77B9" w:rsidP="003C77B9">
      <w:pPr>
        <w:spacing w:after="0" w:line="360" w:lineRule="auto"/>
        <w:ind w:firstLine="708"/>
        <w:jc w:val="both"/>
        <w:rPr>
          <w:rFonts w:ascii="Times New Roman" w:hAnsi="Times New Roman" w:cs="Times New Roman"/>
          <w:sz w:val="24"/>
          <w:szCs w:val="24"/>
          <w:lang w:eastAsia="ru-RU"/>
        </w:rPr>
      </w:pPr>
      <w:r w:rsidRPr="003C77B9">
        <w:rPr>
          <w:rFonts w:ascii="Times New Roman" w:hAnsi="Times New Roman" w:cs="Times New Roman"/>
          <w:sz w:val="24"/>
          <w:szCs w:val="24"/>
          <w:lang w:eastAsia="ru-RU"/>
        </w:rPr>
        <w:t xml:space="preserve">- ферма КРС на25 голов вблизи с.НижняяУратьма; </w:t>
      </w:r>
    </w:p>
    <w:p w:rsidR="003C77B9" w:rsidRPr="003C77B9" w:rsidRDefault="003C77B9" w:rsidP="003C77B9">
      <w:pPr>
        <w:spacing w:after="0" w:line="360" w:lineRule="auto"/>
        <w:ind w:firstLine="708"/>
        <w:jc w:val="both"/>
        <w:rPr>
          <w:rFonts w:ascii="Times New Roman" w:hAnsi="Times New Roman" w:cs="Times New Roman"/>
          <w:sz w:val="24"/>
          <w:szCs w:val="24"/>
          <w:lang w:eastAsia="ru-RU"/>
        </w:rPr>
      </w:pPr>
      <w:r w:rsidRPr="003C77B9">
        <w:rPr>
          <w:rFonts w:ascii="Times New Roman" w:hAnsi="Times New Roman" w:cs="Times New Roman"/>
          <w:sz w:val="24"/>
          <w:szCs w:val="24"/>
          <w:lang w:eastAsia="ru-RU"/>
        </w:rPr>
        <w:t xml:space="preserve">- свиноферма вблизи с.НижняяУратьмана10 голов; </w:t>
      </w:r>
    </w:p>
    <w:p w:rsidR="003C77B9" w:rsidRPr="003C77B9" w:rsidRDefault="003C77B9" w:rsidP="003C77B9">
      <w:pPr>
        <w:spacing w:after="0" w:line="360" w:lineRule="auto"/>
        <w:ind w:firstLine="708"/>
        <w:jc w:val="both"/>
        <w:rPr>
          <w:rFonts w:ascii="Times New Roman" w:hAnsi="Times New Roman" w:cs="Times New Roman"/>
          <w:sz w:val="24"/>
          <w:szCs w:val="24"/>
          <w:lang w:eastAsia="ru-RU"/>
        </w:rPr>
      </w:pPr>
      <w:r w:rsidRPr="003C77B9">
        <w:rPr>
          <w:rFonts w:ascii="Times New Roman" w:hAnsi="Times New Roman" w:cs="Times New Roman"/>
          <w:sz w:val="24"/>
          <w:szCs w:val="24"/>
          <w:lang w:eastAsia="ru-RU"/>
        </w:rPr>
        <w:t xml:space="preserve">- конеферма  на50 голов, расположенная на западной границе поселения; </w:t>
      </w:r>
    </w:p>
    <w:p w:rsidR="003C77B9" w:rsidRPr="00B478EB" w:rsidRDefault="00B478EB" w:rsidP="003C77B9">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зерноток в с.НижняяУратьма.</w:t>
      </w:r>
    </w:p>
    <w:p w:rsidR="00D03E1D" w:rsidRDefault="00D03E1D" w:rsidP="003C77B9">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Функционируют магазины, реализующие промышленную и продуктовую продукцию: магазин «Ландыш», магазин «Уратьма».</w:t>
      </w:r>
    </w:p>
    <w:p w:rsidR="001638D4" w:rsidRDefault="001638D4" w:rsidP="001638D4">
      <w:pPr>
        <w:spacing w:after="0" w:line="360" w:lineRule="auto"/>
        <w:ind w:firstLine="708"/>
        <w:jc w:val="both"/>
        <w:rPr>
          <w:rFonts w:ascii="Times New Roman" w:hAnsi="Times New Roman" w:cs="Times New Roman"/>
          <w:sz w:val="24"/>
          <w:szCs w:val="24"/>
          <w:lang w:eastAsia="ru-RU"/>
        </w:rPr>
      </w:pPr>
      <w:r w:rsidRPr="001638D4">
        <w:rPr>
          <w:rFonts w:ascii="Times New Roman" w:hAnsi="Times New Roman" w:cs="Times New Roman"/>
          <w:sz w:val="24"/>
          <w:szCs w:val="24"/>
          <w:lang w:eastAsia="ru-RU"/>
        </w:rPr>
        <w:t>В настоящее время жилой фонд Нижнеуратьминского сельского поселения</w:t>
      </w:r>
      <w:r>
        <w:rPr>
          <w:rFonts w:ascii="Times New Roman" w:hAnsi="Times New Roman" w:cs="Times New Roman"/>
          <w:sz w:val="24"/>
          <w:szCs w:val="24"/>
          <w:lang w:eastAsia="ru-RU"/>
        </w:rPr>
        <w:t xml:space="preserve"> представлен как индивидуальными жилыми домами с </w:t>
      </w:r>
      <w:r w:rsidRPr="001638D4">
        <w:rPr>
          <w:rFonts w:ascii="Times New Roman" w:hAnsi="Times New Roman" w:cs="Times New Roman"/>
          <w:sz w:val="24"/>
          <w:szCs w:val="24"/>
          <w:lang w:eastAsia="ru-RU"/>
        </w:rPr>
        <w:t>придомовымиземельными участками, так и многоквартирным жилым фондом.</w:t>
      </w:r>
      <w:r>
        <w:rPr>
          <w:rFonts w:ascii="Times New Roman" w:hAnsi="Times New Roman" w:cs="Times New Roman"/>
          <w:sz w:val="24"/>
          <w:szCs w:val="24"/>
          <w:lang w:eastAsia="ru-RU"/>
        </w:rPr>
        <w:t xml:space="preserve"> Многоквартирная жилая застройка </w:t>
      </w:r>
      <w:r w:rsidRPr="001638D4">
        <w:rPr>
          <w:rFonts w:ascii="Times New Roman" w:hAnsi="Times New Roman" w:cs="Times New Roman"/>
          <w:sz w:val="24"/>
          <w:szCs w:val="24"/>
          <w:lang w:eastAsia="ru-RU"/>
        </w:rPr>
        <w:lastRenderedPageBreak/>
        <w:t>представлена</w:t>
      </w:r>
      <w:r>
        <w:rPr>
          <w:rFonts w:ascii="Times New Roman" w:hAnsi="Times New Roman" w:cs="Times New Roman"/>
          <w:sz w:val="24"/>
          <w:szCs w:val="24"/>
          <w:lang w:eastAsia="ru-RU"/>
        </w:rPr>
        <w:t xml:space="preserve"> 2х этажным</w:t>
      </w:r>
      <w:r w:rsidRPr="001638D4">
        <w:rPr>
          <w:rFonts w:ascii="Times New Roman" w:hAnsi="Times New Roman" w:cs="Times New Roman"/>
          <w:sz w:val="24"/>
          <w:szCs w:val="24"/>
          <w:lang w:eastAsia="ru-RU"/>
        </w:rPr>
        <w:t xml:space="preserve"> жилымдомом на16 квартир общей площадью479,4 кв.м в с.НижняяУратьма.</w:t>
      </w:r>
    </w:p>
    <w:p w:rsidR="008F77D1" w:rsidRPr="008F77D1" w:rsidRDefault="008F77D1" w:rsidP="00AC51FF">
      <w:pPr>
        <w:spacing w:after="0" w:line="360" w:lineRule="auto"/>
        <w:ind w:firstLine="708"/>
        <w:jc w:val="both"/>
        <w:rPr>
          <w:rFonts w:ascii="Times New Roman" w:eastAsia="Calibri" w:hAnsi="Times New Roman" w:cs="Times New Roman"/>
          <w:i/>
          <w:sz w:val="24"/>
          <w:szCs w:val="24"/>
        </w:rPr>
      </w:pPr>
      <w:r w:rsidRPr="008F77D1">
        <w:rPr>
          <w:rFonts w:ascii="Times New Roman" w:eastAsia="Calibri" w:hAnsi="Times New Roman" w:cs="Times New Roman"/>
          <w:i/>
          <w:sz w:val="24"/>
          <w:szCs w:val="24"/>
        </w:rPr>
        <w:t>Население.</w:t>
      </w:r>
    </w:p>
    <w:p w:rsidR="00D84075" w:rsidRDefault="00013CF1" w:rsidP="00AC51FF">
      <w:pPr>
        <w:spacing w:after="0" w:line="360" w:lineRule="auto"/>
        <w:ind w:firstLine="708"/>
        <w:jc w:val="both"/>
        <w:rPr>
          <w:rFonts w:ascii="Times New Roman" w:hAnsi="Times New Roman" w:cs="Times New Roman"/>
          <w:sz w:val="24"/>
          <w:szCs w:val="24"/>
          <w:lang w:eastAsia="ru-RU"/>
        </w:rPr>
      </w:pPr>
      <w:r w:rsidRPr="000C0F8F">
        <w:rPr>
          <w:rFonts w:ascii="Times New Roman" w:eastAsia="Calibri" w:hAnsi="Times New Roman" w:cs="Times New Roman"/>
          <w:sz w:val="24"/>
          <w:szCs w:val="24"/>
        </w:rPr>
        <w:t xml:space="preserve">Население </w:t>
      </w:r>
      <w:r w:rsidR="001F6717">
        <w:rPr>
          <w:rFonts w:ascii="Times New Roman" w:hAnsi="Times New Roman" w:cs="Times New Roman"/>
          <w:color w:val="000000"/>
          <w:sz w:val="24"/>
          <w:szCs w:val="24"/>
          <w:shd w:val="clear" w:color="auto" w:fill="FDFDFD"/>
        </w:rPr>
        <w:t>Нижнеуратьминского</w:t>
      </w:r>
      <w:r w:rsidR="009056A1">
        <w:rPr>
          <w:rFonts w:ascii="Times New Roman" w:hAnsi="Times New Roman" w:cs="Times New Roman"/>
          <w:color w:val="000000"/>
          <w:sz w:val="24"/>
          <w:szCs w:val="24"/>
          <w:shd w:val="clear" w:color="auto" w:fill="FDFDFD"/>
        </w:rPr>
        <w:t>сельского поселения</w:t>
      </w:r>
      <w:r w:rsidR="00AA7B84">
        <w:rPr>
          <w:rFonts w:ascii="Times New Roman" w:hAnsi="Times New Roman" w:cs="Times New Roman"/>
          <w:color w:val="000000"/>
          <w:sz w:val="24"/>
          <w:szCs w:val="24"/>
          <w:shd w:val="clear" w:color="auto" w:fill="FDFDFD"/>
        </w:rPr>
        <w:t xml:space="preserve"> по данным на 2017 г составляет </w:t>
      </w:r>
      <w:r w:rsidR="006A45C7">
        <w:rPr>
          <w:rFonts w:ascii="Times New Roman" w:hAnsi="Times New Roman" w:cs="Times New Roman"/>
          <w:color w:val="000000"/>
          <w:sz w:val="24"/>
          <w:szCs w:val="24"/>
          <w:shd w:val="clear" w:color="auto" w:fill="FDFDFD"/>
        </w:rPr>
        <w:t>829</w:t>
      </w:r>
      <w:r w:rsidR="00AA7B84">
        <w:rPr>
          <w:rFonts w:ascii="Times New Roman" w:hAnsi="Times New Roman" w:cs="Times New Roman"/>
          <w:color w:val="000000"/>
          <w:sz w:val="24"/>
          <w:szCs w:val="24"/>
          <w:shd w:val="clear" w:color="auto" w:fill="FDFDFD"/>
        </w:rPr>
        <w:t xml:space="preserve"> человек. </w:t>
      </w:r>
      <w:r w:rsidR="001002A5" w:rsidRPr="008A7C62">
        <w:rPr>
          <w:rFonts w:ascii="Times New Roman" w:hAnsi="Times New Roman" w:cs="Times New Roman"/>
          <w:sz w:val="24"/>
          <w:szCs w:val="24"/>
          <w:lang w:eastAsia="ru-RU"/>
        </w:rPr>
        <w:t xml:space="preserve">Динамика изменения численности населения </w:t>
      </w:r>
      <w:r w:rsidR="000C0F8F">
        <w:rPr>
          <w:rFonts w:ascii="Times New Roman" w:hAnsi="Times New Roman" w:cs="Times New Roman"/>
          <w:sz w:val="24"/>
          <w:szCs w:val="24"/>
          <w:lang w:eastAsia="ru-RU"/>
        </w:rPr>
        <w:t xml:space="preserve">за период с </w:t>
      </w:r>
      <w:r w:rsidR="00AA7B84">
        <w:rPr>
          <w:rFonts w:ascii="Times New Roman" w:hAnsi="Times New Roman" w:cs="Times New Roman"/>
          <w:sz w:val="24"/>
          <w:szCs w:val="24"/>
          <w:lang w:eastAsia="ru-RU"/>
        </w:rPr>
        <w:t xml:space="preserve">2013 по 2017 г.г., а также показатели рождаемости и смертности </w:t>
      </w:r>
      <w:r w:rsidR="001002A5" w:rsidRPr="008A7C62">
        <w:rPr>
          <w:rFonts w:ascii="Times New Roman" w:hAnsi="Times New Roman" w:cs="Times New Roman"/>
          <w:sz w:val="24"/>
          <w:szCs w:val="24"/>
          <w:lang w:eastAsia="ru-RU"/>
        </w:rPr>
        <w:t>представлен</w:t>
      </w:r>
      <w:r w:rsidR="00AA7B84">
        <w:rPr>
          <w:rFonts w:ascii="Times New Roman" w:hAnsi="Times New Roman" w:cs="Times New Roman"/>
          <w:sz w:val="24"/>
          <w:szCs w:val="24"/>
          <w:lang w:eastAsia="ru-RU"/>
        </w:rPr>
        <w:t>ы</w:t>
      </w:r>
      <w:r w:rsidR="001002A5" w:rsidRPr="008A7C62">
        <w:rPr>
          <w:rFonts w:ascii="Times New Roman" w:hAnsi="Times New Roman" w:cs="Times New Roman"/>
          <w:sz w:val="24"/>
          <w:szCs w:val="24"/>
          <w:lang w:eastAsia="ru-RU"/>
        </w:rPr>
        <w:t xml:space="preserve"> на рисунке </w:t>
      </w:r>
      <w:r w:rsidR="00310B07">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w:t>
      </w:r>
      <w:r w:rsidR="00F75E3D">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 xml:space="preserve">. </w:t>
      </w:r>
    </w:p>
    <w:p w:rsidR="00367BF4" w:rsidRDefault="001F6717" w:rsidP="00367BF4">
      <w:pPr>
        <w:spacing w:after="0" w:line="360" w:lineRule="auto"/>
        <w:jc w:val="center"/>
        <w:rPr>
          <w:noProof/>
          <w:lang w:eastAsia="ru-RU"/>
        </w:rPr>
      </w:pPr>
      <w:r>
        <w:rPr>
          <w:noProof/>
          <w:lang w:eastAsia="ru-RU"/>
        </w:rPr>
        <w:drawing>
          <wp:inline distT="0" distB="0" distL="0" distR="0">
            <wp:extent cx="5939790" cy="188277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ымянный.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1882775"/>
                    </a:xfrm>
                    <a:prstGeom prst="rect">
                      <a:avLst/>
                    </a:prstGeom>
                  </pic:spPr>
                </pic:pic>
              </a:graphicData>
            </a:graphic>
          </wp:inline>
        </w:drawing>
      </w:r>
    </w:p>
    <w:p w:rsidR="00AA7B84" w:rsidRPr="001F6717" w:rsidRDefault="00AA7B84" w:rsidP="00367BF4">
      <w:pPr>
        <w:spacing w:after="0" w:line="360" w:lineRule="auto"/>
        <w:jc w:val="center"/>
        <w:rPr>
          <w:noProof/>
          <w:sz w:val="16"/>
          <w:szCs w:val="16"/>
          <w:lang w:eastAsia="ru-RU"/>
        </w:rPr>
      </w:pPr>
    </w:p>
    <w:p w:rsidR="000C0F8F" w:rsidRDefault="001002A5" w:rsidP="00346D58">
      <w:pPr>
        <w:spacing w:after="0" w:line="240" w:lineRule="auto"/>
        <w:jc w:val="center"/>
        <w:rPr>
          <w:rFonts w:ascii="Times New Roman" w:eastAsia="Calibri" w:hAnsi="Times New Roman" w:cs="Times New Roman"/>
          <w:sz w:val="24"/>
          <w:szCs w:val="24"/>
        </w:rPr>
      </w:pPr>
      <w:r w:rsidRPr="00A04960">
        <w:rPr>
          <w:rFonts w:ascii="Times New Roman" w:eastAsia="Calibri" w:hAnsi="Times New Roman" w:cs="Times New Roman"/>
          <w:sz w:val="24"/>
          <w:szCs w:val="24"/>
        </w:rPr>
        <w:t xml:space="preserve">Рисунок </w:t>
      </w:r>
      <w:r w:rsidR="00310B07">
        <w:rPr>
          <w:rFonts w:ascii="Times New Roman" w:eastAsia="Calibri" w:hAnsi="Times New Roman" w:cs="Times New Roman"/>
          <w:sz w:val="24"/>
          <w:szCs w:val="24"/>
        </w:rPr>
        <w:t>2</w:t>
      </w:r>
      <w:r w:rsidRPr="00A04960">
        <w:rPr>
          <w:rFonts w:ascii="Times New Roman" w:eastAsia="Calibri" w:hAnsi="Times New Roman" w:cs="Times New Roman"/>
          <w:sz w:val="24"/>
          <w:szCs w:val="24"/>
        </w:rPr>
        <w:t>.</w:t>
      </w:r>
      <w:r w:rsidR="00F75E3D">
        <w:rPr>
          <w:rFonts w:ascii="Times New Roman" w:eastAsia="Calibri" w:hAnsi="Times New Roman" w:cs="Times New Roman"/>
          <w:sz w:val="24"/>
          <w:szCs w:val="24"/>
        </w:rPr>
        <w:t>2</w:t>
      </w:r>
      <w:r w:rsidRPr="00A04960">
        <w:rPr>
          <w:rFonts w:ascii="Times New Roman" w:eastAsia="Calibri" w:hAnsi="Times New Roman" w:cs="Times New Roman"/>
          <w:sz w:val="24"/>
          <w:szCs w:val="24"/>
        </w:rPr>
        <w:t xml:space="preserve"> – Динамика изменения численности населения </w:t>
      </w:r>
    </w:p>
    <w:p w:rsidR="00703311" w:rsidRDefault="00703311" w:rsidP="00346D58">
      <w:pPr>
        <w:spacing w:after="0" w:line="240" w:lineRule="auto"/>
        <w:jc w:val="center"/>
        <w:rPr>
          <w:rFonts w:ascii="Times New Roman" w:hAnsi="Times New Roman" w:cs="Times New Roman"/>
          <w:color w:val="000000"/>
          <w:sz w:val="24"/>
          <w:szCs w:val="24"/>
          <w:shd w:val="clear" w:color="auto" w:fill="FDFDFD"/>
        </w:rPr>
      </w:pPr>
      <w:r w:rsidRPr="004D0C4C">
        <w:rPr>
          <w:rFonts w:ascii="Times New Roman" w:hAnsi="Times New Roman" w:cs="Times New Roman"/>
          <w:color w:val="000000"/>
          <w:sz w:val="24"/>
          <w:szCs w:val="24"/>
          <w:shd w:val="clear" w:color="auto" w:fill="FDFDFD"/>
        </w:rPr>
        <w:t>муниципального образования «</w:t>
      </w:r>
      <w:r w:rsidR="001F6717">
        <w:rPr>
          <w:rFonts w:ascii="Times New Roman" w:hAnsi="Times New Roman" w:cs="Times New Roman"/>
          <w:color w:val="000000"/>
          <w:sz w:val="24"/>
          <w:szCs w:val="24"/>
          <w:shd w:val="clear" w:color="auto" w:fill="FDFDFD"/>
        </w:rPr>
        <w:t>Нижнеуратьмин</w:t>
      </w:r>
      <w:r w:rsidR="00514EBF">
        <w:rPr>
          <w:rFonts w:ascii="Times New Roman" w:hAnsi="Times New Roman" w:cs="Times New Roman"/>
          <w:color w:val="000000"/>
          <w:sz w:val="24"/>
          <w:szCs w:val="24"/>
          <w:shd w:val="clear" w:color="auto" w:fill="FDFDFD"/>
        </w:rPr>
        <w:t>скоесельское поселение</w:t>
      </w:r>
      <w:r w:rsidRPr="004D0C4C">
        <w:rPr>
          <w:rFonts w:ascii="Times New Roman" w:hAnsi="Times New Roman" w:cs="Times New Roman"/>
          <w:color w:val="000000"/>
          <w:sz w:val="24"/>
          <w:szCs w:val="24"/>
          <w:shd w:val="clear" w:color="auto" w:fill="FDFDFD"/>
        </w:rPr>
        <w:t>»</w:t>
      </w:r>
      <w:r>
        <w:rPr>
          <w:rFonts w:ascii="Times New Roman" w:hAnsi="Times New Roman" w:cs="Times New Roman"/>
          <w:color w:val="000000"/>
          <w:sz w:val="24"/>
          <w:szCs w:val="24"/>
          <w:shd w:val="clear" w:color="auto" w:fill="FDFDFD"/>
        </w:rPr>
        <w:t xml:space="preserve"> : </w:t>
      </w:r>
    </w:p>
    <w:p w:rsidR="001002A5" w:rsidRDefault="00703311" w:rsidP="00346D58">
      <w:pPr>
        <w:spacing w:after="0" w:line="240" w:lineRule="auto"/>
        <w:jc w:val="center"/>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а) население; б) число родившихся и умерших</w:t>
      </w:r>
    </w:p>
    <w:p w:rsidR="00F108BB" w:rsidRPr="003D4237" w:rsidRDefault="00F108BB" w:rsidP="00346D58">
      <w:pPr>
        <w:spacing w:after="0" w:line="240" w:lineRule="auto"/>
        <w:jc w:val="center"/>
        <w:rPr>
          <w:rFonts w:ascii="Times New Roman" w:hAnsi="Times New Roman" w:cs="Times New Roman"/>
          <w:sz w:val="24"/>
          <w:szCs w:val="24"/>
          <w:lang w:eastAsia="ru-RU"/>
        </w:rPr>
      </w:pPr>
    </w:p>
    <w:p w:rsidR="004A3E53" w:rsidRDefault="00B91AAB" w:rsidP="0021659F">
      <w:pPr>
        <w:tabs>
          <w:tab w:val="left" w:pos="284"/>
          <w:tab w:val="left" w:pos="567"/>
        </w:tabs>
        <w:spacing w:after="0" w:line="360" w:lineRule="auto"/>
        <w:ind w:firstLine="709"/>
        <w:jc w:val="both"/>
        <w:outlineLvl w:val="0"/>
        <w:rPr>
          <w:rFonts w:ascii="Times New Roman" w:hAnsi="Times New Roman" w:cs="Times New Roman"/>
          <w:sz w:val="24"/>
          <w:szCs w:val="24"/>
          <w:lang w:eastAsia="ru-RU"/>
        </w:rPr>
      </w:pPr>
      <w:bookmarkStart w:id="2" w:name="_Toc443571209"/>
      <w:r w:rsidRPr="004A3E53">
        <w:rPr>
          <w:rFonts w:ascii="Times New Roman" w:hAnsi="Times New Roman" w:cs="Times New Roman"/>
          <w:bCs/>
          <w:kern w:val="32"/>
          <w:sz w:val="24"/>
          <w:szCs w:val="24"/>
        </w:rPr>
        <w:t>Из рисунка видно, что с 20</w:t>
      </w:r>
      <w:r w:rsidR="004A3E53" w:rsidRPr="004A3E53">
        <w:rPr>
          <w:rFonts w:ascii="Times New Roman" w:hAnsi="Times New Roman" w:cs="Times New Roman"/>
          <w:bCs/>
          <w:kern w:val="32"/>
          <w:sz w:val="24"/>
          <w:szCs w:val="24"/>
        </w:rPr>
        <w:t>13</w:t>
      </w:r>
      <w:r w:rsidRPr="004A3E53">
        <w:rPr>
          <w:rFonts w:ascii="Times New Roman" w:hAnsi="Times New Roman" w:cs="Times New Roman"/>
          <w:bCs/>
          <w:kern w:val="32"/>
          <w:sz w:val="24"/>
          <w:szCs w:val="24"/>
        </w:rPr>
        <w:t xml:space="preserve"> по 2017 г произошло абсолютное </w:t>
      </w:r>
      <w:r w:rsidR="00514EBF">
        <w:rPr>
          <w:rFonts w:ascii="Times New Roman" w:hAnsi="Times New Roman" w:cs="Times New Roman"/>
          <w:bCs/>
          <w:kern w:val="32"/>
          <w:sz w:val="24"/>
          <w:szCs w:val="24"/>
        </w:rPr>
        <w:t>снижение</w:t>
      </w:r>
      <w:r w:rsidRPr="004A3E53">
        <w:rPr>
          <w:rFonts w:ascii="Times New Roman" w:hAnsi="Times New Roman" w:cs="Times New Roman"/>
          <w:bCs/>
          <w:kern w:val="32"/>
          <w:sz w:val="24"/>
          <w:szCs w:val="24"/>
        </w:rPr>
        <w:t xml:space="preserve"> численности населения на </w:t>
      </w:r>
      <w:r w:rsidR="00153839">
        <w:rPr>
          <w:rFonts w:ascii="Times New Roman" w:hAnsi="Times New Roman" w:cs="Times New Roman"/>
          <w:bCs/>
          <w:kern w:val="32"/>
          <w:sz w:val="24"/>
          <w:szCs w:val="24"/>
        </w:rPr>
        <w:t>1</w:t>
      </w:r>
      <w:r w:rsidR="00514EBF">
        <w:rPr>
          <w:rFonts w:ascii="Times New Roman" w:hAnsi="Times New Roman" w:cs="Times New Roman"/>
          <w:bCs/>
          <w:kern w:val="32"/>
          <w:sz w:val="24"/>
          <w:szCs w:val="24"/>
        </w:rPr>
        <w:t>2</w:t>
      </w:r>
      <w:r w:rsidR="001F6717">
        <w:rPr>
          <w:rFonts w:ascii="Times New Roman" w:hAnsi="Times New Roman" w:cs="Times New Roman"/>
          <w:bCs/>
          <w:kern w:val="32"/>
          <w:sz w:val="24"/>
          <w:szCs w:val="24"/>
        </w:rPr>
        <w:t>0</w:t>
      </w:r>
      <w:r w:rsidRPr="004A3E53">
        <w:rPr>
          <w:rFonts w:ascii="Times New Roman" w:hAnsi="Times New Roman" w:cs="Times New Roman"/>
          <w:bCs/>
          <w:kern w:val="32"/>
          <w:sz w:val="24"/>
          <w:szCs w:val="24"/>
        </w:rPr>
        <w:t xml:space="preserve"> человек, а относительное – на </w:t>
      </w:r>
      <w:r w:rsidR="00514EBF">
        <w:rPr>
          <w:rFonts w:ascii="Times New Roman" w:hAnsi="Times New Roman" w:cs="Times New Roman"/>
          <w:bCs/>
          <w:kern w:val="32"/>
          <w:sz w:val="24"/>
          <w:szCs w:val="24"/>
        </w:rPr>
        <w:t>1</w:t>
      </w:r>
      <w:r w:rsidR="001F6717">
        <w:rPr>
          <w:rFonts w:ascii="Times New Roman" w:hAnsi="Times New Roman" w:cs="Times New Roman"/>
          <w:bCs/>
          <w:kern w:val="32"/>
          <w:sz w:val="24"/>
          <w:szCs w:val="24"/>
        </w:rPr>
        <w:t>2</w:t>
      </w:r>
      <w:r w:rsidR="00514EBF">
        <w:rPr>
          <w:rFonts w:ascii="Times New Roman" w:hAnsi="Times New Roman" w:cs="Times New Roman"/>
          <w:bCs/>
          <w:kern w:val="32"/>
          <w:sz w:val="24"/>
          <w:szCs w:val="24"/>
        </w:rPr>
        <w:t>,</w:t>
      </w:r>
      <w:r w:rsidR="001F6717">
        <w:rPr>
          <w:rFonts w:ascii="Times New Roman" w:hAnsi="Times New Roman" w:cs="Times New Roman"/>
          <w:bCs/>
          <w:kern w:val="32"/>
          <w:sz w:val="24"/>
          <w:szCs w:val="24"/>
        </w:rPr>
        <w:t>6</w:t>
      </w:r>
      <w:r w:rsidRPr="004A3E53">
        <w:rPr>
          <w:rFonts w:ascii="Times New Roman" w:hAnsi="Times New Roman" w:cs="Times New Roman"/>
          <w:bCs/>
          <w:kern w:val="32"/>
          <w:sz w:val="24"/>
          <w:szCs w:val="24"/>
        </w:rPr>
        <w:t xml:space="preserve"> %. Относительное </w:t>
      </w:r>
      <w:r w:rsidR="004A3E53" w:rsidRPr="004A3E53">
        <w:rPr>
          <w:rFonts w:ascii="Times New Roman" w:hAnsi="Times New Roman" w:cs="Times New Roman"/>
          <w:bCs/>
          <w:kern w:val="32"/>
          <w:sz w:val="24"/>
          <w:szCs w:val="24"/>
        </w:rPr>
        <w:t>рост</w:t>
      </w:r>
      <w:r w:rsidRPr="004A3E53">
        <w:rPr>
          <w:rFonts w:ascii="Times New Roman" w:hAnsi="Times New Roman" w:cs="Times New Roman"/>
          <w:bCs/>
          <w:kern w:val="32"/>
          <w:sz w:val="24"/>
          <w:szCs w:val="24"/>
        </w:rPr>
        <w:t xml:space="preserve"> населения всей РФ за аналогичный период составил </w:t>
      </w:r>
      <w:r w:rsidR="004A3E53" w:rsidRPr="004A3E53">
        <w:rPr>
          <w:rFonts w:ascii="Times New Roman" w:hAnsi="Times New Roman" w:cs="Times New Roman"/>
          <w:bCs/>
          <w:kern w:val="32"/>
          <w:sz w:val="24"/>
          <w:szCs w:val="24"/>
        </w:rPr>
        <w:t>2,4</w:t>
      </w:r>
      <w:r w:rsidRPr="004A3E53">
        <w:rPr>
          <w:rFonts w:ascii="Times New Roman" w:hAnsi="Times New Roman" w:cs="Times New Roman"/>
          <w:bCs/>
          <w:kern w:val="32"/>
          <w:sz w:val="24"/>
          <w:szCs w:val="24"/>
        </w:rPr>
        <w:t xml:space="preserve"> %. Т.е. </w:t>
      </w:r>
      <w:r w:rsidR="00514EBF">
        <w:rPr>
          <w:rFonts w:ascii="Times New Roman" w:hAnsi="Times New Roman" w:cs="Times New Roman"/>
          <w:bCs/>
          <w:kern w:val="32"/>
          <w:sz w:val="24"/>
          <w:szCs w:val="24"/>
        </w:rPr>
        <w:t>на фоне роста численности насел</w:t>
      </w:r>
      <w:r w:rsidR="006B490C">
        <w:rPr>
          <w:rFonts w:ascii="Times New Roman" w:hAnsi="Times New Roman" w:cs="Times New Roman"/>
          <w:bCs/>
          <w:kern w:val="32"/>
          <w:sz w:val="24"/>
          <w:szCs w:val="24"/>
        </w:rPr>
        <w:t xml:space="preserve">ения в Российской Федерации в </w:t>
      </w:r>
      <w:r w:rsidR="001F6717">
        <w:rPr>
          <w:rFonts w:ascii="Times New Roman" w:hAnsi="Times New Roman" w:cs="Times New Roman"/>
          <w:bCs/>
          <w:kern w:val="32"/>
          <w:sz w:val="24"/>
          <w:szCs w:val="24"/>
        </w:rPr>
        <w:t>Нижнеуратьмин</w:t>
      </w:r>
      <w:r w:rsidR="00514EBF">
        <w:rPr>
          <w:rFonts w:ascii="Times New Roman" w:hAnsi="Times New Roman" w:cs="Times New Roman"/>
          <w:bCs/>
          <w:kern w:val="32"/>
          <w:sz w:val="24"/>
          <w:szCs w:val="24"/>
        </w:rPr>
        <w:t>ском сельском поселении наблюдается тенденция снижения числа жителей</w:t>
      </w:r>
      <w:r w:rsidR="00153839">
        <w:rPr>
          <w:rFonts w:ascii="Times New Roman" w:hAnsi="Times New Roman" w:cs="Times New Roman"/>
          <w:bCs/>
          <w:kern w:val="32"/>
          <w:sz w:val="24"/>
          <w:szCs w:val="24"/>
        </w:rPr>
        <w:t xml:space="preserve">. </w:t>
      </w:r>
      <w:bookmarkEnd w:id="2"/>
      <w:r w:rsidR="002203FF">
        <w:rPr>
          <w:rFonts w:ascii="Times New Roman" w:hAnsi="Times New Roman" w:cs="Times New Roman"/>
          <w:sz w:val="24"/>
          <w:szCs w:val="24"/>
          <w:lang w:eastAsia="ru-RU"/>
        </w:rPr>
        <w:t xml:space="preserve">Также видно, что последние </w:t>
      </w:r>
      <w:r w:rsidR="00153839">
        <w:rPr>
          <w:rFonts w:ascii="Times New Roman" w:hAnsi="Times New Roman" w:cs="Times New Roman"/>
          <w:sz w:val="24"/>
          <w:szCs w:val="24"/>
          <w:lang w:eastAsia="ru-RU"/>
        </w:rPr>
        <w:t>четыре</w:t>
      </w:r>
      <w:r w:rsidR="002203FF">
        <w:rPr>
          <w:rFonts w:ascii="Times New Roman" w:hAnsi="Times New Roman" w:cs="Times New Roman"/>
          <w:sz w:val="24"/>
          <w:szCs w:val="24"/>
          <w:lang w:eastAsia="ru-RU"/>
        </w:rPr>
        <w:t xml:space="preserve"> года в муниципальном образовании число умерших </w:t>
      </w:r>
      <w:r w:rsidR="001F6717">
        <w:rPr>
          <w:rFonts w:ascii="Times New Roman" w:hAnsi="Times New Roman" w:cs="Times New Roman"/>
          <w:sz w:val="24"/>
          <w:szCs w:val="24"/>
          <w:lang w:eastAsia="ru-RU"/>
        </w:rPr>
        <w:t xml:space="preserve">значительно </w:t>
      </w:r>
      <w:r w:rsidR="002203FF">
        <w:rPr>
          <w:rFonts w:ascii="Times New Roman" w:hAnsi="Times New Roman" w:cs="Times New Roman"/>
          <w:sz w:val="24"/>
          <w:szCs w:val="24"/>
          <w:lang w:eastAsia="ru-RU"/>
        </w:rPr>
        <w:t>превышает число родившихся</w:t>
      </w:r>
      <w:r w:rsidR="00153839">
        <w:rPr>
          <w:rFonts w:ascii="Times New Roman" w:hAnsi="Times New Roman" w:cs="Times New Roman"/>
          <w:sz w:val="24"/>
          <w:szCs w:val="24"/>
          <w:lang w:eastAsia="ru-RU"/>
        </w:rPr>
        <w:t>.</w:t>
      </w:r>
    </w:p>
    <w:p w:rsidR="001F6717" w:rsidRPr="001F6717" w:rsidRDefault="001F6717" w:rsidP="0021659F">
      <w:pPr>
        <w:tabs>
          <w:tab w:val="left" w:pos="284"/>
          <w:tab w:val="left" w:pos="567"/>
        </w:tabs>
        <w:spacing w:after="0" w:line="360" w:lineRule="auto"/>
        <w:ind w:firstLine="709"/>
        <w:jc w:val="both"/>
        <w:outlineLvl w:val="0"/>
        <w:rPr>
          <w:rFonts w:ascii="Times New Roman" w:hAnsi="Times New Roman" w:cs="Times New Roman"/>
          <w:bCs/>
          <w:kern w:val="32"/>
          <w:sz w:val="24"/>
          <w:szCs w:val="24"/>
        </w:rPr>
      </w:pPr>
      <w:r w:rsidRPr="001F6717">
        <w:rPr>
          <w:rFonts w:ascii="Times New Roman" w:hAnsi="Times New Roman" w:cs="Times New Roman"/>
          <w:bCs/>
          <w:kern w:val="32"/>
          <w:sz w:val="24"/>
          <w:szCs w:val="24"/>
        </w:rPr>
        <w:t>Особое влияние на численность населения трудоспособного возраста оказывает отток молодежи в другие города и районы, ежегодная убыль населения составляет 3,5-5,2% от общей численности населения, количество прибывших вместе с тем, снижается в среднем на 2% ежегодно.</w:t>
      </w:r>
    </w:p>
    <w:p w:rsidR="00D84075"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bookmarkStart w:id="3" w:name="_Toc443571211"/>
      <w:r w:rsidRPr="003B7688">
        <w:rPr>
          <w:rFonts w:ascii="Times New Roman" w:hAnsi="Times New Roman" w:cs="Times New Roman"/>
          <w:bCs/>
          <w:i/>
          <w:kern w:val="32"/>
          <w:sz w:val="24"/>
          <w:szCs w:val="24"/>
        </w:rPr>
        <w:t>Инвестиции</w:t>
      </w:r>
      <w:bookmarkEnd w:id="3"/>
      <w:r w:rsidR="001F6717">
        <w:rPr>
          <w:rFonts w:ascii="Times New Roman" w:hAnsi="Times New Roman" w:cs="Times New Roman"/>
          <w:bCs/>
          <w:i/>
          <w:kern w:val="32"/>
          <w:sz w:val="24"/>
          <w:szCs w:val="24"/>
        </w:rPr>
        <w:t>.</w:t>
      </w:r>
    </w:p>
    <w:p w:rsidR="000907B4" w:rsidRPr="000907B4" w:rsidRDefault="000907B4" w:rsidP="000907B4">
      <w:pPr>
        <w:spacing w:after="0" w:line="360" w:lineRule="auto"/>
        <w:ind w:firstLine="709"/>
        <w:jc w:val="both"/>
        <w:rPr>
          <w:rFonts w:ascii="Times New Roman" w:eastAsia="Calibri" w:hAnsi="Times New Roman" w:cs="Times New Roman"/>
          <w:sz w:val="24"/>
          <w:szCs w:val="24"/>
        </w:rPr>
      </w:pPr>
      <w:r w:rsidRPr="000907B4">
        <w:rPr>
          <w:rFonts w:ascii="Times New Roman" w:eastAsia="Calibri" w:hAnsi="Times New Roman" w:cs="Times New Roman"/>
          <w:sz w:val="24"/>
          <w:szCs w:val="24"/>
        </w:rPr>
        <w:t xml:space="preserve">Привлечение инвестиций в экономику </w:t>
      </w:r>
      <w:r w:rsidR="001F6717">
        <w:rPr>
          <w:rFonts w:ascii="Times New Roman" w:eastAsia="Calibri" w:hAnsi="Times New Roman" w:cs="Times New Roman"/>
          <w:sz w:val="24"/>
          <w:szCs w:val="24"/>
        </w:rPr>
        <w:t>Нижнеуратьмин</w:t>
      </w:r>
      <w:r w:rsidR="006B490C">
        <w:rPr>
          <w:rFonts w:ascii="Times New Roman" w:eastAsia="Calibri" w:hAnsi="Times New Roman" w:cs="Times New Roman"/>
          <w:sz w:val="24"/>
          <w:szCs w:val="24"/>
        </w:rPr>
        <w:t>ского</w:t>
      </w:r>
      <w:r w:rsidR="00F502B8">
        <w:rPr>
          <w:rFonts w:ascii="Times New Roman" w:eastAsia="Calibri" w:hAnsi="Times New Roman" w:cs="Times New Roman"/>
          <w:sz w:val="24"/>
          <w:szCs w:val="24"/>
        </w:rPr>
        <w:t xml:space="preserve"> сельского поселения</w:t>
      </w:r>
      <w:r w:rsidRPr="000907B4">
        <w:rPr>
          <w:rFonts w:ascii="Times New Roman" w:eastAsia="Calibri" w:hAnsi="Times New Roman" w:cs="Times New Roman"/>
          <w:sz w:val="24"/>
          <w:szCs w:val="24"/>
        </w:rPr>
        <w:t xml:space="preserve"> является одной из наиболее важных задач, стоящих перед администрацией </w:t>
      </w:r>
      <w:r w:rsidR="000A71EF" w:rsidRPr="002203FF">
        <w:rPr>
          <w:rFonts w:ascii="Times New Roman" w:hAnsi="Times New Roman" w:cs="Times New Roman"/>
          <w:sz w:val="24"/>
          <w:szCs w:val="24"/>
          <w:lang w:eastAsia="ru-RU"/>
        </w:rPr>
        <w:t>муниципального образования</w:t>
      </w:r>
      <w:r w:rsidRPr="000907B4">
        <w:rPr>
          <w:rFonts w:ascii="Times New Roman" w:eastAsia="Calibri" w:hAnsi="Times New Roman" w:cs="Times New Roman"/>
          <w:sz w:val="24"/>
          <w:szCs w:val="24"/>
        </w:rPr>
        <w:t xml:space="preserve">, решение которой возможно путем формирования целенаправленной и комплексной инвестиционной политики. </w:t>
      </w:r>
    </w:p>
    <w:p w:rsidR="00D84075" w:rsidRDefault="00AB486F" w:rsidP="008A7C62">
      <w:pPr>
        <w:spacing w:after="0" w:line="360" w:lineRule="auto"/>
        <w:ind w:firstLine="709"/>
        <w:jc w:val="both"/>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Динамика изменения инвестиций </w:t>
      </w:r>
      <w:r w:rsidR="00EC730D">
        <w:rPr>
          <w:rFonts w:ascii="Times New Roman" w:eastAsia="Calibri" w:hAnsi="Times New Roman" w:cs="Times New Roman"/>
          <w:sz w:val="24"/>
          <w:szCs w:val="24"/>
        </w:rPr>
        <w:t xml:space="preserve">на территории </w:t>
      </w:r>
      <w:r w:rsidR="001F6717">
        <w:rPr>
          <w:rFonts w:ascii="Times New Roman" w:hAnsi="Times New Roman" w:cs="Times New Roman"/>
          <w:sz w:val="24"/>
          <w:szCs w:val="24"/>
          <w:lang w:eastAsia="ru-RU"/>
        </w:rPr>
        <w:t>Нижнеуратьмин</w:t>
      </w:r>
      <w:r w:rsidR="00756DC7">
        <w:rPr>
          <w:rFonts w:ascii="Times New Roman" w:hAnsi="Times New Roman" w:cs="Times New Roman"/>
          <w:sz w:val="24"/>
          <w:szCs w:val="24"/>
          <w:lang w:eastAsia="ru-RU"/>
        </w:rPr>
        <w:t>ского</w:t>
      </w:r>
      <w:r w:rsidR="004B6FAF">
        <w:rPr>
          <w:rFonts w:ascii="Times New Roman" w:hAnsi="Times New Roman" w:cs="Times New Roman"/>
          <w:sz w:val="24"/>
          <w:szCs w:val="24"/>
          <w:lang w:eastAsia="ru-RU"/>
        </w:rPr>
        <w:t xml:space="preserve"> сельского поселения </w:t>
      </w:r>
      <w:r w:rsidR="00B900F4">
        <w:rPr>
          <w:rFonts w:ascii="Times New Roman" w:eastAsia="Calibri" w:hAnsi="Times New Roman" w:cs="Times New Roman"/>
          <w:sz w:val="24"/>
          <w:szCs w:val="24"/>
        </w:rPr>
        <w:t xml:space="preserve">за последние годы </w:t>
      </w:r>
      <w:r w:rsidR="00B900F4" w:rsidRPr="008A7C62">
        <w:rPr>
          <w:rFonts w:ascii="Times New Roman" w:eastAsia="Calibri" w:hAnsi="Times New Roman" w:cs="Times New Roman"/>
          <w:sz w:val="24"/>
          <w:szCs w:val="24"/>
        </w:rPr>
        <w:t xml:space="preserve">представлена </w:t>
      </w:r>
      <w:r w:rsidRPr="008A7C62">
        <w:rPr>
          <w:rFonts w:ascii="Times New Roman" w:eastAsia="Calibri" w:hAnsi="Times New Roman" w:cs="Times New Roman"/>
          <w:sz w:val="24"/>
          <w:szCs w:val="24"/>
        </w:rPr>
        <w:t xml:space="preserve">на рисунке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F75E3D">
        <w:rPr>
          <w:rFonts w:ascii="Times New Roman" w:eastAsia="Calibri" w:hAnsi="Times New Roman" w:cs="Times New Roman"/>
          <w:sz w:val="24"/>
          <w:szCs w:val="24"/>
        </w:rPr>
        <w:t>3</w:t>
      </w:r>
      <w:r w:rsidRPr="008A7C62">
        <w:rPr>
          <w:rFonts w:ascii="Times New Roman" w:eastAsia="Calibri" w:hAnsi="Times New Roman" w:cs="Times New Roman"/>
          <w:sz w:val="24"/>
          <w:szCs w:val="24"/>
        </w:rPr>
        <w:t>.</w:t>
      </w:r>
    </w:p>
    <w:p w:rsidR="00B900F4" w:rsidRPr="008A7C62" w:rsidRDefault="00520CCE" w:rsidP="00B900F4">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5288889" cy="2861564"/>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езымянный.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1165" cy="2873616"/>
                    </a:xfrm>
                    <a:prstGeom prst="rect">
                      <a:avLst/>
                    </a:prstGeom>
                  </pic:spPr>
                </pic:pic>
              </a:graphicData>
            </a:graphic>
          </wp:inline>
        </w:drawing>
      </w:r>
    </w:p>
    <w:p w:rsidR="00B900F4" w:rsidRPr="008A7C62" w:rsidRDefault="00B900F4" w:rsidP="00B900F4">
      <w:pPr>
        <w:spacing w:after="0" w:line="360" w:lineRule="auto"/>
        <w:jc w:val="center"/>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Рисунок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F75E3D">
        <w:rPr>
          <w:rFonts w:ascii="Times New Roman" w:eastAsia="Calibri" w:hAnsi="Times New Roman" w:cs="Times New Roman"/>
          <w:sz w:val="24"/>
          <w:szCs w:val="24"/>
        </w:rPr>
        <w:t>3</w:t>
      </w:r>
      <w:r w:rsidRPr="008A7C62">
        <w:rPr>
          <w:rFonts w:ascii="Times New Roman" w:eastAsia="Calibri" w:hAnsi="Times New Roman" w:cs="Times New Roman"/>
          <w:sz w:val="24"/>
          <w:szCs w:val="24"/>
        </w:rPr>
        <w:t xml:space="preserve"> - Общий объем инвестиций в основной капитал за счет всех источников финансиров</w:t>
      </w:r>
      <w:r w:rsidR="004B6FAF">
        <w:rPr>
          <w:rFonts w:ascii="Times New Roman" w:eastAsia="Calibri" w:hAnsi="Times New Roman" w:cs="Times New Roman"/>
          <w:sz w:val="24"/>
          <w:szCs w:val="24"/>
        </w:rPr>
        <w:t>ания,  тыс. руб.</w:t>
      </w:r>
    </w:p>
    <w:p w:rsidR="00D14617" w:rsidRPr="008A7C62" w:rsidRDefault="00946302" w:rsidP="00D14617">
      <w:pPr>
        <w:spacing w:after="0" w:line="360" w:lineRule="auto"/>
        <w:ind w:firstLine="709"/>
        <w:jc w:val="both"/>
        <w:rPr>
          <w:rFonts w:ascii="Times New Roman" w:hAnsi="Times New Roman" w:cs="Times New Roman"/>
          <w:bCs/>
          <w:i/>
          <w:kern w:val="32"/>
          <w:sz w:val="24"/>
          <w:szCs w:val="24"/>
        </w:rPr>
      </w:pPr>
      <w:r>
        <w:rPr>
          <w:rFonts w:ascii="Times New Roman" w:hAnsi="Times New Roman" w:cs="Times New Roman"/>
          <w:bCs/>
          <w:i/>
          <w:kern w:val="32"/>
          <w:sz w:val="24"/>
          <w:szCs w:val="24"/>
        </w:rPr>
        <w:t>Местный бюджет</w:t>
      </w:r>
    </w:p>
    <w:p w:rsidR="005A5EA6" w:rsidRDefault="00E91254" w:rsidP="00565C6F">
      <w:pPr>
        <w:spacing w:after="0" w:line="360" w:lineRule="auto"/>
        <w:ind w:firstLine="709"/>
        <w:jc w:val="both"/>
        <w:rPr>
          <w:rFonts w:ascii="Times New Roman" w:hAnsi="Times New Roman" w:cs="Times New Roman"/>
          <w:sz w:val="24"/>
          <w:szCs w:val="24"/>
          <w:lang w:eastAsia="ru-RU"/>
        </w:rPr>
      </w:pPr>
      <w:bookmarkStart w:id="4" w:name="_Toc443571213"/>
      <w:r>
        <w:rPr>
          <w:rFonts w:ascii="Times New Roman" w:hAnsi="Times New Roman" w:cs="Times New Roman"/>
          <w:sz w:val="24"/>
          <w:szCs w:val="24"/>
          <w:lang w:eastAsia="ru-RU"/>
        </w:rPr>
        <w:t xml:space="preserve">Согласно </w:t>
      </w:r>
      <w:r w:rsidRPr="00045BD3">
        <w:rPr>
          <w:rFonts w:ascii="Times New Roman" w:hAnsi="Times New Roman" w:cs="Times New Roman"/>
          <w:sz w:val="24"/>
          <w:szCs w:val="24"/>
          <w:lang w:eastAsia="ru-RU"/>
        </w:rPr>
        <w:t>паспорт</w:t>
      </w:r>
      <w:r>
        <w:rPr>
          <w:rFonts w:ascii="Times New Roman" w:hAnsi="Times New Roman" w:cs="Times New Roman"/>
          <w:sz w:val="24"/>
          <w:szCs w:val="24"/>
          <w:lang w:eastAsia="ru-RU"/>
        </w:rPr>
        <w:t>а</w:t>
      </w:r>
      <w:r w:rsidRPr="00045BD3">
        <w:rPr>
          <w:rFonts w:ascii="Times New Roman" w:hAnsi="Times New Roman" w:cs="Times New Roman"/>
          <w:sz w:val="24"/>
          <w:szCs w:val="24"/>
          <w:lang w:eastAsia="ru-RU"/>
        </w:rPr>
        <w:t xml:space="preserve"> муниципального образования «</w:t>
      </w:r>
      <w:r>
        <w:rPr>
          <w:rFonts w:ascii="Times New Roman" w:hAnsi="Times New Roman" w:cs="Times New Roman"/>
          <w:sz w:val="24"/>
          <w:szCs w:val="24"/>
          <w:lang w:eastAsia="ru-RU"/>
        </w:rPr>
        <w:t>Нижнеуратьмин</w:t>
      </w:r>
      <w:r w:rsidRPr="00045BD3">
        <w:rPr>
          <w:rFonts w:ascii="Times New Roman" w:hAnsi="Times New Roman" w:cs="Times New Roman"/>
          <w:sz w:val="24"/>
          <w:szCs w:val="24"/>
          <w:lang w:eastAsia="ru-RU"/>
        </w:rPr>
        <w:t>ское сельское поселение» Федеральной службы г</w:t>
      </w:r>
      <w:r>
        <w:rPr>
          <w:rFonts w:ascii="Times New Roman" w:hAnsi="Times New Roman" w:cs="Times New Roman"/>
          <w:sz w:val="24"/>
          <w:szCs w:val="24"/>
          <w:lang w:eastAsia="ru-RU"/>
        </w:rPr>
        <w:t>о</w:t>
      </w:r>
      <w:r w:rsidRPr="00045BD3">
        <w:rPr>
          <w:rFonts w:ascii="Times New Roman" w:hAnsi="Times New Roman" w:cs="Times New Roman"/>
          <w:sz w:val="24"/>
          <w:szCs w:val="24"/>
          <w:lang w:eastAsia="ru-RU"/>
        </w:rPr>
        <w:t>сударственной статистики</w:t>
      </w:r>
      <w:r>
        <w:rPr>
          <w:rFonts w:ascii="Times New Roman" w:eastAsia="Calibri" w:hAnsi="Times New Roman" w:cs="Times New Roman"/>
          <w:sz w:val="24"/>
          <w:szCs w:val="24"/>
        </w:rPr>
        <w:t xml:space="preserve"> соотношение доходов и расходов местного бюджета</w:t>
      </w:r>
      <w:r>
        <w:rPr>
          <w:rFonts w:ascii="Times New Roman" w:hAnsi="Times New Roman" w:cs="Times New Roman"/>
          <w:sz w:val="24"/>
          <w:szCs w:val="24"/>
          <w:lang w:eastAsia="ru-RU"/>
        </w:rPr>
        <w:t>Нижнеуратьмин</w:t>
      </w:r>
      <w:r w:rsidRPr="00045BD3">
        <w:rPr>
          <w:rFonts w:ascii="Times New Roman" w:hAnsi="Times New Roman" w:cs="Times New Roman"/>
          <w:sz w:val="24"/>
          <w:szCs w:val="24"/>
          <w:lang w:eastAsia="ru-RU"/>
        </w:rPr>
        <w:t>ского сельского поселения за весь период наблюдений (с 2006 по 2017) представлен</w:t>
      </w:r>
      <w:r>
        <w:rPr>
          <w:rFonts w:ascii="Times New Roman" w:hAnsi="Times New Roman" w:cs="Times New Roman"/>
          <w:sz w:val="24"/>
          <w:szCs w:val="24"/>
          <w:lang w:eastAsia="ru-RU"/>
        </w:rPr>
        <w:t xml:space="preserve">она рисунке </w:t>
      </w:r>
      <w:r w:rsidR="00375BD8">
        <w:rPr>
          <w:rFonts w:ascii="Times New Roman" w:hAnsi="Times New Roman" w:cs="Times New Roman"/>
          <w:sz w:val="24"/>
          <w:szCs w:val="24"/>
          <w:lang w:eastAsia="ru-RU"/>
        </w:rPr>
        <w:t>2.</w:t>
      </w:r>
      <w:r w:rsidR="00F75E3D">
        <w:rPr>
          <w:rFonts w:ascii="Times New Roman" w:hAnsi="Times New Roman" w:cs="Times New Roman"/>
          <w:sz w:val="24"/>
          <w:szCs w:val="24"/>
          <w:lang w:eastAsia="ru-RU"/>
        </w:rPr>
        <w:t>4</w:t>
      </w:r>
      <w:r w:rsidR="006A748F">
        <w:rPr>
          <w:rFonts w:ascii="Times New Roman" w:hAnsi="Times New Roman" w:cs="Times New Roman"/>
          <w:sz w:val="24"/>
          <w:szCs w:val="24"/>
          <w:lang w:eastAsia="ru-RU"/>
        </w:rPr>
        <w:t>.</w:t>
      </w:r>
    </w:p>
    <w:p w:rsidR="00375BD8" w:rsidRDefault="002B7E48" w:rsidP="00375BD8">
      <w:pPr>
        <w:spacing w:after="0" w:line="36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5647334" cy="31859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ымянный.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3163" cy="3189197"/>
                    </a:xfrm>
                    <a:prstGeom prst="rect">
                      <a:avLst/>
                    </a:prstGeom>
                  </pic:spPr>
                </pic:pic>
              </a:graphicData>
            </a:graphic>
          </wp:inline>
        </w:drawing>
      </w:r>
    </w:p>
    <w:p w:rsidR="00375BD8" w:rsidRDefault="00375BD8" w:rsidP="00375BD8">
      <w:pPr>
        <w:spacing w:after="0"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Рисунок 2.</w:t>
      </w:r>
      <w:r w:rsidR="00F75E3D">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 Основные показатели </w:t>
      </w:r>
      <w:r w:rsidR="002B7E48">
        <w:rPr>
          <w:rFonts w:ascii="Times New Roman" w:hAnsi="Times New Roman" w:cs="Times New Roman"/>
          <w:sz w:val="24"/>
          <w:szCs w:val="24"/>
          <w:lang w:eastAsia="ru-RU"/>
        </w:rPr>
        <w:t>местного бюджетаНижнеуратьминского</w:t>
      </w:r>
      <w:r>
        <w:rPr>
          <w:rFonts w:ascii="Times New Roman" w:hAnsi="Times New Roman" w:cs="Times New Roman"/>
          <w:sz w:val="24"/>
          <w:szCs w:val="24"/>
          <w:lang w:eastAsia="ru-RU"/>
        </w:rPr>
        <w:t>сельского поселения</w:t>
      </w:r>
    </w:p>
    <w:p w:rsidR="00D84075" w:rsidRPr="009C2BCD" w:rsidRDefault="00D84075" w:rsidP="008A7C62">
      <w:pPr>
        <w:spacing w:after="0" w:line="360" w:lineRule="auto"/>
        <w:ind w:firstLine="709"/>
        <w:jc w:val="both"/>
        <w:rPr>
          <w:rFonts w:ascii="Times New Roman" w:eastAsia="Calibri" w:hAnsi="Times New Roman" w:cs="Times New Roman"/>
          <w:i/>
          <w:sz w:val="24"/>
          <w:szCs w:val="24"/>
        </w:rPr>
      </w:pPr>
      <w:r w:rsidRPr="009C2BCD">
        <w:rPr>
          <w:rFonts w:ascii="Times New Roman" w:eastAsia="Calibri" w:hAnsi="Times New Roman" w:cs="Times New Roman"/>
          <w:i/>
          <w:sz w:val="24"/>
          <w:szCs w:val="24"/>
        </w:rPr>
        <w:t>Социальная сфер</w:t>
      </w:r>
      <w:bookmarkEnd w:id="4"/>
      <w:r w:rsidRPr="009C2BCD">
        <w:rPr>
          <w:rFonts w:ascii="Times New Roman" w:eastAsia="Calibri" w:hAnsi="Times New Roman" w:cs="Times New Roman"/>
          <w:i/>
          <w:sz w:val="24"/>
          <w:szCs w:val="24"/>
        </w:rPr>
        <w:t>а</w:t>
      </w:r>
      <w:r w:rsidR="00901986" w:rsidRPr="009C2BCD">
        <w:rPr>
          <w:rFonts w:ascii="Times New Roman" w:eastAsia="Calibri" w:hAnsi="Times New Roman" w:cs="Times New Roman"/>
          <w:i/>
          <w:sz w:val="24"/>
          <w:szCs w:val="24"/>
        </w:rPr>
        <w:t>.</w:t>
      </w:r>
    </w:p>
    <w:p w:rsidR="00B34004" w:rsidRPr="009C2BCD" w:rsidRDefault="009C2BCD" w:rsidP="009C2BC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 </w:t>
      </w:r>
      <w:r w:rsidR="00E91254">
        <w:rPr>
          <w:rFonts w:ascii="Times New Roman" w:eastAsia="Calibri" w:hAnsi="Times New Roman" w:cs="Times New Roman"/>
          <w:sz w:val="24"/>
          <w:szCs w:val="24"/>
        </w:rPr>
        <w:t>Нижнеуратьмин</w:t>
      </w:r>
      <w:r w:rsidR="00DA5B2F">
        <w:rPr>
          <w:rFonts w:ascii="Times New Roman" w:eastAsia="Calibri" w:hAnsi="Times New Roman" w:cs="Times New Roman"/>
          <w:sz w:val="24"/>
          <w:szCs w:val="24"/>
        </w:rPr>
        <w:t>ском</w:t>
      </w:r>
      <w:r>
        <w:rPr>
          <w:rFonts w:ascii="Times New Roman" w:eastAsia="Calibri" w:hAnsi="Times New Roman" w:cs="Times New Roman"/>
          <w:sz w:val="24"/>
          <w:szCs w:val="24"/>
        </w:rPr>
        <w:t xml:space="preserve"> сельском поселении </w:t>
      </w:r>
      <w:r w:rsidRPr="009C2BCD">
        <w:rPr>
          <w:rFonts w:ascii="Times New Roman" w:eastAsia="Calibri" w:hAnsi="Times New Roman" w:cs="Times New Roman"/>
          <w:sz w:val="24"/>
          <w:szCs w:val="24"/>
        </w:rPr>
        <w:t>социальн</w:t>
      </w:r>
      <w:r>
        <w:rPr>
          <w:rFonts w:ascii="Times New Roman" w:eastAsia="Calibri" w:hAnsi="Times New Roman" w:cs="Times New Roman"/>
          <w:sz w:val="24"/>
          <w:szCs w:val="24"/>
        </w:rPr>
        <w:t>ая</w:t>
      </w:r>
      <w:r w:rsidRPr="009C2BCD">
        <w:rPr>
          <w:rFonts w:ascii="Times New Roman" w:eastAsia="Calibri" w:hAnsi="Times New Roman" w:cs="Times New Roman"/>
          <w:sz w:val="24"/>
          <w:szCs w:val="24"/>
        </w:rPr>
        <w:t xml:space="preserve"> политик</w:t>
      </w:r>
      <w:r>
        <w:rPr>
          <w:rFonts w:ascii="Times New Roman" w:eastAsia="Calibri" w:hAnsi="Times New Roman" w:cs="Times New Roman"/>
          <w:sz w:val="24"/>
          <w:szCs w:val="24"/>
        </w:rPr>
        <w:t>ареализуется для целей</w:t>
      </w:r>
      <w:r w:rsidRPr="009C2BCD">
        <w:rPr>
          <w:rFonts w:ascii="Times New Roman" w:eastAsia="Calibri" w:hAnsi="Times New Roman" w:cs="Times New Roman"/>
          <w:sz w:val="24"/>
          <w:szCs w:val="24"/>
        </w:rPr>
        <w:t xml:space="preserve"> преодолени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бедности</w:t>
      </w:r>
      <w:r>
        <w:rPr>
          <w:rFonts w:ascii="Times New Roman" w:eastAsia="Calibri" w:hAnsi="Times New Roman" w:cs="Times New Roman"/>
          <w:sz w:val="24"/>
          <w:szCs w:val="24"/>
        </w:rPr>
        <w:t>;</w:t>
      </w:r>
      <w:r w:rsidRPr="009C2BCD">
        <w:rPr>
          <w:rFonts w:ascii="Times New Roman" w:eastAsia="Calibri" w:hAnsi="Times New Roman" w:cs="Times New Roman"/>
          <w:sz w:val="24"/>
          <w:szCs w:val="24"/>
        </w:rPr>
        <w:t xml:space="preserve"> осуществлени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адресной социальной помощи малообеспеченных семей и граждан; создани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условий, обеспечивающих новым поколениям адекватную профессиональную и общеобразовательную подготовку к трудовой деятельности; улучшение медицинского обслуживания граждан; обеспечение эффективной занятости. </w:t>
      </w:r>
    </w:p>
    <w:p w:rsidR="00706B77" w:rsidRDefault="00D84075" w:rsidP="00706B77">
      <w:pPr>
        <w:spacing w:after="0" w:line="360" w:lineRule="auto"/>
        <w:ind w:firstLine="709"/>
        <w:jc w:val="both"/>
        <w:rPr>
          <w:rFonts w:ascii="Times New Roman" w:hAnsi="Times New Roman" w:cs="Times New Roman"/>
          <w:sz w:val="24"/>
          <w:szCs w:val="24"/>
        </w:rPr>
      </w:pPr>
      <w:bookmarkStart w:id="5" w:name="_Toc443571214"/>
      <w:r w:rsidRPr="008A7C62">
        <w:rPr>
          <w:rFonts w:ascii="Times New Roman" w:hAnsi="Times New Roman" w:cs="Times New Roman"/>
          <w:bCs/>
          <w:i/>
          <w:kern w:val="32"/>
          <w:sz w:val="24"/>
          <w:szCs w:val="24"/>
        </w:rPr>
        <w:t>Здравоохранение</w:t>
      </w:r>
      <w:bookmarkEnd w:id="5"/>
      <w:r w:rsidR="00E91254">
        <w:rPr>
          <w:rFonts w:ascii="Times New Roman" w:hAnsi="Times New Roman" w:cs="Times New Roman"/>
          <w:bCs/>
          <w:i/>
          <w:kern w:val="32"/>
          <w:sz w:val="24"/>
          <w:szCs w:val="24"/>
        </w:rPr>
        <w:t>.</w:t>
      </w:r>
      <w:bookmarkStart w:id="6" w:name="OLE_LINK1"/>
      <w:bookmarkStart w:id="7" w:name="OLE_LINK2"/>
      <w:r w:rsidR="00706B77" w:rsidRPr="00706B77">
        <w:rPr>
          <w:rFonts w:ascii="Times New Roman" w:hAnsi="Times New Roman" w:cs="Times New Roman"/>
          <w:sz w:val="24"/>
          <w:szCs w:val="24"/>
        </w:rPr>
        <w:t xml:space="preserve">Медицинское обслуживание населения Нижнекамского муниципальногорайона осуществляют МУП «Нижнекамская центральная районнаямногопрофильная  больница» и МБУЗ«Камско-Полянская  районная  больница». </w:t>
      </w:r>
    </w:p>
    <w:p w:rsidR="00706B77" w:rsidRDefault="00706B77" w:rsidP="00360FB7">
      <w:pPr>
        <w:spacing w:after="0" w:line="360" w:lineRule="auto"/>
        <w:ind w:firstLine="709"/>
        <w:jc w:val="both"/>
        <w:rPr>
          <w:rFonts w:ascii="Times New Roman" w:hAnsi="Times New Roman" w:cs="Times New Roman"/>
          <w:sz w:val="24"/>
          <w:szCs w:val="24"/>
        </w:rPr>
      </w:pPr>
      <w:r w:rsidRPr="00706B77">
        <w:rPr>
          <w:rFonts w:ascii="Times New Roman" w:hAnsi="Times New Roman" w:cs="Times New Roman"/>
          <w:sz w:val="24"/>
          <w:szCs w:val="24"/>
        </w:rPr>
        <w:t>Для оказания неотложной медицинской помощи населениюНижнекамского муниципального района имеются станции скорой медицинскойпомощи при  Центральной районной больнице</w:t>
      </w:r>
      <w:r w:rsidR="00360FB7">
        <w:rPr>
          <w:rFonts w:ascii="Times New Roman" w:hAnsi="Times New Roman" w:cs="Times New Roman"/>
          <w:sz w:val="24"/>
          <w:szCs w:val="24"/>
        </w:rPr>
        <w:t xml:space="preserve">. </w:t>
      </w:r>
      <w:r w:rsidRPr="00706B77">
        <w:rPr>
          <w:rFonts w:ascii="Times New Roman" w:hAnsi="Times New Roman" w:cs="Times New Roman"/>
          <w:sz w:val="24"/>
          <w:szCs w:val="24"/>
        </w:rPr>
        <w:t>Из амбулаторно-поликлинических учреждений в Нижнеуратьминскомсельском поселении функционирует фельдшерско-акушерски</w:t>
      </w:r>
      <w:r w:rsidR="00360FB7">
        <w:rPr>
          <w:rFonts w:ascii="Times New Roman" w:hAnsi="Times New Roman" w:cs="Times New Roman"/>
          <w:sz w:val="24"/>
          <w:szCs w:val="24"/>
        </w:rPr>
        <w:t>й</w:t>
      </w:r>
      <w:r w:rsidRPr="00706B77">
        <w:rPr>
          <w:rFonts w:ascii="Times New Roman" w:hAnsi="Times New Roman" w:cs="Times New Roman"/>
          <w:sz w:val="24"/>
          <w:szCs w:val="24"/>
        </w:rPr>
        <w:t xml:space="preserve"> пункт вс.НижняяУратьма проектной  мощностью 30 посещений в смену. Обеспеченность  данными объектами на сегодняшний день составляет свыше100% от нормативной потребности. </w:t>
      </w:r>
    </w:p>
    <w:p w:rsidR="00035A2F" w:rsidRPr="008D2630" w:rsidRDefault="00DD1F28" w:rsidP="00DE3880">
      <w:pPr>
        <w:spacing w:after="0" w:line="360" w:lineRule="auto"/>
        <w:ind w:firstLine="709"/>
        <w:jc w:val="both"/>
        <w:rPr>
          <w:rFonts w:ascii="Times New Roman" w:hAnsi="Times New Roman" w:cs="Times New Roman"/>
          <w:sz w:val="24"/>
          <w:szCs w:val="24"/>
        </w:rPr>
      </w:pPr>
      <w:bookmarkStart w:id="8" w:name="_Toc443571215"/>
      <w:bookmarkEnd w:id="6"/>
      <w:bookmarkEnd w:id="7"/>
      <w:r w:rsidRPr="00DE3880">
        <w:rPr>
          <w:rFonts w:ascii="Times New Roman" w:hAnsi="Times New Roman" w:cs="Times New Roman"/>
          <w:i/>
          <w:sz w:val="24"/>
          <w:szCs w:val="24"/>
        </w:rPr>
        <w:t>Сфера о</w:t>
      </w:r>
      <w:r w:rsidR="00D84075" w:rsidRPr="00DE3880">
        <w:rPr>
          <w:rFonts w:ascii="Times New Roman" w:hAnsi="Times New Roman" w:cs="Times New Roman"/>
          <w:i/>
          <w:sz w:val="24"/>
          <w:szCs w:val="24"/>
        </w:rPr>
        <w:t>бразовани</w:t>
      </w:r>
      <w:bookmarkEnd w:id="8"/>
      <w:r w:rsidRPr="00DE3880">
        <w:rPr>
          <w:rFonts w:ascii="Times New Roman" w:hAnsi="Times New Roman" w:cs="Times New Roman"/>
          <w:i/>
          <w:sz w:val="24"/>
          <w:szCs w:val="24"/>
        </w:rPr>
        <w:t>я</w:t>
      </w:r>
      <w:r w:rsidR="007802BE" w:rsidRPr="008D2630">
        <w:rPr>
          <w:rFonts w:ascii="Times New Roman" w:hAnsi="Times New Roman" w:cs="Times New Roman"/>
          <w:sz w:val="24"/>
          <w:szCs w:val="24"/>
        </w:rPr>
        <w:t>.</w:t>
      </w:r>
      <w:r w:rsidR="00035A2F" w:rsidRPr="008D2630">
        <w:rPr>
          <w:rFonts w:ascii="Times New Roman" w:hAnsi="Times New Roman" w:cs="Times New Roman"/>
          <w:sz w:val="24"/>
          <w:szCs w:val="24"/>
        </w:rPr>
        <w:t xml:space="preserve">В </w:t>
      </w:r>
      <w:r w:rsidR="008D2630" w:rsidRPr="008D2630">
        <w:rPr>
          <w:rFonts w:ascii="Times New Roman" w:hAnsi="Times New Roman" w:cs="Times New Roman"/>
          <w:sz w:val="24"/>
          <w:szCs w:val="24"/>
        </w:rPr>
        <w:t xml:space="preserve">Нижнеуратьминском сельском </w:t>
      </w:r>
      <w:r w:rsidR="00035A2F" w:rsidRPr="008D2630">
        <w:rPr>
          <w:rFonts w:ascii="Times New Roman" w:hAnsi="Times New Roman" w:cs="Times New Roman"/>
          <w:sz w:val="24"/>
          <w:szCs w:val="24"/>
        </w:rPr>
        <w:t xml:space="preserve">поселении имеются </w:t>
      </w:r>
      <w:r w:rsidR="008D2630" w:rsidRPr="008D2630">
        <w:rPr>
          <w:rFonts w:ascii="Times New Roman" w:hAnsi="Times New Roman" w:cs="Times New Roman"/>
          <w:sz w:val="24"/>
          <w:szCs w:val="24"/>
        </w:rPr>
        <w:t xml:space="preserve">общеобразовательная </w:t>
      </w:r>
      <w:r w:rsidR="00035A2F" w:rsidRPr="008D2630">
        <w:rPr>
          <w:rFonts w:ascii="Times New Roman" w:hAnsi="Times New Roman" w:cs="Times New Roman"/>
          <w:sz w:val="24"/>
          <w:szCs w:val="24"/>
        </w:rPr>
        <w:t xml:space="preserve">средняя школа, </w:t>
      </w:r>
      <w:r w:rsidR="008D2630" w:rsidRPr="008D2630">
        <w:rPr>
          <w:rFonts w:ascii="Times New Roman" w:hAnsi="Times New Roman" w:cs="Times New Roman"/>
          <w:sz w:val="24"/>
          <w:szCs w:val="24"/>
        </w:rPr>
        <w:t>детский сад</w:t>
      </w:r>
      <w:r w:rsidR="00DE3880">
        <w:rPr>
          <w:rFonts w:ascii="Times New Roman" w:hAnsi="Times New Roman" w:cs="Times New Roman"/>
          <w:sz w:val="24"/>
          <w:szCs w:val="24"/>
        </w:rPr>
        <w:t xml:space="preserve">. Также на территории поселения </w:t>
      </w:r>
      <w:r w:rsidR="00DE3880" w:rsidRPr="00DE3880">
        <w:rPr>
          <w:rFonts w:ascii="Times New Roman" w:hAnsi="Times New Roman" w:cs="Times New Roman"/>
          <w:sz w:val="24"/>
          <w:szCs w:val="24"/>
        </w:rPr>
        <w:t>размещается  кружок  детскоготворчества.  Проектная  мощность  составляет 90  мест</w:t>
      </w:r>
    </w:p>
    <w:p w:rsidR="00A60F6E" w:rsidRDefault="00E03522" w:rsidP="00A60F6E">
      <w:pPr>
        <w:spacing w:after="0" w:line="360" w:lineRule="auto"/>
        <w:ind w:firstLine="709"/>
        <w:jc w:val="both"/>
        <w:rPr>
          <w:rFonts w:ascii="Times New Roman" w:hAnsi="Times New Roman" w:cs="Times New Roman"/>
          <w:sz w:val="24"/>
          <w:szCs w:val="24"/>
        </w:rPr>
      </w:pPr>
      <w:r w:rsidRPr="00E03522">
        <w:rPr>
          <w:rFonts w:ascii="Times New Roman" w:eastAsia="Calibri" w:hAnsi="Times New Roman" w:cs="Times New Roman"/>
          <w:i/>
          <w:sz w:val="24"/>
          <w:szCs w:val="24"/>
        </w:rPr>
        <w:t>К</w:t>
      </w:r>
      <w:r w:rsidR="00D84075" w:rsidRPr="00E03522">
        <w:rPr>
          <w:rFonts w:ascii="Times New Roman" w:eastAsia="Calibri" w:hAnsi="Times New Roman" w:cs="Times New Roman"/>
          <w:i/>
          <w:sz w:val="24"/>
          <w:szCs w:val="24"/>
        </w:rPr>
        <w:t>у</w:t>
      </w:r>
      <w:r w:rsidR="00D84075" w:rsidRPr="008A7C62">
        <w:rPr>
          <w:rFonts w:ascii="Times New Roman" w:eastAsia="Calibri" w:hAnsi="Times New Roman" w:cs="Times New Roman"/>
          <w:i/>
          <w:sz w:val="24"/>
          <w:szCs w:val="24"/>
        </w:rPr>
        <w:t>льтур</w:t>
      </w:r>
      <w:r>
        <w:rPr>
          <w:rFonts w:ascii="Times New Roman" w:eastAsia="Calibri" w:hAnsi="Times New Roman" w:cs="Times New Roman"/>
          <w:i/>
          <w:sz w:val="24"/>
          <w:szCs w:val="24"/>
        </w:rPr>
        <w:t>а</w:t>
      </w:r>
      <w:r w:rsidR="00E16B76" w:rsidRPr="008A7C62">
        <w:rPr>
          <w:rFonts w:ascii="Times New Roman" w:eastAsia="Calibri" w:hAnsi="Times New Roman" w:cs="Times New Roman"/>
          <w:i/>
          <w:sz w:val="24"/>
          <w:szCs w:val="24"/>
        </w:rPr>
        <w:t xml:space="preserve"> и спорт</w:t>
      </w:r>
      <w:r>
        <w:rPr>
          <w:rFonts w:ascii="Times New Roman" w:eastAsia="Calibri" w:hAnsi="Times New Roman" w:cs="Times New Roman"/>
          <w:i/>
          <w:sz w:val="24"/>
          <w:szCs w:val="24"/>
        </w:rPr>
        <w:t>.</w:t>
      </w:r>
      <w:bookmarkStart w:id="9" w:name="_Toc443571218"/>
      <w:r w:rsidR="00DA5B2F" w:rsidRPr="00DA5B2F">
        <w:rPr>
          <w:rFonts w:ascii="Times New Roman" w:hAnsi="Times New Roman" w:cs="Times New Roman"/>
          <w:sz w:val="24"/>
          <w:szCs w:val="24"/>
        </w:rPr>
        <w:t xml:space="preserve">Из учреждений культуры в </w:t>
      </w:r>
      <w:r w:rsidR="00A60F6E">
        <w:rPr>
          <w:rFonts w:ascii="Times New Roman" w:hAnsi="Times New Roman" w:cs="Times New Roman"/>
          <w:sz w:val="24"/>
          <w:szCs w:val="24"/>
        </w:rPr>
        <w:t>Нижнеуратьмин</w:t>
      </w:r>
      <w:r w:rsidR="00DA5B2F" w:rsidRPr="00DA5B2F">
        <w:rPr>
          <w:rFonts w:ascii="Times New Roman" w:hAnsi="Times New Roman" w:cs="Times New Roman"/>
          <w:sz w:val="24"/>
          <w:szCs w:val="24"/>
        </w:rPr>
        <w:t xml:space="preserve">ском сельском поселении функционирует </w:t>
      </w:r>
      <w:r w:rsidR="00A60F6E" w:rsidRPr="008D2630">
        <w:rPr>
          <w:rFonts w:ascii="Times New Roman" w:hAnsi="Times New Roman" w:cs="Times New Roman"/>
          <w:sz w:val="24"/>
          <w:szCs w:val="24"/>
        </w:rPr>
        <w:t xml:space="preserve">сельский </w:t>
      </w:r>
      <w:r w:rsidR="00A60F6E">
        <w:rPr>
          <w:rFonts w:ascii="Times New Roman" w:hAnsi="Times New Roman" w:cs="Times New Roman"/>
          <w:sz w:val="24"/>
          <w:szCs w:val="24"/>
        </w:rPr>
        <w:t>Д</w:t>
      </w:r>
      <w:r w:rsidR="00A60F6E" w:rsidRPr="008D2630">
        <w:rPr>
          <w:rFonts w:ascii="Times New Roman" w:hAnsi="Times New Roman" w:cs="Times New Roman"/>
          <w:sz w:val="24"/>
          <w:szCs w:val="24"/>
        </w:rPr>
        <w:t xml:space="preserve">ом </w:t>
      </w:r>
      <w:r w:rsidR="00A60F6E">
        <w:rPr>
          <w:rFonts w:ascii="Times New Roman" w:hAnsi="Times New Roman" w:cs="Times New Roman"/>
          <w:sz w:val="24"/>
          <w:szCs w:val="24"/>
        </w:rPr>
        <w:t>К</w:t>
      </w:r>
      <w:r w:rsidR="00A60F6E" w:rsidRPr="008D2630">
        <w:rPr>
          <w:rFonts w:ascii="Times New Roman" w:hAnsi="Times New Roman" w:cs="Times New Roman"/>
          <w:sz w:val="24"/>
          <w:szCs w:val="24"/>
        </w:rPr>
        <w:t>ультуры</w:t>
      </w:r>
      <w:r w:rsidR="00D03E1D">
        <w:rPr>
          <w:rFonts w:ascii="Times New Roman" w:hAnsi="Times New Roman" w:cs="Times New Roman"/>
          <w:sz w:val="24"/>
          <w:szCs w:val="24"/>
        </w:rPr>
        <w:t>.</w:t>
      </w:r>
      <w:r w:rsidR="00A60F6E">
        <w:rPr>
          <w:rFonts w:ascii="Times New Roman" w:hAnsi="Times New Roman" w:cs="Times New Roman"/>
          <w:sz w:val="24"/>
          <w:szCs w:val="24"/>
        </w:rPr>
        <w:t>Есть</w:t>
      </w:r>
      <w:r w:rsidR="00A60F6E" w:rsidRPr="00A60F6E">
        <w:rPr>
          <w:rFonts w:ascii="Times New Roman" w:hAnsi="Times New Roman" w:cs="Times New Roman"/>
          <w:sz w:val="24"/>
          <w:szCs w:val="24"/>
        </w:rPr>
        <w:t xml:space="preserve"> в поселении Нижнеуратьминская библиотекамощностью14</w:t>
      </w:r>
      <w:bookmarkStart w:id="10" w:name="_GoBack"/>
      <w:bookmarkEnd w:id="10"/>
      <w:r w:rsidR="00A60F6E" w:rsidRPr="00A60F6E">
        <w:rPr>
          <w:rFonts w:ascii="Times New Roman" w:hAnsi="Times New Roman" w:cs="Times New Roman"/>
          <w:sz w:val="24"/>
          <w:szCs w:val="24"/>
        </w:rPr>
        <w:t>,0 тыс.экземпляров книжного фонда</w:t>
      </w:r>
      <w:r w:rsidR="00A60F6E">
        <w:rPr>
          <w:rFonts w:ascii="Times New Roman" w:hAnsi="Times New Roman" w:cs="Times New Roman"/>
          <w:sz w:val="24"/>
          <w:szCs w:val="24"/>
        </w:rPr>
        <w:t xml:space="preserve">. </w:t>
      </w:r>
    </w:p>
    <w:p w:rsidR="00DA5B2F" w:rsidRPr="00951F4F" w:rsidRDefault="006C174A" w:rsidP="00A60F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w:t>
      </w:r>
      <w:r w:rsidR="00DA5B2F" w:rsidRPr="00DA5B2F">
        <w:rPr>
          <w:rFonts w:ascii="Times New Roman" w:hAnsi="Times New Roman" w:cs="Times New Roman"/>
          <w:sz w:val="24"/>
          <w:szCs w:val="24"/>
        </w:rPr>
        <w:t xml:space="preserve"> име</w:t>
      </w:r>
      <w:r w:rsidR="00A60F6E">
        <w:rPr>
          <w:rFonts w:ascii="Times New Roman" w:hAnsi="Times New Roman" w:cs="Times New Roman"/>
          <w:sz w:val="24"/>
          <w:szCs w:val="24"/>
        </w:rPr>
        <w:t>ю</w:t>
      </w:r>
      <w:r w:rsidR="00DA5B2F" w:rsidRPr="00DA5B2F">
        <w:rPr>
          <w:rFonts w:ascii="Times New Roman" w:hAnsi="Times New Roman" w:cs="Times New Roman"/>
          <w:sz w:val="24"/>
          <w:szCs w:val="24"/>
        </w:rPr>
        <w:t>тся спортивн</w:t>
      </w:r>
      <w:r w:rsidR="00A60F6E">
        <w:rPr>
          <w:rFonts w:ascii="Times New Roman" w:hAnsi="Times New Roman" w:cs="Times New Roman"/>
          <w:sz w:val="24"/>
          <w:szCs w:val="24"/>
        </w:rPr>
        <w:t>ый</w:t>
      </w:r>
      <w:r w:rsidR="00DA5B2F" w:rsidRPr="00DA5B2F">
        <w:rPr>
          <w:rFonts w:ascii="Times New Roman" w:hAnsi="Times New Roman" w:cs="Times New Roman"/>
          <w:sz w:val="24"/>
          <w:szCs w:val="24"/>
        </w:rPr>
        <w:t xml:space="preserve"> зал площадью </w:t>
      </w:r>
      <w:r w:rsidR="00A60F6E">
        <w:rPr>
          <w:rFonts w:ascii="Times New Roman" w:hAnsi="Times New Roman" w:cs="Times New Roman"/>
          <w:sz w:val="24"/>
          <w:szCs w:val="24"/>
        </w:rPr>
        <w:t>288</w:t>
      </w:r>
      <w:r w:rsidR="00DA5B2F" w:rsidRPr="00DA5B2F">
        <w:rPr>
          <w:rFonts w:ascii="Times New Roman" w:hAnsi="Times New Roman" w:cs="Times New Roman"/>
          <w:sz w:val="24"/>
          <w:szCs w:val="24"/>
        </w:rPr>
        <w:t xml:space="preserve">кв.м., находящихся </w:t>
      </w:r>
      <w:r w:rsidR="00A60F6E">
        <w:rPr>
          <w:rFonts w:ascii="Times New Roman" w:hAnsi="Times New Roman" w:cs="Times New Roman"/>
          <w:sz w:val="24"/>
          <w:szCs w:val="24"/>
        </w:rPr>
        <w:t xml:space="preserve">при образовательной школе, </w:t>
      </w:r>
      <w:r w:rsidR="00A60F6E" w:rsidRPr="00A60F6E">
        <w:rPr>
          <w:rFonts w:ascii="Times New Roman" w:hAnsi="Times New Roman" w:cs="Times New Roman"/>
          <w:sz w:val="24"/>
          <w:szCs w:val="24"/>
        </w:rPr>
        <w:t>спортивная площадка площадью 400 кв.м и хоккейный корт площадью 1830 кв.м</w:t>
      </w:r>
      <w:r w:rsidR="00A60F6E">
        <w:rPr>
          <w:rFonts w:ascii="Times New Roman" w:hAnsi="Times New Roman" w:cs="Times New Roman"/>
          <w:sz w:val="24"/>
          <w:szCs w:val="24"/>
        </w:rPr>
        <w:t>.</w:t>
      </w:r>
    </w:p>
    <w:p w:rsidR="00E4365A"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r w:rsidRPr="008A7C62">
        <w:rPr>
          <w:rFonts w:ascii="Times New Roman" w:hAnsi="Times New Roman" w:cs="Times New Roman"/>
          <w:bCs/>
          <w:i/>
          <w:kern w:val="32"/>
          <w:sz w:val="24"/>
          <w:szCs w:val="24"/>
        </w:rPr>
        <w:t>Сведения о существующей</w:t>
      </w:r>
      <w:r w:rsidR="003D7CA8" w:rsidRPr="008A7C62">
        <w:rPr>
          <w:rFonts w:ascii="Times New Roman" w:hAnsi="Times New Roman" w:cs="Times New Roman"/>
          <w:bCs/>
          <w:i/>
          <w:kern w:val="32"/>
          <w:sz w:val="24"/>
          <w:szCs w:val="24"/>
        </w:rPr>
        <w:t xml:space="preserve"> градостроительной деятельности.</w:t>
      </w:r>
    </w:p>
    <w:p w:rsidR="00753866" w:rsidRPr="00753866" w:rsidRDefault="00753866" w:rsidP="00753866">
      <w:pPr>
        <w:spacing w:after="0" w:line="360" w:lineRule="auto"/>
        <w:ind w:firstLine="709"/>
        <w:jc w:val="both"/>
        <w:rPr>
          <w:rFonts w:ascii="Times New Roman" w:hAnsi="Times New Roman" w:cs="Times New Roman"/>
          <w:sz w:val="24"/>
          <w:szCs w:val="24"/>
        </w:rPr>
      </w:pPr>
      <w:r w:rsidRPr="00753866">
        <w:rPr>
          <w:rFonts w:ascii="Times New Roman" w:hAnsi="Times New Roman" w:cs="Times New Roman"/>
          <w:sz w:val="24"/>
          <w:szCs w:val="24"/>
        </w:rPr>
        <w:t xml:space="preserve">В настоящее время жилой фонд </w:t>
      </w:r>
      <w:r w:rsidR="00D03E1D">
        <w:rPr>
          <w:rFonts w:ascii="Times New Roman" w:hAnsi="Times New Roman" w:cs="Times New Roman"/>
          <w:sz w:val="24"/>
          <w:szCs w:val="24"/>
        </w:rPr>
        <w:t>Нижнеуратьминского</w:t>
      </w:r>
      <w:r w:rsidRPr="00753866">
        <w:rPr>
          <w:rFonts w:ascii="Times New Roman" w:hAnsi="Times New Roman" w:cs="Times New Roman"/>
          <w:sz w:val="24"/>
          <w:szCs w:val="24"/>
        </w:rPr>
        <w:t xml:space="preserve"> сельского поселения представлен </w:t>
      </w:r>
      <w:r w:rsidR="00D03E1D">
        <w:rPr>
          <w:rFonts w:ascii="Times New Roman" w:hAnsi="Times New Roman" w:cs="Times New Roman"/>
          <w:sz w:val="24"/>
          <w:szCs w:val="24"/>
        </w:rPr>
        <w:t xml:space="preserve">как </w:t>
      </w:r>
      <w:r w:rsidRPr="00753866">
        <w:rPr>
          <w:rFonts w:ascii="Times New Roman" w:hAnsi="Times New Roman" w:cs="Times New Roman"/>
          <w:sz w:val="24"/>
          <w:szCs w:val="24"/>
        </w:rPr>
        <w:t>индивидуальными жилыми домами с придомовыми земельными участками</w:t>
      </w:r>
      <w:r w:rsidR="00D03E1D">
        <w:rPr>
          <w:rFonts w:ascii="Times New Roman" w:hAnsi="Times New Roman" w:cs="Times New Roman"/>
          <w:sz w:val="24"/>
          <w:szCs w:val="24"/>
        </w:rPr>
        <w:t xml:space="preserve">, </w:t>
      </w:r>
      <w:r w:rsidR="00D03E1D" w:rsidRPr="00D03E1D">
        <w:rPr>
          <w:rFonts w:ascii="Times New Roman" w:hAnsi="Times New Roman" w:cs="Times New Roman"/>
          <w:sz w:val="24"/>
          <w:szCs w:val="24"/>
        </w:rPr>
        <w:t>так и многоквартирным жилым фондом</w:t>
      </w:r>
      <w:r w:rsidRPr="00753866">
        <w:rPr>
          <w:rFonts w:ascii="Times New Roman" w:hAnsi="Times New Roman" w:cs="Times New Roman"/>
          <w:sz w:val="24"/>
          <w:szCs w:val="24"/>
        </w:rPr>
        <w:t>. Динамика изменения общей жилой площади поселения представлена в таблице 2.1.</w:t>
      </w:r>
    </w:p>
    <w:p w:rsidR="00753866" w:rsidRDefault="00753866" w:rsidP="00753866">
      <w:pPr>
        <w:spacing w:after="0" w:line="360" w:lineRule="auto"/>
        <w:jc w:val="both"/>
        <w:rPr>
          <w:rFonts w:ascii="Times New Roman" w:hAnsi="Times New Roman" w:cs="Times New Roman"/>
          <w:sz w:val="24"/>
          <w:szCs w:val="24"/>
        </w:rPr>
      </w:pPr>
    </w:p>
    <w:p w:rsidR="00753866" w:rsidRDefault="00753866" w:rsidP="00753866">
      <w:pPr>
        <w:spacing w:after="0" w:line="360" w:lineRule="auto"/>
        <w:jc w:val="both"/>
        <w:rPr>
          <w:rFonts w:ascii="Times New Roman" w:hAnsi="Times New Roman" w:cs="Times New Roman"/>
          <w:sz w:val="24"/>
          <w:szCs w:val="24"/>
        </w:rPr>
      </w:pPr>
      <w:r w:rsidRPr="00753866">
        <w:rPr>
          <w:rFonts w:ascii="Times New Roman" w:hAnsi="Times New Roman" w:cs="Times New Roman"/>
          <w:sz w:val="24"/>
          <w:szCs w:val="24"/>
        </w:rPr>
        <w:t xml:space="preserve">Таблица 2.1 - Динамика изменения общей жилой площади </w:t>
      </w:r>
      <w:r w:rsidR="005B5EA8">
        <w:rPr>
          <w:rFonts w:ascii="Times New Roman" w:hAnsi="Times New Roman" w:cs="Times New Roman"/>
          <w:sz w:val="24"/>
          <w:szCs w:val="24"/>
        </w:rPr>
        <w:t>Нижнеуратьмин</w:t>
      </w:r>
      <w:r w:rsidRPr="00753866">
        <w:rPr>
          <w:rFonts w:ascii="Times New Roman" w:hAnsi="Times New Roman" w:cs="Times New Roman"/>
          <w:sz w:val="24"/>
          <w:szCs w:val="24"/>
        </w:rPr>
        <w:t>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6"/>
        <w:gridCol w:w="4607"/>
        <w:gridCol w:w="3646"/>
      </w:tblGrid>
      <w:tr w:rsidR="005B5EA8" w:rsidRPr="005B5EA8" w:rsidTr="005B5EA8">
        <w:tc>
          <w:tcPr>
            <w:tcW w:w="1188" w:type="dxa"/>
            <w:vAlign w:val="center"/>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 п/п</w:t>
            </w:r>
          </w:p>
        </w:tc>
        <w:tc>
          <w:tcPr>
            <w:tcW w:w="4680" w:type="dxa"/>
            <w:vAlign w:val="center"/>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Население</w:t>
            </w:r>
            <w:r>
              <w:rPr>
                <w:rFonts w:ascii="Times New Roman" w:hAnsi="Times New Roman" w:cs="Times New Roman"/>
              </w:rPr>
              <w:t xml:space="preserve">, </w:t>
            </w:r>
            <w:r w:rsidRPr="005B5EA8">
              <w:rPr>
                <w:rFonts w:ascii="Times New Roman" w:hAnsi="Times New Roman" w:cs="Times New Roman"/>
              </w:rPr>
              <w:t>тыс.чел</w:t>
            </w:r>
          </w:p>
        </w:tc>
        <w:tc>
          <w:tcPr>
            <w:tcW w:w="3703" w:type="dxa"/>
            <w:vAlign w:val="center"/>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Общая жилая площадь района кв.м</w:t>
            </w:r>
          </w:p>
        </w:tc>
      </w:tr>
      <w:tr w:rsidR="005B5EA8" w:rsidRPr="005B5EA8" w:rsidTr="00F80E6E">
        <w:tc>
          <w:tcPr>
            <w:tcW w:w="1188"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lastRenderedPageBreak/>
              <w:t>2014</w:t>
            </w:r>
          </w:p>
        </w:tc>
        <w:tc>
          <w:tcPr>
            <w:tcW w:w="4680"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943</w:t>
            </w:r>
          </w:p>
        </w:tc>
        <w:tc>
          <w:tcPr>
            <w:tcW w:w="3703"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22,12</w:t>
            </w:r>
          </w:p>
        </w:tc>
      </w:tr>
      <w:tr w:rsidR="005B5EA8" w:rsidRPr="005B5EA8" w:rsidTr="00F80E6E">
        <w:tc>
          <w:tcPr>
            <w:tcW w:w="1188"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2015</w:t>
            </w:r>
          </w:p>
        </w:tc>
        <w:tc>
          <w:tcPr>
            <w:tcW w:w="4680"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950</w:t>
            </w:r>
          </w:p>
        </w:tc>
        <w:tc>
          <w:tcPr>
            <w:tcW w:w="3703"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22,64</w:t>
            </w:r>
          </w:p>
        </w:tc>
      </w:tr>
      <w:tr w:rsidR="005B5EA8" w:rsidRPr="005B5EA8" w:rsidTr="00F80E6E">
        <w:tc>
          <w:tcPr>
            <w:tcW w:w="1188"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2016</w:t>
            </w:r>
          </w:p>
        </w:tc>
        <w:tc>
          <w:tcPr>
            <w:tcW w:w="4680"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869</w:t>
            </w:r>
          </w:p>
        </w:tc>
        <w:tc>
          <w:tcPr>
            <w:tcW w:w="3703"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23,11</w:t>
            </w:r>
          </w:p>
        </w:tc>
      </w:tr>
      <w:tr w:rsidR="005B5EA8" w:rsidRPr="005B5EA8" w:rsidTr="00F80E6E">
        <w:tc>
          <w:tcPr>
            <w:tcW w:w="1188"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2017</w:t>
            </w:r>
          </w:p>
        </w:tc>
        <w:tc>
          <w:tcPr>
            <w:tcW w:w="4680"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829</w:t>
            </w:r>
          </w:p>
        </w:tc>
        <w:tc>
          <w:tcPr>
            <w:tcW w:w="3703"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23,59</w:t>
            </w:r>
          </w:p>
        </w:tc>
      </w:tr>
      <w:tr w:rsidR="005B5EA8" w:rsidRPr="005B5EA8" w:rsidTr="00F80E6E">
        <w:tc>
          <w:tcPr>
            <w:tcW w:w="1188"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2018</w:t>
            </w:r>
          </w:p>
        </w:tc>
        <w:tc>
          <w:tcPr>
            <w:tcW w:w="4680"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795</w:t>
            </w:r>
          </w:p>
        </w:tc>
        <w:tc>
          <w:tcPr>
            <w:tcW w:w="3703" w:type="dxa"/>
          </w:tcPr>
          <w:p w:rsidR="005B5EA8" w:rsidRPr="005B5EA8" w:rsidRDefault="005B5EA8" w:rsidP="005B5EA8">
            <w:pPr>
              <w:spacing w:after="0" w:line="240" w:lineRule="auto"/>
              <w:jc w:val="center"/>
              <w:rPr>
                <w:rFonts w:ascii="Times New Roman" w:hAnsi="Times New Roman" w:cs="Times New Roman"/>
              </w:rPr>
            </w:pPr>
            <w:r w:rsidRPr="005B5EA8">
              <w:rPr>
                <w:rFonts w:ascii="Times New Roman" w:hAnsi="Times New Roman" w:cs="Times New Roman"/>
              </w:rPr>
              <w:t>23,68</w:t>
            </w:r>
          </w:p>
        </w:tc>
      </w:tr>
    </w:tbl>
    <w:p w:rsidR="00633B93" w:rsidRDefault="00633B93" w:rsidP="005B5EA8">
      <w:pPr>
        <w:spacing w:after="0" w:line="360" w:lineRule="auto"/>
        <w:jc w:val="both"/>
        <w:rPr>
          <w:rFonts w:ascii="Times New Roman" w:hAnsi="Times New Roman" w:cs="Times New Roman"/>
          <w:sz w:val="24"/>
          <w:szCs w:val="24"/>
        </w:rPr>
      </w:pPr>
    </w:p>
    <w:p w:rsidR="00515156" w:rsidRPr="00633B93" w:rsidRDefault="00515156" w:rsidP="005151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в Нижнеуратьминском сельском поселении имеются жилые кварталы с наибольшей долей зарегистрированных инвалидов (ул. Гагарина, ул. Строителей).</w:t>
      </w:r>
    </w:p>
    <w:p w:rsidR="00565C6F" w:rsidRDefault="00470FED" w:rsidP="001B1E10">
      <w:pPr>
        <w:pStyle w:val="Default"/>
        <w:spacing w:line="360" w:lineRule="auto"/>
        <w:ind w:firstLine="709"/>
        <w:jc w:val="both"/>
        <w:rPr>
          <w:lang w:eastAsia="ru-RU"/>
        </w:rPr>
      </w:pPr>
      <w:r w:rsidRPr="00FF0EA7">
        <w:rPr>
          <w:i/>
          <w:lang w:eastAsia="ru-RU"/>
        </w:rPr>
        <w:t>Транспортное обслуживание</w:t>
      </w:r>
    </w:p>
    <w:p w:rsidR="00565C6F" w:rsidRDefault="00754711" w:rsidP="00754711">
      <w:pPr>
        <w:pStyle w:val="af0"/>
        <w:shd w:val="clear" w:color="auto" w:fill="FFFFFF"/>
        <w:spacing w:before="0" w:beforeAutospacing="0" w:after="0" w:afterAutospacing="0" w:line="360" w:lineRule="auto"/>
        <w:ind w:firstLine="709"/>
        <w:jc w:val="both"/>
      </w:pPr>
      <w:r w:rsidRPr="00754711">
        <w:rPr>
          <w:rFonts w:eastAsiaTheme="minorHAnsi"/>
          <w:color w:val="000000"/>
          <w:lang w:eastAsia="en-US"/>
        </w:rPr>
        <w:t>Транспортная структура Нижнеуратьминского сельского поселенияявляется частью транспортной структуры Нижнекамского муниципальногорайона, которая в свою очередь интегрирована в транспортную сетьРеспублики Татарстан и представлена автомобильным транспортом.</w:t>
      </w:r>
      <w:r w:rsidRPr="001B1E10">
        <w:rPr>
          <w:iCs/>
        </w:rPr>
        <w:t xml:space="preserve">По форме собственности существующие автомобильные дороги </w:t>
      </w:r>
      <w:r>
        <w:t>Нижнеуратьминск</w:t>
      </w:r>
      <w:r w:rsidRPr="001B1E10">
        <w:t>ого</w:t>
      </w:r>
      <w:r w:rsidRPr="001B1E10">
        <w:rPr>
          <w:iCs/>
        </w:rPr>
        <w:t xml:space="preserve"> сельского поселения представлены дорогами регионального и местного значения. По функциональному назначению автодороги </w:t>
      </w:r>
      <w:r>
        <w:t>Нижнеуратьмин</w:t>
      </w:r>
      <w:r w:rsidRPr="001B1E10">
        <w:t>ского</w:t>
      </w:r>
      <w:r w:rsidRPr="001B1E10">
        <w:rPr>
          <w:iCs/>
        </w:rPr>
        <w:t xml:space="preserve"> сельского поселения включают в себя дороги </w:t>
      </w:r>
      <w:r>
        <w:rPr>
          <w:iCs/>
        </w:rPr>
        <w:t>районн</w:t>
      </w:r>
      <w:r w:rsidRPr="001B1E10">
        <w:rPr>
          <w:iCs/>
        </w:rPr>
        <w:t>ого и местного значения.</w:t>
      </w:r>
    </w:p>
    <w:p w:rsidR="00565C6F" w:rsidRDefault="00171293" w:rsidP="00171293">
      <w:pPr>
        <w:pStyle w:val="Default"/>
        <w:spacing w:line="360" w:lineRule="auto"/>
        <w:ind w:firstLine="709"/>
        <w:jc w:val="both"/>
      </w:pPr>
      <w:r>
        <w:t>На территории Нижнеуратьминского сельского поселения имеютсяискусственные сооружения(мосты): на автодороге «Заинск</w:t>
      </w:r>
      <w:r w:rsidR="009700E2">
        <w:t>–</w:t>
      </w:r>
      <w:r>
        <w:t>Верхняя Уратьма</w:t>
      </w:r>
      <w:r w:rsidR="009700E2">
        <w:t>–</w:t>
      </w:r>
      <w:r>
        <w:t xml:space="preserve">Шереметьевка» </w:t>
      </w:r>
      <w:r w:rsidR="009700E2">
        <w:t>вблизи с. Шакшино и с. Нижняя Уратьма – 3 ед.,</w:t>
      </w:r>
      <w:r>
        <w:t xml:space="preserve"> на автодороге «Подъезд к с.НижняяУратьма» вблизи с.НижняяУратьма</w:t>
      </w:r>
      <w:r w:rsidR="009700E2">
        <w:t xml:space="preserve"> – 1 ед.</w:t>
      </w:r>
    </w:p>
    <w:p w:rsidR="00390E11" w:rsidRPr="00B70564" w:rsidRDefault="00390E11" w:rsidP="00952572">
      <w:pPr>
        <w:spacing w:after="0" w:line="360" w:lineRule="auto"/>
        <w:ind w:firstLine="709"/>
        <w:jc w:val="both"/>
        <w:rPr>
          <w:rFonts w:ascii="Times New Roman" w:eastAsia="Calibri" w:hAnsi="Times New Roman" w:cs="Times New Roman"/>
          <w:sz w:val="24"/>
          <w:szCs w:val="24"/>
        </w:rPr>
      </w:pPr>
    </w:p>
    <w:bookmarkEnd w:id="9"/>
    <w:p w:rsidR="000E1EA5" w:rsidRPr="00470FED" w:rsidRDefault="00A2231B" w:rsidP="00DC3143">
      <w:pPr>
        <w:pStyle w:val="a8"/>
        <w:spacing w:after="0" w:line="360" w:lineRule="auto"/>
        <w:ind w:left="1134" w:hanging="425"/>
        <w:rPr>
          <w:rFonts w:ascii="Times New Roman" w:hAnsi="Times New Roman"/>
          <w:b/>
          <w:sz w:val="24"/>
          <w:szCs w:val="24"/>
          <w:lang w:val="ru-RU" w:eastAsia="ru-RU"/>
        </w:rPr>
      </w:pPr>
      <w:r w:rsidRPr="00470FED">
        <w:rPr>
          <w:rFonts w:ascii="Times New Roman" w:hAnsi="Times New Roman"/>
          <w:b/>
          <w:sz w:val="24"/>
          <w:szCs w:val="24"/>
          <w:lang w:val="ru-RU" w:eastAsia="ru-RU"/>
        </w:rPr>
        <w:t>2</w:t>
      </w:r>
      <w:r w:rsidR="000E1EA5" w:rsidRPr="00470FED">
        <w:rPr>
          <w:rFonts w:ascii="Times New Roman" w:hAnsi="Times New Roman"/>
          <w:b/>
          <w:sz w:val="24"/>
          <w:szCs w:val="24"/>
          <w:lang w:val="ru-RU" w:eastAsia="ru-RU"/>
        </w:rPr>
        <w:t>.</w:t>
      </w:r>
      <w:r w:rsidR="00E06FAA" w:rsidRPr="00470FED">
        <w:rPr>
          <w:rFonts w:ascii="Times New Roman" w:hAnsi="Times New Roman"/>
          <w:b/>
          <w:sz w:val="24"/>
          <w:szCs w:val="24"/>
          <w:lang w:val="ru-RU" w:eastAsia="ru-RU"/>
        </w:rPr>
        <w:t>3</w:t>
      </w:r>
      <w:r w:rsidR="000E1EA5" w:rsidRPr="00470FED">
        <w:rPr>
          <w:rFonts w:ascii="Times New Roman" w:hAnsi="Times New Roman"/>
          <w:b/>
          <w:sz w:val="24"/>
          <w:szCs w:val="24"/>
          <w:lang w:val="ru-RU" w:eastAsia="ru-RU"/>
        </w:rPr>
        <w:t xml:space="preserve"> Характеристика функционирования и показатели работы транспортной инф</w:t>
      </w:r>
      <w:r w:rsidR="00D14617" w:rsidRPr="00470FED">
        <w:rPr>
          <w:rFonts w:ascii="Times New Roman" w:hAnsi="Times New Roman"/>
          <w:b/>
          <w:sz w:val="24"/>
          <w:szCs w:val="24"/>
          <w:lang w:val="ru-RU" w:eastAsia="ru-RU"/>
        </w:rPr>
        <w:t>раструктуры по видам транспорта</w:t>
      </w:r>
    </w:p>
    <w:p w:rsidR="00470FED" w:rsidRPr="00DC3143" w:rsidRDefault="00470FED" w:rsidP="00DC3143">
      <w:pPr>
        <w:pStyle w:val="a8"/>
        <w:spacing w:after="0" w:line="360" w:lineRule="auto"/>
        <w:ind w:left="1134" w:hanging="425"/>
        <w:rPr>
          <w:rFonts w:ascii="Times New Roman" w:hAnsi="Times New Roman"/>
          <w:b/>
          <w:i/>
          <w:sz w:val="24"/>
          <w:szCs w:val="24"/>
          <w:lang w:val="ru-RU" w:eastAsia="ru-RU"/>
        </w:rPr>
      </w:pPr>
    </w:p>
    <w:p w:rsidR="00407CC9" w:rsidRDefault="00AD117D" w:rsidP="00335DF9">
      <w:pPr>
        <w:pStyle w:val="Default"/>
        <w:spacing w:line="360" w:lineRule="auto"/>
        <w:ind w:firstLine="709"/>
        <w:jc w:val="both"/>
      </w:pPr>
      <w:r w:rsidRPr="008A7C62">
        <w:t xml:space="preserve">Транспортная инфраструктура </w:t>
      </w:r>
      <w:r w:rsidR="004F5458">
        <w:t>Нижнеуратьмин</w:t>
      </w:r>
      <w:r w:rsidR="00C9666E">
        <w:t>ского</w:t>
      </w:r>
      <w:r w:rsidR="00335DF9">
        <w:t xml:space="preserve"> сельского поселения</w:t>
      </w:r>
      <w:r w:rsidRPr="008A7C62">
        <w:t xml:space="preserve"> представлена объектами автомобильного</w:t>
      </w:r>
      <w:r w:rsidR="00407CC9">
        <w:t xml:space="preserve"> транспорта</w:t>
      </w:r>
      <w:r w:rsidRPr="008A7C62">
        <w:t>.</w:t>
      </w:r>
      <w:r w:rsidR="00407CC9" w:rsidRPr="008A7C62">
        <w:t xml:space="preserve">Автомобильный транспорт несет основную нагрузку </w:t>
      </w:r>
      <w:r w:rsidR="00407CC9">
        <w:t xml:space="preserve">в перевозках </w:t>
      </w:r>
      <w:r w:rsidR="00407CC9" w:rsidRPr="008A7C62">
        <w:t xml:space="preserve">грузов и пассажиров. </w:t>
      </w:r>
    </w:p>
    <w:p w:rsidR="00CD6E82" w:rsidRPr="00F80E6E" w:rsidRDefault="00CD6E82" w:rsidP="00CD6E82">
      <w:pPr>
        <w:pStyle w:val="Default"/>
        <w:spacing w:line="360" w:lineRule="auto"/>
        <w:ind w:firstLine="709"/>
        <w:jc w:val="both"/>
        <w:rPr>
          <w:iCs/>
          <w:spacing w:val="-2"/>
        </w:rPr>
      </w:pPr>
      <w:r w:rsidRPr="00F80E6E">
        <w:rPr>
          <w:iCs/>
          <w:spacing w:val="-2"/>
        </w:rPr>
        <w:t xml:space="preserve">Перечень и протяженность автомобильных дорог регионального и местного значения в границах </w:t>
      </w:r>
      <w:r w:rsidR="00476339" w:rsidRPr="00F80E6E">
        <w:rPr>
          <w:spacing w:val="-2"/>
        </w:rPr>
        <w:t>Нижнеуратьмин</w:t>
      </w:r>
      <w:r w:rsidR="00B638DA" w:rsidRPr="00F80E6E">
        <w:rPr>
          <w:spacing w:val="-2"/>
        </w:rPr>
        <w:t>ского</w:t>
      </w:r>
      <w:r w:rsidR="00335DF9" w:rsidRPr="00F80E6E">
        <w:rPr>
          <w:spacing w:val="-2"/>
        </w:rPr>
        <w:t xml:space="preserve"> сельскогопоселения</w:t>
      </w:r>
      <w:r w:rsidRPr="00F80E6E">
        <w:rPr>
          <w:iCs/>
          <w:spacing w:val="-2"/>
        </w:rPr>
        <w:t>представлен в таблице 2.</w:t>
      </w:r>
      <w:r w:rsidR="00B638DA" w:rsidRPr="00F80E6E">
        <w:rPr>
          <w:iCs/>
          <w:spacing w:val="-2"/>
        </w:rPr>
        <w:t>2</w:t>
      </w:r>
      <w:r w:rsidRPr="00F80E6E">
        <w:rPr>
          <w:iCs/>
          <w:spacing w:val="-2"/>
        </w:rPr>
        <w:t>.</w:t>
      </w:r>
    </w:p>
    <w:p w:rsidR="00CD6E82" w:rsidRPr="00970864" w:rsidRDefault="00CD6E82" w:rsidP="00CD6E82">
      <w:pPr>
        <w:pStyle w:val="aa"/>
        <w:ind w:firstLine="567"/>
        <w:jc w:val="right"/>
        <w:rPr>
          <w:rStyle w:val="aff0"/>
          <w:rFonts w:ascii="Times New Roman" w:hAnsi="Times New Roman"/>
          <w:sz w:val="16"/>
          <w:szCs w:val="16"/>
        </w:rPr>
      </w:pPr>
    </w:p>
    <w:p w:rsidR="00CD6E82" w:rsidRPr="00CD6E82" w:rsidRDefault="00CD6E82" w:rsidP="00CD6E82">
      <w:pPr>
        <w:pStyle w:val="aa"/>
        <w:jc w:val="both"/>
        <w:rPr>
          <w:rStyle w:val="aff0"/>
          <w:rFonts w:ascii="Times New Roman" w:hAnsi="Times New Roman"/>
          <w:i w:val="0"/>
          <w:sz w:val="24"/>
          <w:szCs w:val="24"/>
        </w:rPr>
      </w:pPr>
      <w:r w:rsidRPr="00CD6E82">
        <w:rPr>
          <w:rStyle w:val="aff0"/>
          <w:rFonts w:ascii="Times New Roman" w:hAnsi="Times New Roman"/>
          <w:i w:val="0"/>
          <w:sz w:val="24"/>
          <w:szCs w:val="24"/>
        </w:rPr>
        <w:t>Таблица 2.</w:t>
      </w:r>
      <w:r w:rsidR="00B638DA">
        <w:rPr>
          <w:rStyle w:val="aff0"/>
          <w:rFonts w:ascii="Times New Roman" w:hAnsi="Times New Roman"/>
          <w:i w:val="0"/>
          <w:sz w:val="24"/>
          <w:szCs w:val="24"/>
        </w:rPr>
        <w:t>2</w:t>
      </w:r>
      <w:r>
        <w:rPr>
          <w:rStyle w:val="aff0"/>
          <w:rFonts w:ascii="Times New Roman" w:hAnsi="Times New Roman"/>
          <w:i w:val="0"/>
          <w:sz w:val="24"/>
          <w:szCs w:val="24"/>
        </w:rPr>
        <w:softHyphen/>
      </w:r>
      <w:r w:rsidRPr="00CD6E82">
        <w:rPr>
          <w:rStyle w:val="aff0"/>
          <w:rFonts w:ascii="Times New Roman" w:hAnsi="Times New Roman"/>
          <w:i w:val="0"/>
          <w:sz w:val="24"/>
          <w:szCs w:val="24"/>
        </w:rPr>
        <w:t xml:space="preserve"> Перечень автомобильных дорог </w:t>
      </w:r>
      <w:r w:rsidR="00476339">
        <w:rPr>
          <w:rFonts w:ascii="Times New Roman" w:hAnsi="Times New Roman"/>
          <w:sz w:val="24"/>
          <w:szCs w:val="24"/>
        </w:rPr>
        <w:t>Нижнеуратьмин</w:t>
      </w:r>
      <w:r w:rsidR="00B638DA">
        <w:rPr>
          <w:rFonts w:ascii="Times New Roman" w:hAnsi="Times New Roman"/>
          <w:sz w:val="24"/>
          <w:szCs w:val="24"/>
        </w:rPr>
        <w:t>ского</w:t>
      </w:r>
      <w:r w:rsidR="00335DF9">
        <w:rPr>
          <w:rFonts w:ascii="Times New Roman" w:hAnsi="Times New Roman"/>
          <w:sz w:val="24"/>
          <w:szCs w:val="24"/>
        </w:rPr>
        <w:t xml:space="preserve"> сельского поселения</w:t>
      </w:r>
    </w:p>
    <w:tbl>
      <w:tblPr>
        <w:tblW w:w="5000" w:type="pct"/>
        <w:tblLook w:val="04A0"/>
      </w:tblPr>
      <w:tblGrid>
        <w:gridCol w:w="627"/>
        <w:gridCol w:w="3417"/>
        <w:gridCol w:w="1549"/>
        <w:gridCol w:w="1057"/>
        <w:gridCol w:w="1703"/>
        <w:gridCol w:w="1076"/>
      </w:tblGrid>
      <w:tr w:rsidR="00AF085C" w:rsidRPr="00267432" w:rsidTr="003169E5">
        <w:trPr>
          <w:trHeight w:val="317"/>
        </w:trPr>
        <w:tc>
          <w:tcPr>
            <w:tcW w:w="35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F085C"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 п/п</w:t>
            </w:r>
          </w:p>
        </w:tc>
        <w:tc>
          <w:tcPr>
            <w:tcW w:w="18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F085C"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Наименование дорог</w:t>
            </w:r>
          </w:p>
        </w:tc>
        <w:tc>
          <w:tcPr>
            <w:tcW w:w="809" w:type="pct"/>
            <w:vMerge w:val="restart"/>
            <w:tcBorders>
              <w:top w:val="single" w:sz="8" w:space="0" w:color="auto"/>
              <w:left w:val="nil"/>
              <w:right w:val="single" w:sz="8" w:space="0" w:color="auto"/>
            </w:tcBorders>
            <w:shd w:val="clear" w:color="auto" w:fill="auto"/>
            <w:vAlign w:val="center"/>
            <w:hideMark/>
          </w:tcPr>
          <w:p w:rsidR="00AF085C" w:rsidRPr="00267432" w:rsidRDefault="00AF085C" w:rsidP="002849C2">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Протяженность</w:t>
            </w:r>
          </w:p>
          <w:p w:rsidR="00AF085C" w:rsidRPr="00267432" w:rsidRDefault="00AF085C" w:rsidP="002849C2">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(в границах поселения), км</w:t>
            </w:r>
          </w:p>
        </w:tc>
        <w:tc>
          <w:tcPr>
            <w:tcW w:w="2006" w:type="pct"/>
            <w:gridSpan w:val="3"/>
            <w:tcBorders>
              <w:top w:val="single" w:sz="8" w:space="0" w:color="auto"/>
              <w:left w:val="nil"/>
              <w:bottom w:val="single" w:sz="8" w:space="0" w:color="auto"/>
              <w:right w:val="single" w:sz="8" w:space="0" w:color="000000"/>
            </w:tcBorders>
            <w:shd w:val="clear" w:color="auto" w:fill="auto"/>
            <w:vAlign w:val="center"/>
            <w:hideMark/>
          </w:tcPr>
          <w:p w:rsidR="00AF085C"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в том числе</w:t>
            </w:r>
          </w:p>
        </w:tc>
      </w:tr>
      <w:tr w:rsidR="00AF085C" w:rsidRPr="00267432" w:rsidTr="003169E5">
        <w:trPr>
          <w:trHeight w:val="549"/>
        </w:trPr>
        <w:tc>
          <w:tcPr>
            <w:tcW w:w="353" w:type="pct"/>
            <w:vMerge/>
            <w:tcBorders>
              <w:top w:val="single" w:sz="8" w:space="0" w:color="auto"/>
              <w:left w:val="single" w:sz="8" w:space="0" w:color="auto"/>
              <w:bottom w:val="single" w:sz="8" w:space="0" w:color="000000"/>
              <w:right w:val="single" w:sz="8" w:space="0" w:color="auto"/>
            </w:tcBorders>
            <w:vAlign w:val="center"/>
            <w:hideMark/>
          </w:tcPr>
          <w:p w:rsidR="00AF085C" w:rsidRPr="00267432" w:rsidRDefault="00AF085C" w:rsidP="00F80E6E">
            <w:pPr>
              <w:spacing w:after="0" w:line="240" w:lineRule="auto"/>
              <w:rPr>
                <w:rFonts w:ascii="Times New Roman" w:eastAsia="Times New Roman" w:hAnsi="Times New Roman" w:cs="Times New Roman"/>
                <w:color w:val="000000"/>
                <w:sz w:val="20"/>
                <w:szCs w:val="20"/>
                <w:lang w:eastAsia="ru-RU"/>
              </w:rPr>
            </w:pPr>
          </w:p>
        </w:tc>
        <w:tc>
          <w:tcPr>
            <w:tcW w:w="1832" w:type="pct"/>
            <w:vMerge/>
            <w:tcBorders>
              <w:top w:val="single" w:sz="8" w:space="0" w:color="auto"/>
              <w:left w:val="single" w:sz="8" w:space="0" w:color="auto"/>
              <w:bottom w:val="single" w:sz="8" w:space="0" w:color="000000"/>
              <w:right w:val="single" w:sz="8" w:space="0" w:color="auto"/>
            </w:tcBorders>
            <w:vAlign w:val="center"/>
            <w:hideMark/>
          </w:tcPr>
          <w:p w:rsidR="00AF085C" w:rsidRPr="00267432" w:rsidRDefault="00AF085C" w:rsidP="00F80E6E">
            <w:pPr>
              <w:spacing w:after="0" w:line="240" w:lineRule="auto"/>
              <w:rPr>
                <w:rFonts w:ascii="Times New Roman" w:eastAsia="Times New Roman" w:hAnsi="Times New Roman" w:cs="Times New Roman"/>
                <w:color w:val="000000"/>
                <w:sz w:val="20"/>
                <w:szCs w:val="20"/>
                <w:lang w:eastAsia="ru-RU"/>
              </w:rPr>
            </w:pPr>
          </w:p>
        </w:tc>
        <w:tc>
          <w:tcPr>
            <w:tcW w:w="809" w:type="pct"/>
            <w:vMerge/>
            <w:tcBorders>
              <w:left w:val="nil"/>
              <w:bottom w:val="single" w:sz="8" w:space="0" w:color="auto"/>
              <w:right w:val="single" w:sz="8" w:space="0" w:color="auto"/>
            </w:tcBorders>
            <w:shd w:val="clear" w:color="auto" w:fill="auto"/>
            <w:vAlign w:val="center"/>
            <w:hideMark/>
          </w:tcPr>
          <w:p w:rsidR="00AF085C" w:rsidRPr="00267432" w:rsidRDefault="00AF085C" w:rsidP="002849C2">
            <w:pPr>
              <w:spacing w:after="0" w:line="240" w:lineRule="auto"/>
              <w:jc w:val="center"/>
              <w:rPr>
                <w:rFonts w:ascii="Times New Roman" w:eastAsia="Times New Roman" w:hAnsi="Times New Roman" w:cs="Times New Roman"/>
                <w:color w:val="000000"/>
                <w:sz w:val="20"/>
                <w:szCs w:val="20"/>
                <w:lang w:eastAsia="ru-RU"/>
              </w:rPr>
            </w:pPr>
          </w:p>
        </w:tc>
        <w:tc>
          <w:tcPr>
            <w:tcW w:w="552" w:type="pct"/>
            <w:tcBorders>
              <w:top w:val="nil"/>
              <w:left w:val="nil"/>
              <w:bottom w:val="single" w:sz="8" w:space="0" w:color="auto"/>
              <w:right w:val="single" w:sz="8" w:space="0" w:color="auto"/>
            </w:tcBorders>
            <w:shd w:val="clear" w:color="auto" w:fill="auto"/>
            <w:vAlign w:val="center"/>
            <w:hideMark/>
          </w:tcPr>
          <w:p w:rsidR="00AF085C"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асфальто-бетонное</w:t>
            </w:r>
          </w:p>
        </w:tc>
        <w:tc>
          <w:tcPr>
            <w:tcW w:w="890" w:type="pct"/>
            <w:tcBorders>
              <w:top w:val="nil"/>
              <w:left w:val="nil"/>
              <w:bottom w:val="single" w:sz="8" w:space="0" w:color="auto"/>
              <w:right w:val="single" w:sz="8" w:space="0" w:color="auto"/>
            </w:tcBorders>
            <w:shd w:val="clear" w:color="auto" w:fill="auto"/>
            <w:vAlign w:val="center"/>
            <w:hideMark/>
          </w:tcPr>
          <w:p w:rsidR="00AF085C"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цементобетонное</w:t>
            </w:r>
          </w:p>
        </w:tc>
        <w:tc>
          <w:tcPr>
            <w:tcW w:w="564" w:type="pct"/>
            <w:tcBorders>
              <w:top w:val="nil"/>
              <w:left w:val="nil"/>
              <w:bottom w:val="single" w:sz="8" w:space="0" w:color="auto"/>
              <w:right w:val="single" w:sz="8" w:space="0" w:color="auto"/>
            </w:tcBorders>
            <w:shd w:val="clear" w:color="auto" w:fill="auto"/>
            <w:vAlign w:val="center"/>
            <w:hideMark/>
          </w:tcPr>
          <w:p w:rsidR="00AF085C"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грунтовое</w:t>
            </w:r>
          </w:p>
        </w:tc>
      </w:tr>
      <w:tr w:rsidR="00F80E6E" w:rsidRPr="00267432" w:rsidTr="00AF085C">
        <w:trPr>
          <w:trHeight w:val="330"/>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F80E6E" w:rsidRPr="002849C2" w:rsidRDefault="00F80E6E" w:rsidP="00F80E6E">
            <w:pPr>
              <w:spacing w:after="0" w:line="240" w:lineRule="auto"/>
              <w:jc w:val="center"/>
              <w:rPr>
                <w:rFonts w:ascii="Times New Roman" w:eastAsia="Times New Roman" w:hAnsi="Times New Roman" w:cs="Times New Roman"/>
                <w:b/>
                <w:i/>
                <w:color w:val="000000"/>
                <w:sz w:val="20"/>
                <w:szCs w:val="20"/>
                <w:lang w:eastAsia="ru-RU"/>
              </w:rPr>
            </w:pPr>
            <w:r w:rsidRPr="002849C2">
              <w:rPr>
                <w:rFonts w:ascii="Times New Roman" w:eastAsia="Times New Roman" w:hAnsi="Times New Roman" w:cs="Times New Roman"/>
                <w:b/>
                <w:i/>
                <w:iCs/>
                <w:color w:val="000000"/>
                <w:sz w:val="20"/>
                <w:szCs w:val="20"/>
                <w:lang w:eastAsia="ru-RU"/>
              </w:rPr>
              <w:t>Автодороги регионального значения</w:t>
            </w:r>
          </w:p>
        </w:tc>
      </w:tr>
      <w:tr w:rsidR="00F80E6E" w:rsidRPr="00267432" w:rsidTr="003169E5">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w:t>
            </w:r>
            <w:r w:rsidR="002849C2">
              <w:rPr>
                <w:rFonts w:ascii="Times New Roman" w:eastAsia="Times New Roman" w:hAnsi="Times New Roman" w:cs="Times New Roman"/>
                <w:color w:val="000000"/>
                <w:sz w:val="20"/>
                <w:szCs w:val="20"/>
                <w:lang w:eastAsia="ru-RU"/>
              </w:rPr>
              <w:t>Шереметьевка-Кармалы</w:t>
            </w:r>
            <w:r w:rsidRPr="00267432">
              <w:rPr>
                <w:rFonts w:ascii="Times New Roman" w:eastAsia="Times New Roman" w:hAnsi="Times New Roman" w:cs="Times New Roman"/>
                <w:color w:val="000000"/>
                <w:sz w:val="20"/>
                <w:szCs w:val="20"/>
                <w:lang w:eastAsia="ru-RU"/>
              </w:rPr>
              <w:t>»</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2849C2"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r w:rsidR="00C5262A">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4</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r>
      <w:tr w:rsidR="00F80E6E" w:rsidRPr="00267432" w:rsidTr="003169E5">
        <w:trPr>
          <w:trHeight w:val="283"/>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«Подъезд к с. Нижняя Уратьма»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0,4</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0,4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r>
      <w:tr w:rsidR="00F80E6E" w:rsidRPr="00267432" w:rsidTr="003169E5">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«Заинск-Верхняя Уратьма-</w:t>
            </w:r>
            <w:r>
              <w:rPr>
                <w:rFonts w:ascii="Times New Roman" w:eastAsia="Times New Roman" w:hAnsi="Times New Roman" w:cs="Times New Roman"/>
                <w:iCs/>
                <w:color w:val="000000"/>
                <w:sz w:val="20"/>
                <w:szCs w:val="20"/>
                <w:lang w:eastAsia="ru-RU"/>
              </w:rPr>
              <w:lastRenderedPageBreak/>
              <w:t>Шереметьевка»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lastRenderedPageBreak/>
              <w:t>13,3</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13,3</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F80E6E" w:rsidRPr="00267432" w:rsidTr="003169E5">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lastRenderedPageBreak/>
              <w:t> </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Всего</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14,1</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14,1</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F80E6E" w:rsidRPr="00267432" w:rsidRDefault="00AF085C"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F80E6E" w:rsidRPr="00267432" w:rsidRDefault="00AF085C"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r>
      <w:tr w:rsidR="00F80E6E" w:rsidRPr="00267432" w:rsidTr="00AF085C">
        <w:trPr>
          <w:trHeight w:val="182"/>
        </w:trPr>
        <w:tc>
          <w:tcPr>
            <w:tcW w:w="5000" w:type="pct"/>
            <w:gridSpan w:val="6"/>
            <w:tcBorders>
              <w:top w:val="single" w:sz="4" w:space="0" w:color="auto"/>
              <w:left w:val="single" w:sz="8" w:space="0" w:color="auto"/>
              <w:bottom w:val="nil"/>
              <w:right w:val="single" w:sz="8" w:space="0" w:color="000000"/>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xml:space="preserve">Автодороги местного значения </w:t>
            </w:r>
          </w:p>
        </w:tc>
      </w:tr>
      <w:tr w:rsidR="00F80E6E" w:rsidRPr="00267432" w:rsidTr="00AF085C">
        <w:trPr>
          <w:trHeight w:val="238"/>
        </w:trPr>
        <w:tc>
          <w:tcPr>
            <w:tcW w:w="5000" w:type="pct"/>
            <w:gridSpan w:val="6"/>
            <w:tcBorders>
              <w:top w:val="nil"/>
              <w:left w:val="single" w:sz="8" w:space="0" w:color="auto"/>
              <w:bottom w:val="single" w:sz="4" w:space="0" w:color="auto"/>
              <w:right w:val="single" w:sz="8" w:space="0" w:color="000000"/>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(за исключением улично-дорожной сети населенных пунктов)</w:t>
            </w:r>
          </w:p>
        </w:tc>
      </w:tr>
      <w:tr w:rsidR="00F80E6E" w:rsidRPr="00267432" w:rsidTr="003169E5">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«Подъезд к д. Николаевка»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60353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0,</w:t>
            </w:r>
            <w:r w:rsidR="00603538">
              <w:rPr>
                <w:rFonts w:ascii="Times New Roman" w:eastAsia="Times New Roman" w:hAnsi="Times New Roman" w:cs="Times New Roman"/>
                <w:iCs/>
                <w:color w:val="000000"/>
                <w:sz w:val="20"/>
                <w:szCs w:val="20"/>
                <w:lang w:eastAsia="ru-RU"/>
              </w:rPr>
              <w:t>7</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60353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0,</w:t>
            </w:r>
            <w:r w:rsidR="00603538">
              <w:rPr>
                <w:rFonts w:ascii="Times New Roman" w:eastAsia="Times New Roman" w:hAnsi="Times New Roman" w:cs="Times New Roman"/>
                <w:iCs/>
                <w:color w:val="000000"/>
                <w:sz w:val="20"/>
                <w:szCs w:val="20"/>
                <w:lang w:eastAsia="ru-RU"/>
              </w:rPr>
              <w:t>7</w:t>
            </w:r>
          </w:p>
        </w:tc>
      </w:tr>
      <w:tr w:rsidR="00F80E6E" w:rsidRPr="00267432" w:rsidTr="003169E5">
        <w:trPr>
          <w:trHeight w:val="222"/>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«Подъезд к с. Шакшино»</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0,4</w:t>
            </w:r>
          </w:p>
        </w:tc>
      </w:tr>
      <w:tr w:rsidR="00F80E6E" w:rsidRPr="00267432" w:rsidTr="003169E5">
        <w:trPr>
          <w:trHeight w:val="409"/>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«Подъезд к биотермической яме у с.НижняяУратьма»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1,9</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1,9</w:t>
            </w:r>
          </w:p>
        </w:tc>
      </w:tr>
      <w:tr w:rsidR="00F80E6E" w:rsidRPr="00267432" w:rsidTr="003169E5">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 </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F80E6E" w:rsidP="00F80E6E">
            <w:pPr>
              <w:spacing w:after="0" w:line="240" w:lineRule="auto"/>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Всего</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60353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3,</w:t>
            </w:r>
            <w:r w:rsidR="00603538">
              <w:rPr>
                <w:rFonts w:ascii="Times New Roman" w:eastAsia="Times New Roman" w:hAnsi="Times New Roman" w:cs="Times New Roman"/>
                <w:b/>
                <w:bCs/>
                <w:iCs/>
                <w:color w:val="000000"/>
                <w:sz w:val="20"/>
                <w:szCs w:val="20"/>
                <w:lang w:eastAsia="ru-RU"/>
              </w:rPr>
              <w:t>0</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F80E6E">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E6E" w:rsidRPr="00267432" w:rsidRDefault="00AF085C" w:rsidP="0060353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iCs/>
                <w:color w:val="000000"/>
                <w:sz w:val="20"/>
                <w:szCs w:val="20"/>
                <w:lang w:eastAsia="ru-RU"/>
              </w:rPr>
              <w:t>3,</w:t>
            </w:r>
            <w:r w:rsidR="00603538">
              <w:rPr>
                <w:rFonts w:ascii="Times New Roman" w:eastAsia="Times New Roman" w:hAnsi="Times New Roman" w:cs="Times New Roman"/>
                <w:b/>
                <w:bCs/>
                <w:iCs/>
                <w:color w:val="000000"/>
                <w:sz w:val="20"/>
                <w:szCs w:val="20"/>
                <w:lang w:eastAsia="ru-RU"/>
              </w:rPr>
              <w:t>0</w:t>
            </w:r>
          </w:p>
        </w:tc>
      </w:tr>
      <w:tr w:rsidR="00F80E6E" w:rsidRPr="00267432" w:rsidTr="00AF085C">
        <w:trPr>
          <w:trHeight w:val="165"/>
        </w:trPr>
        <w:tc>
          <w:tcPr>
            <w:tcW w:w="5000" w:type="pct"/>
            <w:gridSpan w:val="6"/>
            <w:tcBorders>
              <w:top w:val="single" w:sz="4" w:space="0" w:color="auto"/>
              <w:left w:val="single" w:sz="8" w:space="0" w:color="auto"/>
              <w:bottom w:val="nil"/>
              <w:right w:val="single" w:sz="8" w:space="0" w:color="000000"/>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xml:space="preserve">Автодороги местного значения </w:t>
            </w:r>
          </w:p>
        </w:tc>
      </w:tr>
      <w:tr w:rsidR="00F80E6E" w:rsidRPr="00267432" w:rsidTr="00AF085C">
        <w:trPr>
          <w:trHeight w:val="208"/>
        </w:trPr>
        <w:tc>
          <w:tcPr>
            <w:tcW w:w="5000" w:type="pct"/>
            <w:gridSpan w:val="6"/>
            <w:tcBorders>
              <w:top w:val="nil"/>
              <w:left w:val="single" w:sz="8" w:space="0" w:color="auto"/>
              <w:bottom w:val="single" w:sz="4" w:space="0" w:color="auto"/>
              <w:right w:val="single" w:sz="8" w:space="0" w:color="000000"/>
            </w:tcBorders>
            <w:shd w:val="clear" w:color="auto" w:fill="auto"/>
            <w:vAlign w:val="center"/>
            <w:hideMark/>
          </w:tcPr>
          <w:p w:rsidR="00F80E6E" w:rsidRPr="00267432" w:rsidRDefault="00F80E6E" w:rsidP="00F80E6E">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улично-дорожная сеть населенных пунктов</w:t>
            </w:r>
          </w:p>
        </w:tc>
      </w:tr>
      <w:tr w:rsidR="00D562A1" w:rsidRPr="00267432" w:rsidTr="003169E5">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Шакшино, ул. Центральная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2</w:t>
            </w:r>
            <w:r w:rsidRPr="003169E5">
              <w:rPr>
                <w:rFonts w:ascii="Times New Roman" w:eastAsia="Times New Roman" w:hAnsi="Times New Roman" w:cs="Times New Roman"/>
                <w:color w:val="000000"/>
                <w:sz w:val="20"/>
                <w:szCs w:val="20"/>
                <w:lang w:eastAsia="ru-RU"/>
              </w:rPr>
              <w:t>64</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2</w:t>
            </w:r>
            <w:r w:rsidRPr="003169E5">
              <w:rPr>
                <w:rFonts w:ascii="Times New Roman" w:eastAsia="Times New Roman" w:hAnsi="Times New Roman" w:cs="Times New Roman"/>
                <w:color w:val="000000"/>
                <w:sz w:val="20"/>
                <w:szCs w:val="20"/>
                <w:lang w:eastAsia="ru-RU"/>
              </w:rPr>
              <w:t>64</w:t>
            </w:r>
          </w:p>
        </w:tc>
      </w:tr>
      <w:tr w:rsidR="00D562A1" w:rsidRPr="00267432" w:rsidTr="003169E5">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Шакшино, ул. Ключевая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0,809</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0,809</w:t>
            </w:r>
          </w:p>
        </w:tc>
      </w:tr>
      <w:tr w:rsidR="00D562A1" w:rsidRPr="00267432" w:rsidTr="003169E5">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Шакшино, переулок между ул. Ключевая и ул. Центральная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0,110</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3169E5">
              <w:rPr>
                <w:rFonts w:ascii="Times New Roman" w:eastAsia="Times New Roman" w:hAnsi="Times New Roman" w:cs="Times New Roman"/>
                <w:color w:val="000000"/>
                <w:sz w:val="20"/>
                <w:szCs w:val="20"/>
                <w:lang w:eastAsia="ru-RU"/>
              </w:rPr>
              <w:t>0,110</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Нижняя Уратьма, ул.Молодежная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0,153</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77016">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0,153</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Нижняя Уратьма, ул.МусыДжалиля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0,380</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77016">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0,380</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Нижняя Уратьма, ул.Гагарина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3,151</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2,861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0,290</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Нижняя Уратьма, ул.Тукая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1,645</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95DA8">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1,645</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Нижняя Уратьма, ул.Школьная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0,425</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95DA8">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0,425</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9</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Нижняя Уратьма, ул.Пионерская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0,208</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95DA8">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0,208</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10</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w:t>
            </w:r>
            <w:r w:rsidRPr="003169E5">
              <w:rPr>
                <w:rFonts w:ascii="Times New Roman" w:hAnsi="Times New Roman" w:cs="Times New Roman"/>
                <w:spacing w:val="-2"/>
                <w:sz w:val="20"/>
                <w:szCs w:val="20"/>
              </w:rPr>
              <w:t>Нижняя Уратьма, ул.Комсомольская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0,347</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95DA8">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0,347</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w:t>
            </w:r>
            <w:r>
              <w:rPr>
                <w:rFonts w:ascii="Times New Roman" w:hAnsi="Times New Roman" w:cs="Times New Roman"/>
                <w:sz w:val="20"/>
                <w:szCs w:val="20"/>
              </w:rPr>
              <w:t>п</w:t>
            </w:r>
            <w:r w:rsidRPr="003169E5">
              <w:rPr>
                <w:rFonts w:ascii="Times New Roman" w:hAnsi="Times New Roman" w:cs="Times New Roman"/>
                <w:sz w:val="20"/>
                <w:szCs w:val="20"/>
              </w:rPr>
              <w:t>ереулок между ул. Тукая и ул. Гагарина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0,451</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95DA8">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0,451</w:t>
            </w:r>
          </w:p>
        </w:tc>
      </w:tr>
      <w:tr w:rsidR="00D562A1" w:rsidRPr="00267432" w:rsidTr="00125609">
        <w:trPr>
          <w:trHeight w:val="531"/>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w:t>
            </w:r>
            <w:r>
              <w:rPr>
                <w:rFonts w:ascii="Times New Roman" w:hAnsi="Times New Roman" w:cs="Times New Roman"/>
                <w:sz w:val="20"/>
                <w:szCs w:val="20"/>
              </w:rPr>
              <w:t>п</w:t>
            </w:r>
            <w:r w:rsidRPr="003169E5">
              <w:rPr>
                <w:rFonts w:ascii="Times New Roman" w:hAnsi="Times New Roman" w:cs="Times New Roman"/>
                <w:sz w:val="20"/>
                <w:szCs w:val="20"/>
              </w:rPr>
              <w:t>ереулок между ул. М. Джалиля и ул. Пионерская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0,149</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95DA8">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0,149</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w:t>
            </w:r>
            <w:r>
              <w:rPr>
                <w:rFonts w:ascii="Times New Roman" w:hAnsi="Times New Roman" w:cs="Times New Roman"/>
                <w:sz w:val="20"/>
                <w:szCs w:val="20"/>
              </w:rPr>
              <w:t>п</w:t>
            </w:r>
            <w:r w:rsidRPr="003169E5">
              <w:rPr>
                <w:rFonts w:ascii="Times New Roman" w:hAnsi="Times New Roman" w:cs="Times New Roman"/>
                <w:sz w:val="20"/>
                <w:szCs w:val="20"/>
              </w:rPr>
              <w:t>ереулок между ул. Гагарина и ул. Комсомольская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0,119</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95DA8">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0,119</w:t>
            </w:r>
          </w:p>
        </w:tc>
      </w:tr>
      <w:tr w:rsidR="00D562A1" w:rsidRPr="00267432" w:rsidTr="00970864">
        <w:trPr>
          <w:trHeight w:val="416"/>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w:t>
            </w:r>
            <w:r>
              <w:rPr>
                <w:rFonts w:ascii="Times New Roman" w:hAnsi="Times New Roman" w:cs="Times New Roman"/>
                <w:sz w:val="20"/>
                <w:szCs w:val="20"/>
              </w:rPr>
              <w:t>п</w:t>
            </w:r>
            <w:r w:rsidRPr="003169E5">
              <w:rPr>
                <w:rFonts w:ascii="Times New Roman" w:hAnsi="Times New Roman" w:cs="Times New Roman"/>
                <w:sz w:val="20"/>
                <w:szCs w:val="20"/>
              </w:rPr>
              <w:t>ереулок между ул. Советская и ул. Гагарина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0,134</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95DA8">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0,134</w:t>
            </w:r>
          </w:p>
        </w:tc>
      </w:tr>
      <w:tr w:rsidR="00D562A1" w:rsidRPr="00267432" w:rsidTr="00970864">
        <w:trPr>
          <w:trHeight w:val="415"/>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w:t>
            </w:r>
            <w:r>
              <w:rPr>
                <w:rFonts w:ascii="Times New Roman" w:hAnsi="Times New Roman" w:cs="Times New Roman"/>
                <w:sz w:val="20"/>
                <w:szCs w:val="20"/>
              </w:rPr>
              <w:t>п</w:t>
            </w:r>
            <w:r w:rsidRPr="003169E5">
              <w:rPr>
                <w:rFonts w:ascii="Times New Roman" w:hAnsi="Times New Roman" w:cs="Times New Roman"/>
                <w:sz w:val="20"/>
                <w:szCs w:val="20"/>
              </w:rPr>
              <w:t>ереулок между ул. Советская и ул. Молодежная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0,221</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95DA8">
              <w:rPr>
                <w:rFonts w:ascii="Times New Roman" w:eastAsia="Times New Roman" w:hAnsi="Times New Roman" w:cs="Times New Roman"/>
                <w:color w:val="000000"/>
                <w:sz w:val="20"/>
                <w:szCs w:val="20"/>
                <w:lang w:eastAsia="ru-RU"/>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0,221</w:t>
            </w:r>
          </w:p>
        </w:tc>
      </w:tr>
      <w:tr w:rsidR="00D562A1" w:rsidRPr="00267432" w:rsidTr="00125609">
        <w:trPr>
          <w:trHeight w:val="274"/>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с. Нижняя Уратьма, ул. Сарсаз</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0,238</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0,179</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0,059</w:t>
            </w:r>
          </w:p>
        </w:tc>
      </w:tr>
      <w:tr w:rsidR="00D562A1" w:rsidRPr="00267432" w:rsidTr="00125609">
        <w:trPr>
          <w:trHeight w:val="263"/>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Солнечная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0,396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0,396</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125609">
        <w:trPr>
          <w:trHeight w:val="281"/>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18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Центральная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0,560</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0,560</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970864">
        <w:trPr>
          <w:trHeight w:val="419"/>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19</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w:t>
            </w:r>
            <w:r>
              <w:rPr>
                <w:rFonts w:ascii="Times New Roman" w:hAnsi="Times New Roman" w:cs="Times New Roman"/>
                <w:sz w:val="20"/>
                <w:szCs w:val="20"/>
              </w:rPr>
              <w:t>п</w:t>
            </w:r>
            <w:r w:rsidRPr="003169E5">
              <w:rPr>
                <w:rFonts w:ascii="Times New Roman" w:hAnsi="Times New Roman" w:cs="Times New Roman"/>
                <w:sz w:val="20"/>
                <w:szCs w:val="20"/>
              </w:rPr>
              <w:t xml:space="preserve">ереулок между ул. </w:t>
            </w:r>
            <w:r>
              <w:rPr>
                <w:rFonts w:ascii="Times New Roman" w:hAnsi="Times New Roman" w:cs="Times New Roman"/>
                <w:sz w:val="20"/>
                <w:szCs w:val="20"/>
              </w:rPr>
              <w:t>Гагарина</w:t>
            </w:r>
            <w:r w:rsidRPr="003169E5">
              <w:rPr>
                <w:rFonts w:ascii="Times New Roman" w:hAnsi="Times New Roman" w:cs="Times New Roman"/>
                <w:sz w:val="20"/>
                <w:szCs w:val="20"/>
              </w:rPr>
              <w:t xml:space="preserve"> и ул. </w:t>
            </w:r>
            <w:r>
              <w:rPr>
                <w:rFonts w:ascii="Times New Roman" w:hAnsi="Times New Roman" w:cs="Times New Roman"/>
                <w:sz w:val="20"/>
                <w:szCs w:val="20"/>
              </w:rPr>
              <w:t>Централь</w:t>
            </w:r>
            <w:r w:rsidRPr="003169E5">
              <w:rPr>
                <w:rFonts w:ascii="Times New Roman" w:hAnsi="Times New Roman" w:cs="Times New Roman"/>
                <w:sz w:val="20"/>
                <w:szCs w:val="20"/>
              </w:rPr>
              <w:t>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0,349</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0,349</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20</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Центральная (к исполкому)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0,029</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0,029</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21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Центральная (к столовой)</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0,020</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0,020</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22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Центральная (к котельной)</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0,040</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0,040</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125609">
        <w:trPr>
          <w:trHeight w:val="33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23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Центральная (к 16 дому)</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0,050</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0,050</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970864">
        <w:trPr>
          <w:trHeight w:val="154"/>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24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Советская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0,905</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0,905</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970864">
        <w:trPr>
          <w:trHeight w:val="185"/>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25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Лесная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0,262</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0,262</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970864">
        <w:trPr>
          <w:trHeight w:val="232"/>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26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Строителей</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0,246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0,246</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970864">
        <w:trPr>
          <w:trHeight w:val="135"/>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color w:val="000000"/>
                <w:sz w:val="20"/>
                <w:szCs w:val="20"/>
                <w:lang w:eastAsia="ru-RU"/>
              </w:rPr>
              <w:t>27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rPr>
                <w:rFonts w:ascii="Times New Roman" w:eastAsia="Times New Roman" w:hAnsi="Times New Roman" w:cs="Times New Roman"/>
                <w:color w:val="000000"/>
                <w:sz w:val="20"/>
                <w:szCs w:val="20"/>
                <w:lang w:eastAsia="ru-RU"/>
              </w:rPr>
            </w:pPr>
            <w:r w:rsidRPr="003169E5">
              <w:rPr>
                <w:rFonts w:ascii="Times New Roman" w:hAnsi="Times New Roman" w:cs="Times New Roman"/>
                <w:sz w:val="20"/>
                <w:szCs w:val="20"/>
              </w:rPr>
              <w:t xml:space="preserve">с. Нижняя Уратьма, ул. </w:t>
            </w:r>
            <w:r>
              <w:rPr>
                <w:rFonts w:ascii="Times New Roman" w:hAnsi="Times New Roman" w:cs="Times New Roman"/>
                <w:sz w:val="20"/>
                <w:szCs w:val="20"/>
              </w:rPr>
              <w:t>Джалиля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0,303</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E652EE">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0,303</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sidRPr="008A60E8">
              <w:rPr>
                <w:rFonts w:ascii="Times New Roman" w:eastAsia="Times New Roman" w:hAnsi="Times New Roman" w:cs="Times New Roman"/>
                <w:color w:val="000000"/>
                <w:sz w:val="20"/>
                <w:szCs w:val="20"/>
                <w:lang w:eastAsia="ru-RU"/>
              </w:rPr>
              <w:t>-</w:t>
            </w:r>
          </w:p>
        </w:tc>
      </w:tr>
      <w:tr w:rsidR="00D562A1" w:rsidRPr="00267432" w:rsidTr="00970864">
        <w:trPr>
          <w:trHeight w:val="182"/>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267432"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3169E5" w:rsidRDefault="00D562A1" w:rsidP="00D562A1">
            <w:pPr>
              <w:spacing w:after="0" w:line="240" w:lineRule="auto"/>
              <w:rPr>
                <w:rFonts w:ascii="Times New Roman" w:hAnsi="Times New Roman" w:cs="Times New Roman"/>
                <w:sz w:val="20"/>
                <w:szCs w:val="20"/>
              </w:rPr>
            </w:pPr>
            <w:r>
              <w:rPr>
                <w:rFonts w:ascii="Times New Roman" w:hAnsi="Times New Roman" w:cs="Times New Roman"/>
                <w:sz w:val="20"/>
                <w:szCs w:val="20"/>
              </w:rPr>
              <w:t>Д. Николаевка, ул. Центральная</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Pr="00E652EE"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0,924</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D562A1" w:rsidRPr="00E652EE"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562A1" w:rsidRDefault="00D562A1" w:rsidP="00D562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0,924</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D562A1" w:rsidRPr="008A60E8" w:rsidRDefault="00D562A1" w:rsidP="00D562A1">
            <w:pPr>
              <w:spacing w:after="0" w:line="240" w:lineRule="auto"/>
              <w:jc w:val="center"/>
              <w:rPr>
                <w:rFonts w:ascii="Times New Roman" w:eastAsia="Times New Roman" w:hAnsi="Times New Roman" w:cs="Times New Roman"/>
                <w:color w:val="000000"/>
                <w:sz w:val="20"/>
                <w:szCs w:val="20"/>
                <w:lang w:eastAsia="ru-RU"/>
              </w:rPr>
            </w:pPr>
          </w:p>
        </w:tc>
      </w:tr>
      <w:tr w:rsidR="00962701" w:rsidRPr="00267432" w:rsidTr="00970864">
        <w:trPr>
          <w:trHeight w:val="193"/>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2701" w:rsidRPr="00267432" w:rsidRDefault="00962701" w:rsidP="00962701">
            <w:pPr>
              <w:spacing w:after="0" w:line="240" w:lineRule="auto"/>
              <w:jc w:val="center"/>
              <w:rPr>
                <w:rFonts w:ascii="Times New Roman" w:eastAsia="Times New Roman" w:hAnsi="Times New Roman" w:cs="Times New Roman"/>
                <w:color w:val="000000"/>
                <w:sz w:val="20"/>
                <w:szCs w:val="20"/>
                <w:lang w:eastAsia="ru-RU"/>
              </w:rPr>
            </w:pPr>
            <w:r w:rsidRPr="00267432">
              <w:rPr>
                <w:rFonts w:ascii="Times New Roman" w:eastAsia="Times New Roman" w:hAnsi="Times New Roman" w:cs="Times New Roman"/>
                <w:iCs/>
                <w:color w:val="000000"/>
                <w:sz w:val="20"/>
                <w:szCs w:val="20"/>
                <w:lang w:eastAsia="ru-RU"/>
              </w:rPr>
              <w:t> </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2701" w:rsidRPr="00267432" w:rsidRDefault="00962701" w:rsidP="00962701">
            <w:pPr>
              <w:spacing w:after="0" w:line="240" w:lineRule="auto"/>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Всего</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962701" w:rsidRPr="00267432" w:rsidRDefault="00D562A1" w:rsidP="0096270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12,888</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62701" w:rsidRPr="00267432" w:rsidRDefault="00962701" w:rsidP="0096270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962701" w:rsidRPr="00267432" w:rsidRDefault="00962701" w:rsidP="0096270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7,124</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962701" w:rsidRPr="00267432" w:rsidRDefault="00962701" w:rsidP="0096270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5,764</w:t>
            </w:r>
          </w:p>
        </w:tc>
      </w:tr>
      <w:tr w:rsidR="00962701" w:rsidRPr="00267432" w:rsidTr="00970864">
        <w:trPr>
          <w:trHeight w:val="98"/>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2701" w:rsidRPr="00267432" w:rsidRDefault="00962701" w:rsidP="00962701">
            <w:pPr>
              <w:spacing w:after="0" w:line="240" w:lineRule="auto"/>
              <w:jc w:val="center"/>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 </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2701" w:rsidRPr="00267432" w:rsidRDefault="00962701" w:rsidP="00962701">
            <w:pPr>
              <w:spacing w:after="0" w:line="240" w:lineRule="auto"/>
              <w:rPr>
                <w:rFonts w:ascii="Times New Roman" w:eastAsia="Times New Roman" w:hAnsi="Times New Roman" w:cs="Times New Roman"/>
                <w:b/>
                <w:bCs/>
                <w:color w:val="000000"/>
                <w:sz w:val="20"/>
                <w:szCs w:val="20"/>
                <w:lang w:eastAsia="ru-RU"/>
              </w:rPr>
            </w:pPr>
            <w:r w:rsidRPr="00267432">
              <w:rPr>
                <w:rFonts w:ascii="Times New Roman" w:eastAsia="Times New Roman" w:hAnsi="Times New Roman" w:cs="Times New Roman"/>
                <w:b/>
                <w:bCs/>
                <w:iCs/>
                <w:color w:val="000000"/>
                <w:sz w:val="20"/>
                <w:szCs w:val="20"/>
                <w:lang w:eastAsia="ru-RU"/>
              </w:rPr>
              <w:t>ИТОГО</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962701" w:rsidRPr="00267432" w:rsidRDefault="00603538" w:rsidP="0060353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29</w:t>
            </w:r>
            <w:r w:rsidR="00D562A1">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9</w:t>
            </w:r>
            <w:r w:rsidR="00D562A1">
              <w:rPr>
                <w:rFonts w:ascii="Times New Roman" w:eastAsia="Times New Roman" w:hAnsi="Times New Roman" w:cs="Times New Roman"/>
                <w:b/>
                <w:bCs/>
                <w:color w:val="000000"/>
                <w:sz w:val="20"/>
                <w:szCs w:val="20"/>
                <w:lang w:eastAsia="ru-RU"/>
              </w:rPr>
              <w:t>88</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62701" w:rsidRPr="00267432" w:rsidRDefault="00D562A1" w:rsidP="0096270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14,1</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962701" w:rsidRPr="00267432" w:rsidRDefault="00D562A1" w:rsidP="0096270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7,124</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962701" w:rsidRPr="00267432" w:rsidRDefault="00D562A1" w:rsidP="00603538">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w:t>
            </w:r>
            <w:r w:rsidR="00603538">
              <w:rPr>
                <w:rFonts w:ascii="Times New Roman" w:eastAsia="Times New Roman" w:hAnsi="Times New Roman" w:cs="Times New Roman"/>
                <w:b/>
                <w:bCs/>
                <w:color w:val="000000"/>
                <w:sz w:val="20"/>
                <w:szCs w:val="20"/>
                <w:lang w:eastAsia="ru-RU"/>
              </w:rPr>
              <w:t>7</w:t>
            </w:r>
            <w:r>
              <w:rPr>
                <w:rFonts w:ascii="Times New Roman" w:eastAsia="Times New Roman" w:hAnsi="Times New Roman" w:cs="Times New Roman"/>
                <w:b/>
                <w:bCs/>
                <w:color w:val="000000"/>
                <w:sz w:val="20"/>
                <w:szCs w:val="20"/>
                <w:lang w:eastAsia="ru-RU"/>
              </w:rPr>
              <w:t>64</w:t>
            </w:r>
          </w:p>
        </w:tc>
      </w:tr>
    </w:tbl>
    <w:p w:rsidR="00770267" w:rsidRPr="00970864" w:rsidRDefault="00770267" w:rsidP="00770267">
      <w:pPr>
        <w:pStyle w:val="Default"/>
        <w:spacing w:line="360" w:lineRule="auto"/>
        <w:jc w:val="both"/>
        <w:rPr>
          <w:sz w:val="16"/>
          <w:szCs w:val="16"/>
          <w:shd w:val="clear" w:color="auto" w:fill="FDFDFD"/>
        </w:rPr>
      </w:pPr>
    </w:p>
    <w:p w:rsidR="00E0747B" w:rsidRDefault="007C35A8" w:rsidP="00E0747B">
      <w:pPr>
        <w:pStyle w:val="Default"/>
        <w:spacing w:line="360" w:lineRule="auto"/>
        <w:ind w:firstLine="709"/>
        <w:jc w:val="both"/>
      </w:pPr>
      <w:r w:rsidRPr="007C35A8">
        <w:lastRenderedPageBreak/>
        <w:t>На трассе имеется 5 остановочных пунктов в виде заездных карманов, не оборудованны</w:t>
      </w:r>
      <w:r w:rsidR="00537564">
        <w:t>х</w:t>
      </w:r>
      <w:r w:rsidRPr="007C35A8">
        <w:t xml:space="preserve"> автопавильонами, вблизи сел Нижняя Уратьма (4) и Шакшино (1). Обслуживает маршрут ООО «Нижнекамское ПАТП».</w:t>
      </w:r>
    </w:p>
    <w:p w:rsidR="00EA7C49" w:rsidRPr="001B1E10" w:rsidRDefault="00EA7C49" w:rsidP="00E0747B">
      <w:pPr>
        <w:pStyle w:val="Default"/>
        <w:spacing w:line="360" w:lineRule="auto"/>
        <w:ind w:firstLine="709"/>
        <w:jc w:val="both"/>
        <w:rPr>
          <w:iCs/>
        </w:rPr>
      </w:pPr>
      <w:r>
        <w:t>Также на территории Нижнеуратьминского сельского поселения имеются искусственные сооружения (мосты): мост на автодороге «Заинск–Верхняя Уратьма–Шереметьевка» вблизи с. Шакшино через р. Уратьма, два моста вблизи с. Нижняя Уратьма через р. Кшлау и р. Буткаман, мост на автодороге «Подъезд к с.НижняяУратьма» вблизи с.НижняяУратьма.</w:t>
      </w:r>
    </w:p>
    <w:p w:rsidR="00775882" w:rsidRPr="00970864" w:rsidRDefault="00775882" w:rsidP="00775882">
      <w:pPr>
        <w:tabs>
          <w:tab w:val="left" w:pos="993"/>
        </w:tabs>
        <w:spacing w:after="0" w:line="360" w:lineRule="auto"/>
        <w:ind w:firstLine="567"/>
        <w:jc w:val="both"/>
        <w:rPr>
          <w:rFonts w:ascii="Times New Roman" w:hAnsi="Times New Roman" w:cs="Times New Roman"/>
          <w:color w:val="000000"/>
          <w:sz w:val="16"/>
          <w:szCs w:val="16"/>
          <w:shd w:val="clear" w:color="auto" w:fill="FDFDFD"/>
        </w:rPr>
      </w:pPr>
    </w:p>
    <w:p w:rsidR="000E1EA5" w:rsidRDefault="00A2231B" w:rsidP="0055489B">
      <w:pPr>
        <w:pStyle w:val="a8"/>
        <w:spacing w:after="0" w:line="360" w:lineRule="auto"/>
        <w:ind w:left="1134" w:hanging="425"/>
        <w:rPr>
          <w:rFonts w:ascii="Times New Roman" w:hAnsi="Times New Roman"/>
          <w:b/>
          <w:sz w:val="24"/>
          <w:szCs w:val="24"/>
          <w:lang w:val="ru-RU" w:eastAsia="ru-RU"/>
        </w:rPr>
      </w:pPr>
      <w:r w:rsidRPr="009340FF">
        <w:rPr>
          <w:rFonts w:ascii="Times New Roman" w:hAnsi="Times New Roman"/>
          <w:b/>
          <w:sz w:val="24"/>
          <w:szCs w:val="24"/>
          <w:lang w:val="ru-RU" w:eastAsia="ru-RU"/>
        </w:rPr>
        <w:t>2</w:t>
      </w:r>
      <w:r w:rsidR="000E1EA5" w:rsidRPr="009340FF">
        <w:rPr>
          <w:rFonts w:ascii="Times New Roman" w:hAnsi="Times New Roman"/>
          <w:b/>
          <w:sz w:val="24"/>
          <w:szCs w:val="24"/>
          <w:lang w:val="ru-RU" w:eastAsia="ru-RU"/>
        </w:rPr>
        <w:t>.</w:t>
      </w:r>
      <w:r w:rsidR="00E06FAA" w:rsidRPr="009340FF">
        <w:rPr>
          <w:rFonts w:ascii="Times New Roman" w:hAnsi="Times New Roman"/>
          <w:b/>
          <w:sz w:val="24"/>
          <w:szCs w:val="24"/>
          <w:lang w:val="ru-RU" w:eastAsia="ru-RU"/>
        </w:rPr>
        <w:t>4</w:t>
      </w:r>
      <w:r w:rsidR="000E1EA5" w:rsidRPr="009340FF">
        <w:rPr>
          <w:rFonts w:ascii="Times New Roman" w:hAnsi="Times New Roman"/>
          <w:b/>
          <w:sz w:val="24"/>
          <w:szCs w:val="24"/>
          <w:lang w:val="ru-RU" w:eastAsia="ru-RU"/>
        </w:rPr>
        <w:t xml:space="preserve"> Характеристика сети дорог </w:t>
      </w:r>
      <w:r w:rsidR="00A15917">
        <w:rPr>
          <w:rFonts w:ascii="Times New Roman" w:hAnsi="Times New Roman"/>
          <w:b/>
          <w:sz w:val="24"/>
          <w:szCs w:val="24"/>
          <w:lang w:val="ru-RU" w:eastAsia="ru-RU"/>
        </w:rPr>
        <w:t>поселения</w:t>
      </w:r>
      <w:r w:rsidR="000E1EA5" w:rsidRPr="009340FF">
        <w:rPr>
          <w:rFonts w:ascii="Times New Roman" w:hAnsi="Times New Roman"/>
          <w:b/>
          <w:sz w:val="24"/>
          <w:szCs w:val="24"/>
          <w:lang w:val="ru-RU" w:eastAsia="ru-RU"/>
        </w:rPr>
        <w:t xml:space="preserve">, </w:t>
      </w:r>
      <w:r w:rsidR="0055489B">
        <w:rPr>
          <w:rFonts w:ascii="Times New Roman" w:hAnsi="Times New Roman"/>
          <w:b/>
          <w:sz w:val="24"/>
          <w:szCs w:val="24"/>
          <w:lang w:val="ru-RU" w:eastAsia="ru-RU"/>
        </w:rPr>
        <w:t xml:space="preserve">параметры дорожного движения, </w:t>
      </w:r>
      <w:r w:rsidR="000E1EA5" w:rsidRPr="009340FF">
        <w:rPr>
          <w:rFonts w:ascii="Times New Roman" w:hAnsi="Times New Roman"/>
          <w:b/>
          <w:sz w:val="24"/>
          <w:szCs w:val="24"/>
          <w:lang w:val="ru-RU" w:eastAsia="ru-RU"/>
        </w:rPr>
        <w:t>о</w:t>
      </w:r>
      <w:r w:rsidR="00D14617" w:rsidRPr="009340FF">
        <w:rPr>
          <w:rFonts w:ascii="Times New Roman" w:hAnsi="Times New Roman"/>
          <w:b/>
          <w:sz w:val="24"/>
          <w:szCs w:val="24"/>
          <w:lang w:val="ru-RU" w:eastAsia="ru-RU"/>
        </w:rPr>
        <w:t>ценка качества содержания дорог</w:t>
      </w:r>
    </w:p>
    <w:p w:rsidR="00D5507B" w:rsidRDefault="00D5507B" w:rsidP="00A15917">
      <w:pPr>
        <w:pStyle w:val="ConsPlusTitle"/>
        <w:spacing w:line="360" w:lineRule="auto"/>
        <w:ind w:firstLine="709"/>
        <w:jc w:val="both"/>
        <w:rPr>
          <w:rFonts w:eastAsia="TimesNewRoman"/>
          <w:b w:val="0"/>
          <w:color w:val="000000"/>
          <w:szCs w:val="24"/>
        </w:rPr>
      </w:pPr>
      <w:r w:rsidRPr="00D5507B">
        <w:rPr>
          <w:rFonts w:eastAsia="TimesNewRoman"/>
          <w:b w:val="0"/>
          <w:color w:val="000000"/>
          <w:szCs w:val="24"/>
        </w:rPr>
        <w:t>По форме собственности существующие автомобильные дорогиНижнеуратьминского сельского поселения представлены дорогамирегионального и местного значения.</w:t>
      </w:r>
    </w:p>
    <w:p w:rsidR="00D5507B" w:rsidRDefault="00D5507B" w:rsidP="00A15917">
      <w:pPr>
        <w:pStyle w:val="ConsPlusTitle"/>
        <w:spacing w:line="360" w:lineRule="auto"/>
        <w:ind w:firstLine="709"/>
        <w:jc w:val="both"/>
        <w:rPr>
          <w:rFonts w:eastAsia="TimesNewRoman"/>
          <w:b w:val="0"/>
          <w:color w:val="000000"/>
          <w:szCs w:val="24"/>
        </w:rPr>
      </w:pPr>
      <w:r w:rsidRPr="00D5507B">
        <w:rPr>
          <w:rFonts w:eastAsia="TimesNewRoman"/>
          <w:b w:val="0"/>
          <w:color w:val="000000"/>
          <w:szCs w:val="24"/>
        </w:rPr>
        <w:t>Автомобильными дорогами регионального значения являются:</w:t>
      </w:r>
    </w:p>
    <w:p w:rsidR="00D5507B" w:rsidRDefault="00D5507B" w:rsidP="00A15917">
      <w:pPr>
        <w:pStyle w:val="ConsPlusTitle"/>
        <w:spacing w:line="360" w:lineRule="auto"/>
        <w:ind w:firstLine="709"/>
        <w:jc w:val="both"/>
        <w:rPr>
          <w:rFonts w:eastAsia="TimesNewRoman"/>
          <w:b w:val="0"/>
          <w:color w:val="000000"/>
          <w:szCs w:val="24"/>
        </w:rPr>
      </w:pPr>
      <w:r w:rsidRPr="00D5507B">
        <w:rPr>
          <w:rFonts w:eastAsia="TimesNewRoman"/>
          <w:b w:val="0"/>
          <w:color w:val="000000"/>
          <w:szCs w:val="24"/>
        </w:rPr>
        <w:t>− автомобильная дорога IV категории «Шереметьевка-Кармалы»,пересекает территорию поселения в юго-западной части;</w:t>
      </w:r>
    </w:p>
    <w:p w:rsidR="00D5507B" w:rsidRDefault="00D5507B" w:rsidP="00A15917">
      <w:pPr>
        <w:pStyle w:val="ConsPlusTitle"/>
        <w:spacing w:line="360" w:lineRule="auto"/>
        <w:ind w:firstLine="709"/>
        <w:jc w:val="both"/>
        <w:rPr>
          <w:rFonts w:eastAsia="TimesNewRoman"/>
          <w:b w:val="0"/>
          <w:color w:val="000000"/>
          <w:szCs w:val="24"/>
        </w:rPr>
      </w:pPr>
      <w:r w:rsidRPr="00D5507B">
        <w:rPr>
          <w:rFonts w:eastAsia="TimesNewRoman"/>
          <w:b w:val="0"/>
          <w:color w:val="000000"/>
          <w:szCs w:val="24"/>
        </w:rPr>
        <w:t>− автомобильная дорога IV категории «Подъезд к с.НижняяУратьма»,проходит в северо-западной части поселения;</w:t>
      </w:r>
    </w:p>
    <w:p w:rsidR="00D5507B" w:rsidRDefault="00D5507B" w:rsidP="00A15917">
      <w:pPr>
        <w:pStyle w:val="ConsPlusTitle"/>
        <w:spacing w:line="360" w:lineRule="auto"/>
        <w:ind w:firstLine="709"/>
        <w:jc w:val="both"/>
        <w:rPr>
          <w:rFonts w:eastAsia="TimesNewRoman"/>
          <w:b w:val="0"/>
          <w:color w:val="000000"/>
          <w:szCs w:val="24"/>
        </w:rPr>
      </w:pPr>
      <w:r w:rsidRPr="00D5507B">
        <w:rPr>
          <w:rFonts w:eastAsia="TimesNewRoman"/>
          <w:b w:val="0"/>
          <w:color w:val="000000"/>
          <w:szCs w:val="24"/>
        </w:rPr>
        <w:t>− автомобильная дорога IV категории «Заинск-Верхняя Уратьма</w:t>
      </w:r>
      <w:r w:rsidR="0027011A">
        <w:rPr>
          <w:rFonts w:eastAsia="TimesNewRoman"/>
          <w:b w:val="0"/>
          <w:color w:val="000000"/>
          <w:szCs w:val="24"/>
        </w:rPr>
        <w:t>-</w:t>
      </w:r>
      <w:r w:rsidRPr="00D5507B">
        <w:rPr>
          <w:rFonts w:eastAsia="TimesNewRoman"/>
          <w:b w:val="0"/>
          <w:color w:val="000000"/>
          <w:szCs w:val="24"/>
        </w:rPr>
        <w:t>Шереметьевка», пересекает сельское поселение с востока на запад.</w:t>
      </w:r>
    </w:p>
    <w:p w:rsidR="00D5507B" w:rsidRDefault="00D5507B" w:rsidP="00A15917">
      <w:pPr>
        <w:pStyle w:val="ConsPlusTitle"/>
        <w:spacing w:line="360" w:lineRule="auto"/>
        <w:ind w:firstLine="709"/>
        <w:jc w:val="both"/>
        <w:rPr>
          <w:rFonts w:eastAsia="TimesNewRoman"/>
          <w:b w:val="0"/>
          <w:color w:val="000000"/>
          <w:szCs w:val="24"/>
        </w:rPr>
      </w:pPr>
      <w:r w:rsidRPr="00D5507B">
        <w:rPr>
          <w:rFonts w:eastAsia="TimesNewRoman"/>
          <w:b w:val="0"/>
          <w:color w:val="000000"/>
          <w:szCs w:val="24"/>
        </w:rPr>
        <w:t>Автомобильными дорогами местного значения являются:</w:t>
      </w:r>
    </w:p>
    <w:p w:rsidR="00D5507B" w:rsidRDefault="00D5507B" w:rsidP="00A15917">
      <w:pPr>
        <w:pStyle w:val="ConsPlusTitle"/>
        <w:spacing w:line="360" w:lineRule="auto"/>
        <w:ind w:firstLine="709"/>
        <w:jc w:val="both"/>
        <w:rPr>
          <w:rFonts w:eastAsia="TimesNewRoman"/>
          <w:b w:val="0"/>
          <w:color w:val="000000"/>
          <w:szCs w:val="24"/>
        </w:rPr>
      </w:pPr>
      <w:r w:rsidRPr="00D5507B">
        <w:rPr>
          <w:rFonts w:eastAsia="TimesNewRoman"/>
          <w:b w:val="0"/>
          <w:color w:val="000000"/>
          <w:szCs w:val="24"/>
        </w:rPr>
        <w:t>− автомобильная дорога VI категории «Подъезд к д.Николаевка»,проходит в северо-западной части поселения;</w:t>
      </w:r>
    </w:p>
    <w:p w:rsidR="00A15917" w:rsidRDefault="00D5507B" w:rsidP="00A15917">
      <w:pPr>
        <w:pStyle w:val="ConsPlusTitle"/>
        <w:spacing w:line="360" w:lineRule="auto"/>
        <w:ind w:firstLine="709"/>
        <w:jc w:val="both"/>
        <w:rPr>
          <w:rFonts w:eastAsia="TimesNewRoman"/>
          <w:b w:val="0"/>
          <w:color w:val="000000"/>
          <w:szCs w:val="24"/>
        </w:rPr>
      </w:pPr>
      <w:r w:rsidRPr="00D5507B">
        <w:rPr>
          <w:rFonts w:eastAsia="TimesNewRoman"/>
          <w:b w:val="0"/>
          <w:color w:val="000000"/>
          <w:szCs w:val="24"/>
        </w:rPr>
        <w:t>− автомобильная дорога VI категории «Подъезд к д.Шакшино»,проходит в восточной части поселения;</w:t>
      </w:r>
    </w:p>
    <w:p w:rsidR="00E40DFE" w:rsidRDefault="00E40DFE" w:rsidP="00A15917">
      <w:pPr>
        <w:pStyle w:val="ConsPlusTitle"/>
        <w:spacing w:line="360" w:lineRule="auto"/>
        <w:ind w:firstLine="709"/>
        <w:jc w:val="both"/>
        <w:rPr>
          <w:rFonts w:eastAsia="TimesNewRoman"/>
          <w:b w:val="0"/>
          <w:color w:val="000000"/>
          <w:szCs w:val="24"/>
        </w:rPr>
      </w:pPr>
      <w:r w:rsidRPr="00E40DFE">
        <w:rPr>
          <w:rFonts w:eastAsia="TimesNewRoman"/>
          <w:b w:val="0"/>
          <w:color w:val="000000"/>
          <w:szCs w:val="24"/>
        </w:rPr>
        <w:t>− автомобильная дорога VI категории «Подъезд к биотермической яме у с.НижняяУратьма», проходит в центральной части поселения.</w:t>
      </w:r>
    </w:p>
    <w:p w:rsidR="00125609" w:rsidRDefault="00686BAC" w:rsidP="00A15917">
      <w:pPr>
        <w:pStyle w:val="ConsPlusTitle"/>
        <w:spacing w:line="360" w:lineRule="auto"/>
        <w:ind w:firstLine="709"/>
        <w:jc w:val="both"/>
        <w:rPr>
          <w:rFonts w:eastAsia="TimesNewRoman"/>
          <w:b w:val="0"/>
          <w:color w:val="000000"/>
          <w:szCs w:val="24"/>
        </w:rPr>
      </w:pPr>
      <w:r>
        <w:rPr>
          <w:rFonts w:eastAsia="TimesNewRoman"/>
          <w:b w:val="0"/>
          <w:color w:val="000000"/>
          <w:szCs w:val="24"/>
        </w:rPr>
        <w:t xml:space="preserve">По функциональному назначению дороги поселения включают в себя дороги районного («Шереметьевка-Кармалы», «Заинск-Верхняя Уратьма-Шереметьевка») и местного значения («подъезд к с. Нижняя Уратьма», «подъезд к д. Николаевка», «подъезд к с. Шакшино», «подъезд к биотермической яме у с. Нижняя Уратьма»). </w:t>
      </w:r>
    </w:p>
    <w:p w:rsidR="0078487E" w:rsidRPr="00775882" w:rsidRDefault="0078487E" w:rsidP="0078487E">
      <w:pPr>
        <w:pStyle w:val="ConsPlusTitle"/>
        <w:spacing w:line="360" w:lineRule="auto"/>
        <w:ind w:firstLine="709"/>
        <w:jc w:val="both"/>
        <w:rPr>
          <w:b w:val="0"/>
          <w:szCs w:val="24"/>
        </w:rPr>
      </w:pPr>
      <w:r w:rsidRPr="00775882">
        <w:rPr>
          <w:b w:val="0"/>
          <w:szCs w:val="24"/>
        </w:rPr>
        <w:t>Жилые улицы обеспечивают транспортную связь кварталов жилой застройки, имеют выход на магистральные улицы и дороги.</w:t>
      </w:r>
    </w:p>
    <w:p w:rsidR="00A15917" w:rsidRPr="0078487E" w:rsidRDefault="0078487E" w:rsidP="0078487E">
      <w:pPr>
        <w:spacing w:after="0" w:line="360" w:lineRule="auto"/>
        <w:ind w:firstLine="709"/>
        <w:jc w:val="both"/>
        <w:rPr>
          <w:rFonts w:ascii="Times New Roman" w:eastAsia="Times New Roman" w:hAnsi="Times New Roman" w:cs="Times New Roman"/>
          <w:sz w:val="24"/>
          <w:szCs w:val="24"/>
          <w:lang w:eastAsia="ru-RU"/>
        </w:rPr>
      </w:pPr>
      <w:r w:rsidRPr="0078487E">
        <w:rPr>
          <w:rFonts w:ascii="Times New Roman" w:eastAsia="Times New Roman" w:hAnsi="Times New Roman" w:cs="Times New Roman"/>
          <w:sz w:val="24"/>
          <w:szCs w:val="24"/>
          <w:lang w:eastAsia="ru-RU"/>
        </w:rPr>
        <w:lastRenderedPageBreak/>
        <w:t>Внешними автомобильными дорогами осуществляется связь селитебной зоны поселка с производственными территориями.</w:t>
      </w:r>
    </w:p>
    <w:p w:rsidR="0078487E" w:rsidRDefault="0078487E" w:rsidP="0078487E">
      <w:pPr>
        <w:spacing w:after="0" w:line="360" w:lineRule="auto"/>
        <w:ind w:firstLine="709"/>
        <w:jc w:val="both"/>
        <w:rPr>
          <w:rFonts w:ascii="Times New Roman" w:hAnsi="Times New Roman" w:cs="Times New Roman"/>
          <w:sz w:val="24"/>
          <w:szCs w:val="24"/>
        </w:rPr>
      </w:pPr>
    </w:p>
    <w:p w:rsidR="000E1EA5" w:rsidRPr="00C70066" w:rsidRDefault="00A2231B" w:rsidP="00FF0E45">
      <w:pPr>
        <w:pStyle w:val="a8"/>
        <w:spacing w:after="0" w:line="360" w:lineRule="auto"/>
        <w:ind w:left="1134" w:hanging="425"/>
        <w:rPr>
          <w:rFonts w:ascii="Times New Roman" w:hAnsi="Times New Roman"/>
          <w:b/>
          <w:sz w:val="24"/>
          <w:szCs w:val="24"/>
          <w:lang w:val="ru-RU" w:eastAsia="ru-RU"/>
        </w:rPr>
      </w:pPr>
      <w:r w:rsidRPr="00C70066">
        <w:rPr>
          <w:rFonts w:ascii="Times New Roman" w:hAnsi="Times New Roman"/>
          <w:b/>
          <w:sz w:val="24"/>
          <w:szCs w:val="24"/>
          <w:lang w:val="ru-RU" w:eastAsia="ru-RU"/>
        </w:rPr>
        <w:t>2</w:t>
      </w:r>
      <w:r w:rsidR="000E1EA5" w:rsidRPr="00C70066">
        <w:rPr>
          <w:rFonts w:ascii="Times New Roman" w:hAnsi="Times New Roman"/>
          <w:b/>
          <w:sz w:val="24"/>
          <w:szCs w:val="24"/>
          <w:lang w:val="ru-RU" w:eastAsia="ru-RU"/>
        </w:rPr>
        <w:t>.</w:t>
      </w:r>
      <w:r w:rsidR="00E06FAA" w:rsidRPr="00C70066">
        <w:rPr>
          <w:rFonts w:ascii="Times New Roman" w:hAnsi="Times New Roman"/>
          <w:b/>
          <w:sz w:val="24"/>
          <w:szCs w:val="24"/>
          <w:lang w:val="ru-RU" w:eastAsia="ru-RU"/>
        </w:rPr>
        <w:t>5</w:t>
      </w:r>
      <w:r w:rsidR="000E1EA5" w:rsidRPr="00C70066">
        <w:rPr>
          <w:rFonts w:ascii="Times New Roman" w:hAnsi="Times New Roman"/>
          <w:b/>
          <w:sz w:val="24"/>
          <w:szCs w:val="24"/>
          <w:lang w:val="ru-RU" w:eastAsia="ru-RU"/>
        </w:rPr>
        <w:t xml:space="preserve"> Анализ состава парка транспортных средств и уровня автомобилизации, обеспеченность па</w:t>
      </w:r>
      <w:r w:rsidR="00665FD8" w:rsidRPr="00C70066">
        <w:rPr>
          <w:rFonts w:ascii="Times New Roman" w:hAnsi="Times New Roman"/>
          <w:b/>
          <w:sz w:val="24"/>
          <w:szCs w:val="24"/>
          <w:lang w:val="ru-RU" w:eastAsia="ru-RU"/>
        </w:rPr>
        <w:t>рковками (парковочными местами)</w:t>
      </w:r>
    </w:p>
    <w:p w:rsidR="004D28FC" w:rsidRPr="00A45721" w:rsidRDefault="00331713" w:rsidP="00331713">
      <w:pPr>
        <w:tabs>
          <w:tab w:val="left" w:pos="6765"/>
        </w:tabs>
        <w:spacing w:after="0" w:line="360" w:lineRule="auto"/>
        <w:rPr>
          <w:rFonts w:ascii="Times New Roman" w:hAnsi="Times New Roman"/>
          <w:color w:val="FF0000"/>
          <w:sz w:val="24"/>
          <w:szCs w:val="24"/>
          <w:lang w:eastAsia="ru-RU"/>
        </w:rPr>
      </w:pPr>
      <w:r>
        <w:rPr>
          <w:rFonts w:ascii="Times New Roman" w:hAnsi="Times New Roman"/>
          <w:color w:val="FF0000"/>
          <w:sz w:val="24"/>
          <w:szCs w:val="24"/>
          <w:lang w:eastAsia="ru-RU"/>
        </w:rPr>
        <w:tab/>
      </w:r>
    </w:p>
    <w:p w:rsidR="00A6100A" w:rsidRDefault="00ED0FED" w:rsidP="00A6100A">
      <w:pPr>
        <w:pStyle w:val="ConsPlusTitle"/>
        <w:spacing w:line="360" w:lineRule="auto"/>
        <w:ind w:firstLine="709"/>
        <w:jc w:val="both"/>
        <w:rPr>
          <w:b w:val="0"/>
          <w:szCs w:val="24"/>
        </w:rPr>
      </w:pPr>
      <w:r w:rsidRPr="00331713">
        <w:rPr>
          <w:b w:val="0"/>
          <w:szCs w:val="24"/>
        </w:rPr>
        <w:t xml:space="preserve">В </w:t>
      </w:r>
      <w:r w:rsidR="0078487E">
        <w:rPr>
          <w:b w:val="0"/>
          <w:szCs w:val="24"/>
        </w:rPr>
        <w:t>Нижнеуратьминском</w:t>
      </w:r>
      <w:r w:rsidR="00331713" w:rsidRPr="00331713">
        <w:rPr>
          <w:b w:val="0"/>
          <w:szCs w:val="24"/>
        </w:rPr>
        <w:t xml:space="preserve"> сельском поселении</w:t>
      </w:r>
      <w:r w:rsidRPr="00331713">
        <w:rPr>
          <w:b w:val="0"/>
          <w:szCs w:val="24"/>
        </w:rPr>
        <w:t xml:space="preserve"> зарегистрировано </w:t>
      </w:r>
      <w:r w:rsidR="00361CFD">
        <w:rPr>
          <w:b w:val="0"/>
          <w:szCs w:val="24"/>
        </w:rPr>
        <w:t>2</w:t>
      </w:r>
      <w:r w:rsidR="0078487E">
        <w:rPr>
          <w:b w:val="0"/>
          <w:szCs w:val="24"/>
        </w:rPr>
        <w:t>8</w:t>
      </w:r>
      <w:r w:rsidR="00137200">
        <w:rPr>
          <w:b w:val="0"/>
          <w:szCs w:val="24"/>
        </w:rPr>
        <w:t>9</w:t>
      </w:r>
      <w:r w:rsidRPr="00331713">
        <w:rPr>
          <w:b w:val="0"/>
          <w:szCs w:val="24"/>
        </w:rPr>
        <w:t xml:space="preserve"> ед. автотранспортных средств, в том числе: </w:t>
      </w:r>
      <w:r w:rsidR="0078487E">
        <w:rPr>
          <w:b w:val="0"/>
          <w:szCs w:val="24"/>
        </w:rPr>
        <w:t>20</w:t>
      </w:r>
      <w:r w:rsidR="00137200">
        <w:rPr>
          <w:b w:val="0"/>
          <w:szCs w:val="24"/>
        </w:rPr>
        <w:t>4</w:t>
      </w:r>
      <w:r w:rsidRPr="00331713">
        <w:rPr>
          <w:b w:val="0"/>
          <w:szCs w:val="24"/>
        </w:rPr>
        <w:t xml:space="preserve"> легковых автомобил</w:t>
      </w:r>
      <w:r w:rsidR="0078487E">
        <w:rPr>
          <w:b w:val="0"/>
          <w:szCs w:val="24"/>
        </w:rPr>
        <w:t>я</w:t>
      </w:r>
      <w:r w:rsidRPr="00331713">
        <w:rPr>
          <w:b w:val="0"/>
          <w:szCs w:val="24"/>
        </w:rPr>
        <w:t xml:space="preserve">, </w:t>
      </w:r>
      <w:r w:rsidR="0078487E">
        <w:rPr>
          <w:b w:val="0"/>
          <w:szCs w:val="24"/>
        </w:rPr>
        <w:t>18</w:t>
      </w:r>
      <w:r w:rsidR="00331713" w:rsidRPr="00331713">
        <w:rPr>
          <w:b w:val="0"/>
          <w:szCs w:val="24"/>
        </w:rPr>
        <w:t xml:space="preserve"> мотоцикл</w:t>
      </w:r>
      <w:r w:rsidR="0078487E">
        <w:rPr>
          <w:b w:val="0"/>
          <w:szCs w:val="24"/>
        </w:rPr>
        <w:t>ов</w:t>
      </w:r>
      <w:r w:rsidR="00331713" w:rsidRPr="00331713">
        <w:rPr>
          <w:b w:val="0"/>
          <w:szCs w:val="24"/>
        </w:rPr>
        <w:t xml:space="preserve">, </w:t>
      </w:r>
      <w:r w:rsidR="0078487E">
        <w:rPr>
          <w:b w:val="0"/>
          <w:szCs w:val="24"/>
        </w:rPr>
        <w:t>2</w:t>
      </w:r>
      <w:r w:rsidR="00137200">
        <w:rPr>
          <w:b w:val="0"/>
          <w:szCs w:val="24"/>
        </w:rPr>
        <w:t>3</w:t>
      </w:r>
      <w:r w:rsidR="00361CFD">
        <w:rPr>
          <w:b w:val="0"/>
          <w:szCs w:val="24"/>
        </w:rPr>
        <w:t>г</w:t>
      </w:r>
      <w:r w:rsidR="00331713" w:rsidRPr="00331713">
        <w:rPr>
          <w:b w:val="0"/>
          <w:szCs w:val="24"/>
        </w:rPr>
        <w:t>рузовых автомобил</w:t>
      </w:r>
      <w:r w:rsidR="0078487E">
        <w:rPr>
          <w:b w:val="0"/>
          <w:szCs w:val="24"/>
        </w:rPr>
        <w:t>я</w:t>
      </w:r>
      <w:r w:rsidR="00361CFD">
        <w:rPr>
          <w:b w:val="0"/>
          <w:szCs w:val="24"/>
        </w:rPr>
        <w:t xml:space="preserve"> и </w:t>
      </w:r>
      <w:r w:rsidR="000B25C2">
        <w:rPr>
          <w:b w:val="0"/>
          <w:szCs w:val="24"/>
        </w:rPr>
        <w:t>4</w:t>
      </w:r>
      <w:r w:rsidR="00137200">
        <w:rPr>
          <w:b w:val="0"/>
          <w:szCs w:val="24"/>
        </w:rPr>
        <w:t>4</w:t>
      </w:r>
      <w:r w:rsidR="0078487E">
        <w:rPr>
          <w:b w:val="0"/>
          <w:szCs w:val="24"/>
        </w:rPr>
        <w:t>трактор</w:t>
      </w:r>
      <w:r w:rsidR="000B25C2">
        <w:rPr>
          <w:b w:val="0"/>
          <w:szCs w:val="24"/>
        </w:rPr>
        <w:t>а</w:t>
      </w:r>
      <w:r w:rsidR="009F6DFA" w:rsidRPr="00331713">
        <w:rPr>
          <w:b w:val="0"/>
          <w:szCs w:val="24"/>
        </w:rPr>
        <w:t xml:space="preserve">. </w:t>
      </w:r>
      <w:r w:rsidR="00A6100A" w:rsidRPr="00331713">
        <w:rPr>
          <w:b w:val="0"/>
          <w:szCs w:val="24"/>
        </w:rPr>
        <w:t xml:space="preserve">Количественные характеристики и </w:t>
      </w:r>
      <w:r w:rsidR="00A6100A">
        <w:rPr>
          <w:b w:val="0"/>
          <w:szCs w:val="24"/>
        </w:rPr>
        <w:t>по</w:t>
      </w:r>
      <w:r w:rsidR="00A6100A" w:rsidRPr="00331713">
        <w:rPr>
          <w:b w:val="0"/>
          <w:szCs w:val="24"/>
        </w:rPr>
        <w:t xml:space="preserve">казатели состава </w:t>
      </w:r>
      <w:r w:rsidR="00A6100A">
        <w:rPr>
          <w:b w:val="0"/>
          <w:szCs w:val="24"/>
        </w:rPr>
        <w:t xml:space="preserve">парка </w:t>
      </w:r>
      <w:r w:rsidR="00A6100A" w:rsidRPr="00331713">
        <w:rPr>
          <w:b w:val="0"/>
          <w:szCs w:val="24"/>
        </w:rPr>
        <w:t>транспортных средств приведены в таблиц</w:t>
      </w:r>
      <w:r w:rsidR="00A6100A">
        <w:rPr>
          <w:b w:val="0"/>
          <w:szCs w:val="24"/>
        </w:rPr>
        <w:t>ах</w:t>
      </w:r>
      <w:r w:rsidR="00A6100A" w:rsidRPr="00331713">
        <w:rPr>
          <w:b w:val="0"/>
          <w:szCs w:val="24"/>
        </w:rPr>
        <w:t xml:space="preserve"> 2.</w:t>
      </w:r>
      <w:r w:rsidR="00A6100A">
        <w:rPr>
          <w:b w:val="0"/>
          <w:szCs w:val="24"/>
        </w:rPr>
        <w:t>3 и 2.4.</w:t>
      </w:r>
    </w:p>
    <w:p w:rsidR="00331713" w:rsidRPr="00970864" w:rsidRDefault="00331713" w:rsidP="00A6100A">
      <w:pPr>
        <w:pStyle w:val="ConsPlusTitle"/>
        <w:spacing w:line="360" w:lineRule="auto"/>
        <w:ind w:firstLine="709"/>
        <w:jc w:val="both"/>
        <w:rPr>
          <w:b w:val="0"/>
          <w:sz w:val="16"/>
          <w:szCs w:val="16"/>
        </w:rPr>
      </w:pPr>
    </w:p>
    <w:p w:rsidR="00AA0552" w:rsidRPr="00331713" w:rsidRDefault="00286E25" w:rsidP="000B25C2">
      <w:pPr>
        <w:pStyle w:val="ConsPlusTitle"/>
        <w:spacing w:line="360" w:lineRule="auto"/>
        <w:ind w:left="1985" w:hanging="1985"/>
        <w:jc w:val="both"/>
        <w:rPr>
          <w:b w:val="0"/>
          <w:szCs w:val="24"/>
        </w:rPr>
      </w:pPr>
      <w:r w:rsidRPr="00331713">
        <w:rPr>
          <w:b w:val="0"/>
          <w:szCs w:val="24"/>
        </w:rPr>
        <w:t xml:space="preserve">Таблица </w:t>
      </w:r>
      <w:r w:rsidR="00331713" w:rsidRPr="00331713">
        <w:rPr>
          <w:b w:val="0"/>
          <w:szCs w:val="24"/>
        </w:rPr>
        <w:t>2.</w:t>
      </w:r>
      <w:r w:rsidR="00361CFD">
        <w:rPr>
          <w:b w:val="0"/>
          <w:szCs w:val="24"/>
        </w:rPr>
        <w:t>3</w:t>
      </w:r>
      <w:r w:rsidRPr="00331713">
        <w:rPr>
          <w:b w:val="0"/>
          <w:szCs w:val="24"/>
        </w:rPr>
        <w:t xml:space="preserve"> – </w:t>
      </w:r>
      <w:r w:rsidR="006F6C8D" w:rsidRPr="00331713">
        <w:rPr>
          <w:b w:val="0"/>
          <w:szCs w:val="24"/>
        </w:rPr>
        <w:t xml:space="preserve">Количественные характеристики парка транспортных средств </w:t>
      </w:r>
      <w:r w:rsidR="0078487E">
        <w:rPr>
          <w:b w:val="0"/>
          <w:szCs w:val="24"/>
        </w:rPr>
        <w:t>Нижнеуратьмин</w:t>
      </w:r>
      <w:r w:rsidR="00361CFD">
        <w:rPr>
          <w:b w:val="0"/>
          <w:szCs w:val="24"/>
        </w:rPr>
        <w:t>ского</w:t>
      </w:r>
      <w:r w:rsidR="006F6C8D" w:rsidRPr="00331713">
        <w:rPr>
          <w:b w:val="0"/>
          <w:szCs w:val="24"/>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7"/>
        <w:gridCol w:w="1121"/>
        <w:gridCol w:w="2515"/>
        <w:gridCol w:w="1796"/>
      </w:tblGrid>
      <w:tr w:rsidR="00361CFD" w:rsidRPr="004D202D" w:rsidTr="00BC6273">
        <w:tc>
          <w:tcPr>
            <w:tcW w:w="4076" w:type="dxa"/>
            <w:vAlign w:val="center"/>
          </w:tcPr>
          <w:p w:rsidR="00361CFD" w:rsidRPr="00361CFD" w:rsidRDefault="00361CFD" w:rsidP="000B25C2">
            <w:pPr>
              <w:spacing w:after="0" w:line="240" w:lineRule="auto"/>
              <w:jc w:val="center"/>
              <w:rPr>
                <w:rFonts w:ascii="Times New Roman" w:hAnsi="Times New Roman" w:cs="Times New Roman"/>
                <w:sz w:val="20"/>
                <w:szCs w:val="20"/>
              </w:rPr>
            </w:pPr>
            <w:r w:rsidRPr="00361CFD">
              <w:rPr>
                <w:rFonts w:ascii="Times New Roman" w:hAnsi="Times New Roman" w:cs="Times New Roman"/>
                <w:sz w:val="20"/>
                <w:szCs w:val="20"/>
              </w:rPr>
              <w:t>Наименование</w:t>
            </w:r>
          </w:p>
        </w:tc>
        <w:tc>
          <w:tcPr>
            <w:tcW w:w="1134" w:type="dxa"/>
            <w:vAlign w:val="center"/>
          </w:tcPr>
          <w:p w:rsidR="00361CFD" w:rsidRPr="00361CFD" w:rsidRDefault="00361CFD" w:rsidP="000B25C2">
            <w:pPr>
              <w:spacing w:after="0" w:line="240" w:lineRule="auto"/>
              <w:jc w:val="center"/>
              <w:rPr>
                <w:rFonts w:ascii="Times New Roman" w:hAnsi="Times New Roman" w:cs="Times New Roman"/>
                <w:sz w:val="20"/>
                <w:szCs w:val="20"/>
              </w:rPr>
            </w:pPr>
            <w:r w:rsidRPr="00361CFD">
              <w:rPr>
                <w:rFonts w:ascii="Times New Roman" w:hAnsi="Times New Roman" w:cs="Times New Roman"/>
                <w:sz w:val="20"/>
                <w:szCs w:val="20"/>
              </w:rPr>
              <w:t>Всего, ед</w:t>
            </w:r>
          </w:p>
        </w:tc>
        <w:tc>
          <w:tcPr>
            <w:tcW w:w="2552" w:type="dxa"/>
            <w:vAlign w:val="center"/>
          </w:tcPr>
          <w:p w:rsidR="00361CFD" w:rsidRPr="00361CFD" w:rsidRDefault="00361CFD" w:rsidP="000B25C2">
            <w:pPr>
              <w:spacing w:after="0" w:line="240" w:lineRule="auto"/>
              <w:jc w:val="center"/>
              <w:rPr>
                <w:rFonts w:ascii="Times New Roman" w:hAnsi="Times New Roman" w:cs="Times New Roman"/>
                <w:sz w:val="20"/>
                <w:szCs w:val="20"/>
              </w:rPr>
            </w:pPr>
            <w:r w:rsidRPr="00361CFD">
              <w:rPr>
                <w:rFonts w:ascii="Times New Roman" w:hAnsi="Times New Roman" w:cs="Times New Roman"/>
                <w:sz w:val="20"/>
                <w:szCs w:val="20"/>
              </w:rPr>
              <w:t>В собственности организаций, ед.</w:t>
            </w:r>
          </w:p>
        </w:tc>
        <w:tc>
          <w:tcPr>
            <w:tcW w:w="1808" w:type="dxa"/>
            <w:vAlign w:val="center"/>
          </w:tcPr>
          <w:p w:rsidR="00361CFD" w:rsidRPr="00361CFD" w:rsidRDefault="00361CFD" w:rsidP="000B25C2">
            <w:pPr>
              <w:spacing w:after="0" w:line="240" w:lineRule="auto"/>
              <w:jc w:val="center"/>
              <w:rPr>
                <w:rFonts w:ascii="Times New Roman" w:hAnsi="Times New Roman" w:cs="Times New Roman"/>
                <w:sz w:val="20"/>
                <w:szCs w:val="20"/>
              </w:rPr>
            </w:pPr>
            <w:r w:rsidRPr="00361CFD">
              <w:rPr>
                <w:rFonts w:ascii="Times New Roman" w:hAnsi="Times New Roman" w:cs="Times New Roman"/>
                <w:sz w:val="20"/>
                <w:szCs w:val="20"/>
              </w:rPr>
              <w:t>В собственности граждан (жителей СП), ед.</w:t>
            </w:r>
          </w:p>
        </w:tc>
      </w:tr>
      <w:tr w:rsidR="00BC6273" w:rsidRPr="000B25C2" w:rsidTr="00BC6273">
        <w:tc>
          <w:tcPr>
            <w:tcW w:w="4076" w:type="dxa"/>
          </w:tcPr>
          <w:p w:rsidR="00BC6273" w:rsidRPr="000B25C2" w:rsidRDefault="00BC6273" w:rsidP="00BC6273">
            <w:pPr>
              <w:spacing w:after="0" w:line="240" w:lineRule="auto"/>
              <w:rPr>
                <w:rFonts w:ascii="Times New Roman" w:hAnsi="Times New Roman" w:cs="Times New Roman"/>
                <w:b/>
              </w:rPr>
            </w:pPr>
            <w:r w:rsidRPr="000B25C2">
              <w:rPr>
                <w:rFonts w:ascii="Times New Roman" w:hAnsi="Times New Roman" w:cs="Times New Roman"/>
                <w:b/>
              </w:rPr>
              <w:t>Транспортные средства, всего, в том числе</w:t>
            </w:r>
          </w:p>
        </w:tc>
        <w:tc>
          <w:tcPr>
            <w:tcW w:w="1134" w:type="dxa"/>
            <w:vAlign w:val="center"/>
          </w:tcPr>
          <w:p w:rsidR="00BC6273" w:rsidRPr="000B25C2" w:rsidRDefault="00137200" w:rsidP="00BC6273">
            <w:pPr>
              <w:spacing w:after="0" w:line="240" w:lineRule="auto"/>
              <w:jc w:val="center"/>
              <w:rPr>
                <w:rFonts w:ascii="Times New Roman" w:hAnsi="Times New Roman" w:cs="Times New Roman"/>
                <w:b/>
              </w:rPr>
            </w:pPr>
            <w:r>
              <w:rPr>
                <w:rFonts w:ascii="Times New Roman" w:hAnsi="Times New Roman" w:cs="Times New Roman"/>
                <w:b/>
              </w:rPr>
              <w:t>289</w:t>
            </w:r>
          </w:p>
        </w:tc>
        <w:tc>
          <w:tcPr>
            <w:tcW w:w="2552" w:type="dxa"/>
            <w:vAlign w:val="center"/>
          </w:tcPr>
          <w:p w:rsidR="00BC6273" w:rsidRPr="000B25C2" w:rsidRDefault="00BC6273" w:rsidP="00BC6273">
            <w:pPr>
              <w:spacing w:after="0" w:line="240" w:lineRule="auto"/>
              <w:jc w:val="center"/>
              <w:rPr>
                <w:rFonts w:ascii="Times New Roman" w:hAnsi="Times New Roman" w:cs="Times New Roman"/>
                <w:b/>
              </w:rPr>
            </w:pPr>
            <w:r w:rsidRPr="000B25C2">
              <w:rPr>
                <w:rFonts w:ascii="Times New Roman" w:hAnsi="Times New Roman" w:cs="Times New Roman"/>
                <w:b/>
              </w:rPr>
              <w:t>4</w:t>
            </w:r>
          </w:p>
        </w:tc>
        <w:tc>
          <w:tcPr>
            <w:tcW w:w="1808" w:type="dxa"/>
            <w:vAlign w:val="center"/>
          </w:tcPr>
          <w:p w:rsidR="00BC6273" w:rsidRPr="000B25C2" w:rsidRDefault="00BC6273" w:rsidP="00BC6273">
            <w:pPr>
              <w:spacing w:after="0" w:line="240" w:lineRule="auto"/>
              <w:jc w:val="center"/>
              <w:rPr>
                <w:rFonts w:ascii="Times New Roman" w:hAnsi="Times New Roman" w:cs="Times New Roman"/>
                <w:b/>
              </w:rPr>
            </w:pPr>
            <w:r w:rsidRPr="000B25C2">
              <w:rPr>
                <w:rFonts w:ascii="Times New Roman" w:hAnsi="Times New Roman" w:cs="Times New Roman"/>
                <w:b/>
              </w:rPr>
              <w:t>285</w:t>
            </w:r>
          </w:p>
        </w:tc>
      </w:tr>
      <w:tr w:rsidR="00BC6273" w:rsidRPr="004D202D" w:rsidTr="00BC6273">
        <w:tc>
          <w:tcPr>
            <w:tcW w:w="4076" w:type="dxa"/>
          </w:tcPr>
          <w:p w:rsidR="00BC6273" w:rsidRPr="00BC6273" w:rsidRDefault="00BC6273" w:rsidP="00BC6273">
            <w:pPr>
              <w:spacing w:after="0" w:line="240" w:lineRule="auto"/>
              <w:rPr>
                <w:rFonts w:ascii="Times New Roman" w:hAnsi="Times New Roman" w:cs="Times New Roman"/>
              </w:rPr>
            </w:pPr>
            <w:r w:rsidRPr="00BC6273">
              <w:rPr>
                <w:rFonts w:ascii="Times New Roman" w:hAnsi="Times New Roman" w:cs="Times New Roman"/>
              </w:rPr>
              <w:t>Легковые автомобили</w:t>
            </w:r>
          </w:p>
        </w:tc>
        <w:tc>
          <w:tcPr>
            <w:tcW w:w="1134" w:type="dxa"/>
            <w:vAlign w:val="center"/>
          </w:tcPr>
          <w:p w:rsidR="00BC6273" w:rsidRPr="00BC6273" w:rsidRDefault="00137200" w:rsidP="00BC6273">
            <w:pPr>
              <w:spacing w:after="0" w:line="240" w:lineRule="auto"/>
              <w:jc w:val="center"/>
              <w:rPr>
                <w:rFonts w:ascii="Times New Roman" w:hAnsi="Times New Roman" w:cs="Times New Roman"/>
              </w:rPr>
            </w:pPr>
            <w:r>
              <w:rPr>
                <w:rFonts w:ascii="Times New Roman" w:hAnsi="Times New Roman" w:cs="Times New Roman"/>
              </w:rPr>
              <w:t>204</w:t>
            </w:r>
          </w:p>
        </w:tc>
        <w:tc>
          <w:tcPr>
            <w:tcW w:w="2552" w:type="dxa"/>
            <w:vAlign w:val="center"/>
          </w:tcPr>
          <w:p w:rsidR="00BC6273" w:rsidRPr="00BC6273" w:rsidRDefault="00BC6273" w:rsidP="00BC6273">
            <w:pPr>
              <w:spacing w:after="0" w:line="240" w:lineRule="auto"/>
              <w:jc w:val="center"/>
              <w:rPr>
                <w:rFonts w:ascii="Times New Roman" w:hAnsi="Times New Roman" w:cs="Times New Roman"/>
              </w:rPr>
            </w:pPr>
            <w:r w:rsidRPr="00BC6273">
              <w:rPr>
                <w:rFonts w:ascii="Times New Roman" w:hAnsi="Times New Roman" w:cs="Times New Roman"/>
              </w:rPr>
              <w:t>2</w:t>
            </w:r>
          </w:p>
        </w:tc>
        <w:tc>
          <w:tcPr>
            <w:tcW w:w="1808" w:type="dxa"/>
            <w:vAlign w:val="center"/>
          </w:tcPr>
          <w:p w:rsidR="00BC6273" w:rsidRPr="00BC6273" w:rsidRDefault="00BC6273" w:rsidP="00BC6273">
            <w:pPr>
              <w:spacing w:after="0" w:line="240" w:lineRule="auto"/>
              <w:jc w:val="center"/>
              <w:rPr>
                <w:rFonts w:ascii="Times New Roman" w:hAnsi="Times New Roman" w:cs="Times New Roman"/>
              </w:rPr>
            </w:pPr>
            <w:r w:rsidRPr="00BC6273">
              <w:rPr>
                <w:rFonts w:ascii="Times New Roman" w:hAnsi="Times New Roman" w:cs="Times New Roman"/>
              </w:rPr>
              <w:t>202</w:t>
            </w:r>
          </w:p>
        </w:tc>
      </w:tr>
      <w:tr w:rsidR="00BC6273" w:rsidRPr="004D202D" w:rsidTr="00BC6273">
        <w:tc>
          <w:tcPr>
            <w:tcW w:w="4076" w:type="dxa"/>
          </w:tcPr>
          <w:p w:rsidR="00BC6273" w:rsidRPr="00BC6273" w:rsidRDefault="00BC6273" w:rsidP="00BC6273">
            <w:pPr>
              <w:spacing w:after="0" w:line="240" w:lineRule="auto"/>
              <w:rPr>
                <w:rFonts w:ascii="Times New Roman" w:hAnsi="Times New Roman" w:cs="Times New Roman"/>
              </w:rPr>
            </w:pPr>
            <w:r w:rsidRPr="00BC6273">
              <w:rPr>
                <w:rFonts w:ascii="Times New Roman" w:hAnsi="Times New Roman" w:cs="Times New Roman"/>
              </w:rPr>
              <w:t>Мотоциклы</w:t>
            </w:r>
          </w:p>
        </w:tc>
        <w:tc>
          <w:tcPr>
            <w:tcW w:w="1134" w:type="dxa"/>
            <w:vAlign w:val="center"/>
          </w:tcPr>
          <w:p w:rsidR="00BC6273" w:rsidRPr="00BC6273" w:rsidRDefault="00137200" w:rsidP="00BC6273">
            <w:pPr>
              <w:spacing w:after="0" w:line="240" w:lineRule="auto"/>
              <w:jc w:val="center"/>
              <w:rPr>
                <w:rFonts w:ascii="Times New Roman" w:hAnsi="Times New Roman" w:cs="Times New Roman"/>
              </w:rPr>
            </w:pPr>
            <w:r>
              <w:rPr>
                <w:rFonts w:ascii="Times New Roman" w:hAnsi="Times New Roman" w:cs="Times New Roman"/>
              </w:rPr>
              <w:t>18</w:t>
            </w:r>
          </w:p>
        </w:tc>
        <w:tc>
          <w:tcPr>
            <w:tcW w:w="2552" w:type="dxa"/>
            <w:vAlign w:val="center"/>
          </w:tcPr>
          <w:p w:rsidR="00BC6273" w:rsidRPr="00BC6273" w:rsidRDefault="00BC6273" w:rsidP="00BC6273">
            <w:pPr>
              <w:spacing w:after="0" w:line="240" w:lineRule="auto"/>
              <w:jc w:val="center"/>
              <w:rPr>
                <w:rFonts w:ascii="Times New Roman" w:hAnsi="Times New Roman" w:cs="Times New Roman"/>
              </w:rPr>
            </w:pPr>
            <w:r>
              <w:rPr>
                <w:rFonts w:ascii="Times New Roman" w:hAnsi="Times New Roman" w:cs="Times New Roman"/>
              </w:rPr>
              <w:t>-</w:t>
            </w:r>
          </w:p>
        </w:tc>
        <w:tc>
          <w:tcPr>
            <w:tcW w:w="1808" w:type="dxa"/>
            <w:vAlign w:val="center"/>
          </w:tcPr>
          <w:p w:rsidR="00BC6273" w:rsidRPr="00BC6273" w:rsidRDefault="00BC6273" w:rsidP="00BC6273">
            <w:pPr>
              <w:spacing w:after="0" w:line="240" w:lineRule="auto"/>
              <w:jc w:val="center"/>
              <w:rPr>
                <w:rFonts w:ascii="Times New Roman" w:hAnsi="Times New Roman" w:cs="Times New Roman"/>
              </w:rPr>
            </w:pPr>
            <w:r w:rsidRPr="00BC6273">
              <w:rPr>
                <w:rFonts w:ascii="Times New Roman" w:hAnsi="Times New Roman" w:cs="Times New Roman"/>
              </w:rPr>
              <w:t>18</w:t>
            </w:r>
          </w:p>
        </w:tc>
      </w:tr>
      <w:tr w:rsidR="00BC6273" w:rsidRPr="004D202D" w:rsidTr="00BC6273">
        <w:tc>
          <w:tcPr>
            <w:tcW w:w="4076" w:type="dxa"/>
          </w:tcPr>
          <w:p w:rsidR="00BC6273" w:rsidRPr="00BC6273" w:rsidRDefault="00BC6273" w:rsidP="00BC6273">
            <w:pPr>
              <w:spacing w:after="0" w:line="240" w:lineRule="auto"/>
              <w:rPr>
                <w:rFonts w:ascii="Times New Roman" w:hAnsi="Times New Roman" w:cs="Times New Roman"/>
              </w:rPr>
            </w:pPr>
            <w:r w:rsidRPr="00BC6273">
              <w:rPr>
                <w:rFonts w:ascii="Times New Roman" w:hAnsi="Times New Roman" w:cs="Times New Roman"/>
              </w:rPr>
              <w:t>Мотороллеры</w:t>
            </w:r>
          </w:p>
        </w:tc>
        <w:tc>
          <w:tcPr>
            <w:tcW w:w="1134" w:type="dxa"/>
            <w:vAlign w:val="center"/>
          </w:tcPr>
          <w:p w:rsidR="00BC6273" w:rsidRPr="00BC6273" w:rsidRDefault="00137200" w:rsidP="00BC6273">
            <w:pPr>
              <w:spacing w:after="0" w:line="240" w:lineRule="auto"/>
              <w:jc w:val="center"/>
              <w:rPr>
                <w:rFonts w:ascii="Times New Roman" w:hAnsi="Times New Roman" w:cs="Times New Roman"/>
              </w:rPr>
            </w:pPr>
            <w:r>
              <w:rPr>
                <w:rFonts w:ascii="Times New Roman" w:hAnsi="Times New Roman" w:cs="Times New Roman"/>
              </w:rPr>
              <w:t>-</w:t>
            </w:r>
          </w:p>
        </w:tc>
        <w:tc>
          <w:tcPr>
            <w:tcW w:w="2552" w:type="dxa"/>
            <w:vAlign w:val="center"/>
          </w:tcPr>
          <w:p w:rsidR="00BC6273" w:rsidRPr="00BC6273" w:rsidRDefault="00BC6273" w:rsidP="00BC6273">
            <w:pPr>
              <w:spacing w:after="0" w:line="240" w:lineRule="auto"/>
              <w:jc w:val="center"/>
              <w:rPr>
                <w:rFonts w:ascii="Times New Roman" w:hAnsi="Times New Roman" w:cs="Times New Roman"/>
              </w:rPr>
            </w:pPr>
            <w:r>
              <w:rPr>
                <w:rFonts w:ascii="Times New Roman" w:hAnsi="Times New Roman" w:cs="Times New Roman"/>
              </w:rPr>
              <w:t>-</w:t>
            </w:r>
          </w:p>
        </w:tc>
        <w:tc>
          <w:tcPr>
            <w:tcW w:w="1808" w:type="dxa"/>
            <w:vAlign w:val="center"/>
          </w:tcPr>
          <w:p w:rsidR="00BC6273" w:rsidRPr="00BC6273" w:rsidRDefault="00137200" w:rsidP="00BC6273">
            <w:pPr>
              <w:spacing w:after="0" w:line="240" w:lineRule="auto"/>
              <w:jc w:val="center"/>
              <w:rPr>
                <w:rFonts w:ascii="Times New Roman" w:hAnsi="Times New Roman" w:cs="Times New Roman"/>
              </w:rPr>
            </w:pPr>
            <w:r>
              <w:rPr>
                <w:rFonts w:ascii="Times New Roman" w:hAnsi="Times New Roman" w:cs="Times New Roman"/>
              </w:rPr>
              <w:t>-</w:t>
            </w:r>
          </w:p>
        </w:tc>
      </w:tr>
      <w:tr w:rsidR="00BC6273" w:rsidRPr="004D202D" w:rsidTr="00BC6273">
        <w:tc>
          <w:tcPr>
            <w:tcW w:w="4076" w:type="dxa"/>
          </w:tcPr>
          <w:p w:rsidR="00BC6273" w:rsidRPr="00BC6273" w:rsidRDefault="00BC6273" w:rsidP="00BC6273">
            <w:pPr>
              <w:spacing w:after="0" w:line="240" w:lineRule="auto"/>
              <w:rPr>
                <w:rFonts w:ascii="Times New Roman" w:hAnsi="Times New Roman" w:cs="Times New Roman"/>
              </w:rPr>
            </w:pPr>
            <w:r w:rsidRPr="00BC6273">
              <w:rPr>
                <w:rFonts w:ascii="Times New Roman" w:hAnsi="Times New Roman" w:cs="Times New Roman"/>
              </w:rPr>
              <w:t>Грузовые автомобили</w:t>
            </w:r>
          </w:p>
        </w:tc>
        <w:tc>
          <w:tcPr>
            <w:tcW w:w="1134" w:type="dxa"/>
            <w:vAlign w:val="center"/>
          </w:tcPr>
          <w:p w:rsidR="00BC6273" w:rsidRPr="00BC6273" w:rsidRDefault="00137200" w:rsidP="00BC6273">
            <w:pPr>
              <w:spacing w:after="0" w:line="240" w:lineRule="auto"/>
              <w:jc w:val="center"/>
              <w:rPr>
                <w:rFonts w:ascii="Times New Roman" w:hAnsi="Times New Roman" w:cs="Times New Roman"/>
              </w:rPr>
            </w:pPr>
            <w:r>
              <w:rPr>
                <w:rFonts w:ascii="Times New Roman" w:hAnsi="Times New Roman" w:cs="Times New Roman"/>
              </w:rPr>
              <w:t>23</w:t>
            </w:r>
          </w:p>
        </w:tc>
        <w:tc>
          <w:tcPr>
            <w:tcW w:w="2552" w:type="dxa"/>
            <w:vAlign w:val="center"/>
          </w:tcPr>
          <w:p w:rsidR="00BC6273" w:rsidRPr="00BC6273" w:rsidRDefault="00BC6273" w:rsidP="00BC6273">
            <w:pPr>
              <w:spacing w:after="0" w:line="240" w:lineRule="auto"/>
              <w:jc w:val="center"/>
              <w:rPr>
                <w:rFonts w:ascii="Times New Roman" w:hAnsi="Times New Roman" w:cs="Times New Roman"/>
              </w:rPr>
            </w:pPr>
            <w:r w:rsidRPr="00BC6273">
              <w:rPr>
                <w:rFonts w:ascii="Times New Roman" w:hAnsi="Times New Roman" w:cs="Times New Roman"/>
              </w:rPr>
              <w:t>1</w:t>
            </w:r>
          </w:p>
        </w:tc>
        <w:tc>
          <w:tcPr>
            <w:tcW w:w="1808" w:type="dxa"/>
            <w:vAlign w:val="center"/>
          </w:tcPr>
          <w:p w:rsidR="00BC6273" w:rsidRPr="00BC6273" w:rsidRDefault="00BC6273" w:rsidP="00BC6273">
            <w:pPr>
              <w:spacing w:after="0" w:line="240" w:lineRule="auto"/>
              <w:jc w:val="center"/>
              <w:rPr>
                <w:rFonts w:ascii="Times New Roman" w:hAnsi="Times New Roman" w:cs="Times New Roman"/>
              </w:rPr>
            </w:pPr>
            <w:r w:rsidRPr="00BC6273">
              <w:rPr>
                <w:rFonts w:ascii="Times New Roman" w:hAnsi="Times New Roman" w:cs="Times New Roman"/>
              </w:rPr>
              <w:t>22</w:t>
            </w:r>
          </w:p>
        </w:tc>
      </w:tr>
      <w:tr w:rsidR="00BC6273" w:rsidRPr="004D202D" w:rsidTr="00BC6273">
        <w:tc>
          <w:tcPr>
            <w:tcW w:w="4076" w:type="dxa"/>
          </w:tcPr>
          <w:p w:rsidR="00BC6273" w:rsidRPr="00BC6273" w:rsidRDefault="00BC6273" w:rsidP="00BC6273">
            <w:pPr>
              <w:spacing w:after="0" w:line="240" w:lineRule="auto"/>
              <w:rPr>
                <w:rFonts w:ascii="Times New Roman" w:hAnsi="Times New Roman" w:cs="Times New Roman"/>
              </w:rPr>
            </w:pPr>
            <w:r w:rsidRPr="00BC6273">
              <w:rPr>
                <w:rFonts w:ascii="Times New Roman" w:hAnsi="Times New Roman" w:cs="Times New Roman"/>
              </w:rPr>
              <w:t>Тракторы</w:t>
            </w:r>
          </w:p>
        </w:tc>
        <w:tc>
          <w:tcPr>
            <w:tcW w:w="1134" w:type="dxa"/>
            <w:vAlign w:val="center"/>
          </w:tcPr>
          <w:p w:rsidR="00BC6273" w:rsidRPr="00BC6273" w:rsidRDefault="00137200" w:rsidP="00BC6273">
            <w:pPr>
              <w:spacing w:after="0" w:line="240" w:lineRule="auto"/>
              <w:jc w:val="center"/>
              <w:rPr>
                <w:rFonts w:ascii="Times New Roman" w:hAnsi="Times New Roman" w:cs="Times New Roman"/>
              </w:rPr>
            </w:pPr>
            <w:r>
              <w:rPr>
                <w:rFonts w:ascii="Times New Roman" w:hAnsi="Times New Roman" w:cs="Times New Roman"/>
              </w:rPr>
              <w:t>44</w:t>
            </w:r>
          </w:p>
        </w:tc>
        <w:tc>
          <w:tcPr>
            <w:tcW w:w="2552" w:type="dxa"/>
            <w:vAlign w:val="center"/>
          </w:tcPr>
          <w:p w:rsidR="00BC6273" w:rsidRPr="00BC6273" w:rsidRDefault="00BC6273" w:rsidP="00BC6273">
            <w:pPr>
              <w:spacing w:after="0" w:line="240" w:lineRule="auto"/>
              <w:jc w:val="center"/>
              <w:rPr>
                <w:rFonts w:ascii="Times New Roman" w:hAnsi="Times New Roman" w:cs="Times New Roman"/>
              </w:rPr>
            </w:pPr>
            <w:r w:rsidRPr="00BC6273">
              <w:rPr>
                <w:rFonts w:ascii="Times New Roman" w:hAnsi="Times New Roman" w:cs="Times New Roman"/>
              </w:rPr>
              <w:t>1</w:t>
            </w:r>
          </w:p>
        </w:tc>
        <w:tc>
          <w:tcPr>
            <w:tcW w:w="1808" w:type="dxa"/>
            <w:vAlign w:val="center"/>
          </w:tcPr>
          <w:p w:rsidR="00BC6273" w:rsidRPr="00BC6273" w:rsidRDefault="00BC6273" w:rsidP="00BC6273">
            <w:pPr>
              <w:spacing w:after="0" w:line="240" w:lineRule="auto"/>
              <w:jc w:val="center"/>
              <w:rPr>
                <w:rFonts w:ascii="Times New Roman" w:hAnsi="Times New Roman" w:cs="Times New Roman"/>
              </w:rPr>
            </w:pPr>
            <w:r w:rsidRPr="00BC6273">
              <w:rPr>
                <w:rFonts w:ascii="Times New Roman" w:hAnsi="Times New Roman" w:cs="Times New Roman"/>
              </w:rPr>
              <w:t>43</w:t>
            </w:r>
          </w:p>
        </w:tc>
      </w:tr>
    </w:tbl>
    <w:p w:rsidR="00970864" w:rsidRDefault="00970864" w:rsidP="00361CFD">
      <w:pPr>
        <w:rPr>
          <w:sz w:val="16"/>
          <w:szCs w:val="16"/>
        </w:rPr>
      </w:pPr>
    </w:p>
    <w:p w:rsidR="00866836" w:rsidRPr="00970864" w:rsidRDefault="00866836" w:rsidP="00361CFD">
      <w:pPr>
        <w:rPr>
          <w:sz w:val="16"/>
          <w:szCs w:val="16"/>
        </w:rPr>
      </w:pPr>
    </w:p>
    <w:p w:rsidR="00A6100A" w:rsidRDefault="00A6100A" w:rsidP="00A6100A">
      <w:pPr>
        <w:tabs>
          <w:tab w:val="left" w:pos="3495"/>
        </w:tabs>
        <w:spacing w:after="0" w:line="360" w:lineRule="auto"/>
        <w:jc w:val="both"/>
        <w:rPr>
          <w:rFonts w:ascii="Times New Roman" w:hAnsi="Times New Roman" w:cs="Times New Roman"/>
          <w:sz w:val="24"/>
          <w:szCs w:val="24"/>
        </w:rPr>
      </w:pPr>
      <w:r w:rsidRPr="0042674E">
        <w:rPr>
          <w:rFonts w:ascii="Times New Roman" w:hAnsi="Times New Roman" w:cs="Times New Roman"/>
          <w:sz w:val="24"/>
          <w:szCs w:val="24"/>
        </w:rPr>
        <w:t>Таблица 2.</w:t>
      </w:r>
      <w:r>
        <w:rPr>
          <w:rFonts w:ascii="Times New Roman" w:hAnsi="Times New Roman" w:cs="Times New Roman"/>
          <w:sz w:val="24"/>
          <w:szCs w:val="24"/>
        </w:rPr>
        <w:t>4</w:t>
      </w:r>
      <w:r>
        <w:rPr>
          <w:rFonts w:ascii="Times New Roman" w:hAnsi="Times New Roman" w:cs="Times New Roman"/>
          <w:b/>
          <w:sz w:val="24"/>
          <w:szCs w:val="24"/>
        </w:rPr>
        <w:t xml:space="preserve">– </w:t>
      </w:r>
      <w:r w:rsidRPr="009A787C">
        <w:rPr>
          <w:rFonts w:ascii="Times New Roman" w:hAnsi="Times New Roman" w:cs="Times New Roman"/>
          <w:sz w:val="24"/>
          <w:szCs w:val="24"/>
        </w:rPr>
        <w:t>Состав парка транспортных средств за период 2014-2017 г</w:t>
      </w:r>
      <w:r w:rsidRPr="00F953E2">
        <w:rPr>
          <w:rFonts w:ascii="Times New Roman" w:hAnsi="Times New Roman" w:cs="Times New Roman"/>
          <w:sz w:val="24"/>
          <w:szCs w:val="24"/>
        </w:rPr>
        <w:t xml:space="preserve">. </w:t>
      </w:r>
    </w:p>
    <w:p w:rsidR="00A6100A" w:rsidRDefault="00A6100A" w:rsidP="00A6100A">
      <w:pPr>
        <w:tabs>
          <w:tab w:val="left" w:pos="34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Нижнеуратьмин</w:t>
      </w:r>
      <w:r w:rsidRPr="00F953E2">
        <w:rPr>
          <w:rFonts w:ascii="Times New Roman" w:hAnsi="Times New Roman" w:cs="Times New Roman"/>
          <w:sz w:val="24"/>
          <w:szCs w:val="24"/>
        </w:rPr>
        <w:t>ского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830"/>
        <w:gridCol w:w="830"/>
        <w:gridCol w:w="830"/>
        <w:gridCol w:w="4100"/>
      </w:tblGrid>
      <w:tr w:rsidR="00A6100A" w:rsidRPr="00781B01" w:rsidTr="00A6100A">
        <w:tc>
          <w:tcPr>
            <w:tcW w:w="0" w:type="auto"/>
            <w:vMerge w:val="restart"/>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Вид транспортного средства</w:t>
            </w:r>
          </w:p>
        </w:tc>
        <w:tc>
          <w:tcPr>
            <w:tcW w:w="6523" w:type="dxa"/>
            <w:gridSpan w:val="4"/>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Доля от общего количества  транспортных средств,%</w:t>
            </w:r>
          </w:p>
        </w:tc>
      </w:tr>
      <w:tr w:rsidR="00A6100A" w:rsidRPr="00781B01" w:rsidTr="00A6100A">
        <w:tc>
          <w:tcPr>
            <w:tcW w:w="0" w:type="auto"/>
            <w:vMerge/>
            <w:vAlign w:val="center"/>
          </w:tcPr>
          <w:p w:rsidR="00A6100A" w:rsidRPr="00A6100A" w:rsidRDefault="00A6100A" w:rsidP="00A6100A">
            <w:pPr>
              <w:spacing w:after="0" w:line="240" w:lineRule="auto"/>
              <w:jc w:val="center"/>
              <w:rPr>
                <w:rFonts w:ascii="Times New Roman" w:hAnsi="Times New Roman" w:cs="Times New Roman"/>
              </w:rPr>
            </w:pP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2014</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2015</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2016</w:t>
            </w:r>
          </w:p>
        </w:tc>
        <w:tc>
          <w:tcPr>
            <w:tcW w:w="3331" w:type="dxa"/>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2017</w:t>
            </w:r>
          </w:p>
        </w:tc>
      </w:tr>
      <w:tr w:rsidR="00A6100A" w:rsidRPr="00781B01" w:rsidTr="00A6100A">
        <w:tc>
          <w:tcPr>
            <w:tcW w:w="0" w:type="auto"/>
            <w:vAlign w:val="center"/>
          </w:tcPr>
          <w:p w:rsidR="00A6100A" w:rsidRPr="00A6100A" w:rsidRDefault="00A6100A" w:rsidP="00A6100A">
            <w:pPr>
              <w:spacing w:after="0" w:line="240" w:lineRule="auto"/>
              <w:rPr>
                <w:rFonts w:ascii="Times New Roman" w:hAnsi="Times New Roman" w:cs="Times New Roman"/>
              </w:rPr>
            </w:pPr>
            <w:r w:rsidRPr="00A6100A">
              <w:rPr>
                <w:rFonts w:ascii="Times New Roman" w:hAnsi="Times New Roman" w:cs="Times New Roman"/>
              </w:rPr>
              <w:t>Легковых</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61,9</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63,4</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65,6</w:t>
            </w:r>
          </w:p>
        </w:tc>
        <w:tc>
          <w:tcPr>
            <w:tcW w:w="3331" w:type="dxa"/>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70</w:t>
            </w:r>
          </w:p>
        </w:tc>
      </w:tr>
      <w:tr w:rsidR="00A6100A" w:rsidRPr="00781B01" w:rsidTr="00A6100A">
        <w:tc>
          <w:tcPr>
            <w:tcW w:w="0" w:type="auto"/>
            <w:vAlign w:val="center"/>
          </w:tcPr>
          <w:p w:rsidR="00A6100A" w:rsidRPr="00A6100A" w:rsidRDefault="00A6100A" w:rsidP="00A6100A">
            <w:pPr>
              <w:spacing w:after="0" w:line="240" w:lineRule="auto"/>
              <w:rPr>
                <w:rFonts w:ascii="Times New Roman" w:hAnsi="Times New Roman" w:cs="Times New Roman"/>
              </w:rPr>
            </w:pPr>
            <w:r w:rsidRPr="00A6100A">
              <w:rPr>
                <w:rFonts w:ascii="Times New Roman" w:hAnsi="Times New Roman" w:cs="Times New Roman"/>
              </w:rPr>
              <w:t>Мотоциклов и мотороллеров</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7,1</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6,5</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6,4</w:t>
            </w:r>
          </w:p>
        </w:tc>
        <w:tc>
          <w:tcPr>
            <w:tcW w:w="3331" w:type="dxa"/>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6,2</w:t>
            </w:r>
          </w:p>
        </w:tc>
      </w:tr>
      <w:tr w:rsidR="00A6100A" w:rsidRPr="00781B01" w:rsidTr="00A6100A">
        <w:tc>
          <w:tcPr>
            <w:tcW w:w="0" w:type="auto"/>
            <w:vAlign w:val="center"/>
          </w:tcPr>
          <w:p w:rsidR="00A6100A" w:rsidRPr="00A6100A" w:rsidRDefault="00A6100A" w:rsidP="00A6100A">
            <w:pPr>
              <w:spacing w:after="0" w:line="240" w:lineRule="auto"/>
              <w:rPr>
                <w:rFonts w:ascii="Times New Roman" w:hAnsi="Times New Roman" w:cs="Times New Roman"/>
              </w:rPr>
            </w:pPr>
            <w:r w:rsidRPr="00A6100A">
              <w:rPr>
                <w:rFonts w:ascii="Times New Roman" w:hAnsi="Times New Roman" w:cs="Times New Roman"/>
              </w:rPr>
              <w:t>Грузовых</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7,2</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7,4</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7,5</w:t>
            </w:r>
          </w:p>
        </w:tc>
        <w:tc>
          <w:tcPr>
            <w:tcW w:w="3331" w:type="dxa"/>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7,6</w:t>
            </w:r>
          </w:p>
        </w:tc>
      </w:tr>
      <w:tr w:rsidR="00A6100A" w:rsidRPr="00781B01" w:rsidTr="00A6100A">
        <w:tc>
          <w:tcPr>
            <w:tcW w:w="0" w:type="auto"/>
            <w:vAlign w:val="center"/>
          </w:tcPr>
          <w:p w:rsidR="00A6100A" w:rsidRPr="00A6100A" w:rsidRDefault="00A6100A" w:rsidP="00A6100A">
            <w:pPr>
              <w:spacing w:after="0" w:line="240" w:lineRule="auto"/>
              <w:rPr>
                <w:rFonts w:ascii="Times New Roman" w:hAnsi="Times New Roman" w:cs="Times New Roman"/>
              </w:rPr>
            </w:pPr>
            <w:r w:rsidRPr="00A6100A">
              <w:rPr>
                <w:rFonts w:ascii="Times New Roman" w:hAnsi="Times New Roman" w:cs="Times New Roman"/>
              </w:rPr>
              <w:t>тракторы</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14,5</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14,8</w:t>
            </w:r>
          </w:p>
        </w:tc>
        <w:tc>
          <w:tcPr>
            <w:tcW w:w="0" w:type="auto"/>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14,8</w:t>
            </w:r>
          </w:p>
        </w:tc>
        <w:tc>
          <w:tcPr>
            <w:tcW w:w="3331" w:type="dxa"/>
            <w:vAlign w:val="center"/>
          </w:tcPr>
          <w:p w:rsidR="00A6100A" w:rsidRPr="00A6100A" w:rsidRDefault="00A6100A" w:rsidP="00A6100A">
            <w:pPr>
              <w:spacing w:after="0" w:line="240" w:lineRule="auto"/>
              <w:jc w:val="center"/>
              <w:rPr>
                <w:rFonts w:ascii="Times New Roman" w:hAnsi="Times New Roman" w:cs="Times New Roman"/>
              </w:rPr>
            </w:pPr>
            <w:r w:rsidRPr="00A6100A">
              <w:rPr>
                <w:rFonts w:ascii="Times New Roman" w:hAnsi="Times New Roman" w:cs="Times New Roman"/>
              </w:rPr>
              <w:t>14,9</w:t>
            </w:r>
          </w:p>
        </w:tc>
      </w:tr>
    </w:tbl>
    <w:p w:rsidR="00866836" w:rsidRDefault="00866836"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p>
    <w:p w:rsidR="006816BE"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Из таблицы видно, что почти все транспортные средства, зарегестрированные в </w:t>
      </w:r>
      <w:r w:rsidR="000B25C2">
        <w:rPr>
          <w:rFonts w:ascii="Times New Roman" w:hAnsi="Times New Roman" w:cs="Times New Roman"/>
          <w:color w:val="000000"/>
          <w:sz w:val="24"/>
          <w:szCs w:val="24"/>
          <w:shd w:val="clear" w:color="auto" w:fill="FDFDFD"/>
        </w:rPr>
        <w:t>Нижнеуратьминс</w:t>
      </w:r>
      <w:r w:rsidR="00361CFD">
        <w:rPr>
          <w:rFonts w:ascii="Times New Roman" w:hAnsi="Times New Roman" w:cs="Times New Roman"/>
          <w:color w:val="000000"/>
          <w:sz w:val="24"/>
          <w:szCs w:val="24"/>
          <w:shd w:val="clear" w:color="auto" w:fill="FDFDFD"/>
        </w:rPr>
        <w:t>ком</w:t>
      </w:r>
      <w:r w:rsidRPr="007A2B59">
        <w:rPr>
          <w:rFonts w:ascii="Times New Roman" w:hAnsi="Times New Roman" w:cs="Times New Roman"/>
          <w:color w:val="000000"/>
          <w:sz w:val="24"/>
          <w:szCs w:val="24"/>
          <w:shd w:val="clear" w:color="auto" w:fill="FDFDFD"/>
        </w:rPr>
        <w:t xml:space="preserve"> сельском поселении, находятся в собственности гра</w:t>
      </w:r>
      <w:r w:rsidR="000B25C2">
        <w:rPr>
          <w:rFonts w:ascii="Times New Roman" w:hAnsi="Times New Roman" w:cs="Times New Roman"/>
          <w:color w:val="000000"/>
          <w:sz w:val="24"/>
          <w:szCs w:val="24"/>
          <w:shd w:val="clear" w:color="auto" w:fill="FDFDFD"/>
        </w:rPr>
        <w:t>ждан. Исключение составляют4 транспортных средства</w:t>
      </w:r>
      <w:r w:rsidRPr="007A2B59">
        <w:rPr>
          <w:rFonts w:ascii="Times New Roman" w:hAnsi="Times New Roman" w:cs="Times New Roman"/>
          <w:color w:val="000000"/>
          <w:sz w:val="24"/>
          <w:szCs w:val="24"/>
          <w:shd w:val="clear" w:color="auto" w:fill="FDFDFD"/>
        </w:rPr>
        <w:t xml:space="preserve">, зарегестрированных в собственности организаций. При численности населения </w:t>
      </w:r>
      <w:r w:rsidR="00B15482">
        <w:rPr>
          <w:rFonts w:ascii="Times New Roman" w:hAnsi="Times New Roman" w:cs="Times New Roman"/>
          <w:color w:val="000000"/>
          <w:sz w:val="24"/>
          <w:szCs w:val="24"/>
          <w:shd w:val="clear" w:color="auto" w:fill="FDFDFD"/>
        </w:rPr>
        <w:t>829</w:t>
      </w:r>
      <w:r w:rsidRPr="007A2B59">
        <w:rPr>
          <w:rFonts w:ascii="Times New Roman" w:hAnsi="Times New Roman" w:cs="Times New Roman"/>
          <w:color w:val="000000"/>
          <w:sz w:val="24"/>
          <w:szCs w:val="24"/>
          <w:shd w:val="clear" w:color="auto" w:fill="FDFDFD"/>
        </w:rPr>
        <w:t xml:space="preserve"> человек уровень автомобилизации составит:</w:t>
      </w:r>
    </w:p>
    <w:p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 общий </w:t>
      </w:r>
      <w:r w:rsidR="00137200">
        <w:rPr>
          <w:rFonts w:ascii="Times New Roman" w:hAnsi="Times New Roman" w:cs="Times New Roman"/>
          <w:color w:val="000000"/>
          <w:sz w:val="24"/>
          <w:szCs w:val="24"/>
          <w:shd w:val="clear" w:color="auto" w:fill="FDFDFD"/>
        </w:rPr>
        <w:t>34</w:t>
      </w:r>
      <w:r w:rsidR="00085401">
        <w:rPr>
          <w:rFonts w:ascii="Times New Roman" w:hAnsi="Times New Roman" w:cs="Times New Roman"/>
          <w:color w:val="000000"/>
          <w:sz w:val="24"/>
          <w:szCs w:val="24"/>
          <w:shd w:val="clear" w:color="auto" w:fill="FDFDFD"/>
        </w:rPr>
        <w:t>8</w:t>
      </w:r>
      <w:r w:rsidR="00137200">
        <w:rPr>
          <w:rFonts w:ascii="Times New Roman" w:hAnsi="Times New Roman" w:cs="Times New Roman"/>
          <w:color w:val="000000"/>
          <w:sz w:val="24"/>
          <w:szCs w:val="24"/>
          <w:shd w:val="clear" w:color="auto" w:fill="FDFDFD"/>
        </w:rPr>
        <w:t>,</w:t>
      </w:r>
      <w:r w:rsidR="00085401">
        <w:rPr>
          <w:rFonts w:ascii="Times New Roman" w:hAnsi="Times New Roman" w:cs="Times New Roman"/>
          <w:color w:val="000000"/>
          <w:sz w:val="24"/>
          <w:szCs w:val="24"/>
          <w:shd w:val="clear" w:color="auto" w:fill="FDFDFD"/>
        </w:rPr>
        <w:t>6</w:t>
      </w:r>
      <w:r w:rsidRPr="007A2B59">
        <w:rPr>
          <w:rFonts w:ascii="Times New Roman" w:hAnsi="Times New Roman" w:cs="Times New Roman"/>
          <w:color w:val="000000"/>
          <w:sz w:val="24"/>
          <w:szCs w:val="24"/>
          <w:shd w:val="clear" w:color="auto" w:fill="FDFDFD"/>
        </w:rPr>
        <w:t>авт / 1000 жителей;</w:t>
      </w:r>
    </w:p>
    <w:p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лег</w:t>
      </w:r>
      <w:r w:rsidR="007A2B59" w:rsidRPr="007A2B59">
        <w:rPr>
          <w:rFonts w:ascii="Times New Roman" w:hAnsi="Times New Roman" w:cs="Times New Roman"/>
          <w:color w:val="000000"/>
          <w:sz w:val="24"/>
          <w:szCs w:val="24"/>
          <w:shd w:val="clear" w:color="auto" w:fill="FDFDFD"/>
        </w:rPr>
        <w:t>к</w:t>
      </w:r>
      <w:r w:rsidRPr="007A2B59">
        <w:rPr>
          <w:rFonts w:ascii="Times New Roman" w:hAnsi="Times New Roman" w:cs="Times New Roman"/>
          <w:color w:val="000000"/>
          <w:sz w:val="24"/>
          <w:szCs w:val="24"/>
          <w:shd w:val="clear" w:color="auto" w:fill="FDFDFD"/>
        </w:rPr>
        <w:t>о</w:t>
      </w:r>
      <w:r w:rsidR="007A2B59" w:rsidRPr="007A2B59">
        <w:rPr>
          <w:rFonts w:ascii="Times New Roman" w:hAnsi="Times New Roman" w:cs="Times New Roman"/>
          <w:color w:val="000000"/>
          <w:sz w:val="24"/>
          <w:szCs w:val="24"/>
          <w:shd w:val="clear" w:color="auto" w:fill="FDFDFD"/>
        </w:rPr>
        <w:t>в</w:t>
      </w:r>
      <w:r w:rsidRPr="007A2B59">
        <w:rPr>
          <w:rFonts w:ascii="Times New Roman" w:hAnsi="Times New Roman" w:cs="Times New Roman"/>
          <w:color w:val="000000"/>
          <w:sz w:val="24"/>
          <w:szCs w:val="24"/>
          <w:shd w:val="clear" w:color="auto" w:fill="FDFDFD"/>
        </w:rPr>
        <w:t xml:space="preserve">ыми автомобилями населением </w:t>
      </w:r>
      <w:r w:rsidR="00361CFD">
        <w:rPr>
          <w:rFonts w:ascii="Times New Roman" w:hAnsi="Times New Roman" w:cs="Times New Roman"/>
          <w:color w:val="000000"/>
          <w:sz w:val="24"/>
          <w:szCs w:val="24"/>
          <w:shd w:val="clear" w:color="auto" w:fill="FDFDFD"/>
        </w:rPr>
        <w:t>2</w:t>
      </w:r>
      <w:r w:rsidR="00085401">
        <w:rPr>
          <w:rFonts w:ascii="Times New Roman" w:hAnsi="Times New Roman" w:cs="Times New Roman"/>
          <w:color w:val="000000"/>
          <w:sz w:val="24"/>
          <w:szCs w:val="24"/>
          <w:shd w:val="clear" w:color="auto" w:fill="FDFDFD"/>
        </w:rPr>
        <w:t>4</w:t>
      </w:r>
      <w:r w:rsidR="00361CFD">
        <w:rPr>
          <w:rFonts w:ascii="Times New Roman" w:hAnsi="Times New Roman" w:cs="Times New Roman"/>
          <w:color w:val="000000"/>
          <w:sz w:val="24"/>
          <w:szCs w:val="24"/>
          <w:shd w:val="clear" w:color="auto" w:fill="FDFDFD"/>
        </w:rPr>
        <w:t>3</w:t>
      </w:r>
      <w:r w:rsidR="00085401">
        <w:rPr>
          <w:rFonts w:ascii="Times New Roman" w:hAnsi="Times New Roman" w:cs="Times New Roman"/>
          <w:color w:val="000000"/>
          <w:sz w:val="24"/>
          <w:szCs w:val="24"/>
          <w:shd w:val="clear" w:color="auto" w:fill="FDFDFD"/>
        </w:rPr>
        <w:t>,7</w:t>
      </w:r>
      <w:r w:rsidRPr="007A2B59">
        <w:rPr>
          <w:rFonts w:ascii="Times New Roman" w:hAnsi="Times New Roman" w:cs="Times New Roman"/>
          <w:color w:val="000000"/>
          <w:sz w:val="24"/>
          <w:szCs w:val="24"/>
          <w:shd w:val="clear" w:color="auto" w:fill="FDFDFD"/>
        </w:rPr>
        <w:t>легкавт / 1000 жит.</w:t>
      </w:r>
    </w:p>
    <w:p w:rsidR="007A2B59" w:rsidRPr="007A2B59" w:rsidRDefault="007A2B59"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lastRenderedPageBreak/>
        <w:t xml:space="preserve">Хранение автомототранспортных средств на территории </w:t>
      </w:r>
      <w:r w:rsidR="00491CC3">
        <w:rPr>
          <w:rFonts w:ascii="Times New Roman" w:hAnsi="Times New Roman" w:cs="Times New Roman"/>
          <w:color w:val="000000"/>
          <w:sz w:val="24"/>
          <w:szCs w:val="24"/>
          <w:shd w:val="clear" w:color="auto" w:fill="FDFDFD"/>
        </w:rPr>
        <w:t>Нижнеуратьминского</w:t>
      </w:r>
      <w:r w:rsidR="00361CFD">
        <w:rPr>
          <w:rFonts w:ascii="Times New Roman" w:hAnsi="Times New Roman" w:cs="Times New Roman"/>
          <w:color w:val="000000"/>
          <w:sz w:val="24"/>
          <w:szCs w:val="24"/>
          <w:shd w:val="clear" w:color="auto" w:fill="FDFDFD"/>
        </w:rPr>
        <w:t>сельского поселения</w:t>
      </w:r>
      <w:r w:rsidRPr="007A2B59">
        <w:rPr>
          <w:rFonts w:ascii="Times New Roman" w:hAnsi="Times New Roman" w:cs="Times New Roman"/>
          <w:color w:val="000000"/>
          <w:sz w:val="24"/>
          <w:szCs w:val="24"/>
          <w:shd w:val="clear" w:color="auto" w:fill="FDFDFD"/>
        </w:rPr>
        <w:t xml:space="preserve"> осуществляется в одноэтажных боксовых гаражах, на открытых стоянках и приусадебных участках в зонах индивидуальной застройки.</w:t>
      </w:r>
    </w:p>
    <w:p w:rsidR="00491CC3" w:rsidRDefault="007A2B59" w:rsidP="00361CFD">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Для исключения несанкционированного использования газонов для кратковременного хранения автомобилей, в специально отведенных местах перспективно использовать экологические парковки (экопарковки), представляющих собой – территории для парковки автотранспортных средств, засеянные газонной травой и укрепленные газонной решеткой, которая предотвращает повреждение корневой системы растений автомобильными шинами, сохраняя эстетичный вид участка.</w:t>
      </w:r>
    </w:p>
    <w:p w:rsidR="00491CC3" w:rsidRPr="00C22BBA" w:rsidRDefault="00491CC3" w:rsidP="00491CC3">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C22BBA">
        <w:rPr>
          <w:rFonts w:ascii="Times New Roman" w:hAnsi="Times New Roman" w:cs="Times New Roman"/>
          <w:color w:val="000000"/>
          <w:sz w:val="24"/>
          <w:szCs w:val="24"/>
          <w:shd w:val="clear" w:color="auto" w:fill="FDFDFD"/>
        </w:rPr>
        <w:t>Данные по имеющимся и необходимым п</w:t>
      </w:r>
      <w:r w:rsidR="006209D3">
        <w:rPr>
          <w:rFonts w:ascii="Times New Roman" w:hAnsi="Times New Roman" w:cs="Times New Roman"/>
          <w:color w:val="000000"/>
          <w:sz w:val="24"/>
          <w:szCs w:val="24"/>
          <w:shd w:val="clear" w:color="auto" w:fill="FDFDFD"/>
        </w:rPr>
        <w:t>а</w:t>
      </w:r>
      <w:r w:rsidRPr="00C22BBA">
        <w:rPr>
          <w:rFonts w:ascii="Times New Roman" w:hAnsi="Times New Roman" w:cs="Times New Roman"/>
          <w:color w:val="000000"/>
          <w:sz w:val="24"/>
          <w:szCs w:val="24"/>
          <w:shd w:val="clear" w:color="auto" w:fill="FDFDFD"/>
        </w:rPr>
        <w:t>рковочным места</w:t>
      </w:r>
      <w:r w:rsidR="006209D3">
        <w:rPr>
          <w:rFonts w:ascii="Times New Roman" w:hAnsi="Times New Roman" w:cs="Times New Roman"/>
          <w:color w:val="000000"/>
          <w:sz w:val="24"/>
          <w:szCs w:val="24"/>
          <w:shd w:val="clear" w:color="auto" w:fill="FDFDFD"/>
        </w:rPr>
        <w:t>м</w:t>
      </w:r>
      <w:r w:rsidRPr="00C22BBA">
        <w:rPr>
          <w:rFonts w:ascii="Times New Roman" w:hAnsi="Times New Roman" w:cs="Times New Roman"/>
          <w:color w:val="000000"/>
          <w:sz w:val="24"/>
          <w:szCs w:val="24"/>
          <w:shd w:val="clear" w:color="auto" w:fill="FDFDFD"/>
        </w:rPr>
        <w:t xml:space="preserve"> по объ</w:t>
      </w:r>
      <w:r>
        <w:rPr>
          <w:rFonts w:ascii="Times New Roman" w:hAnsi="Times New Roman" w:cs="Times New Roman"/>
          <w:color w:val="000000"/>
          <w:sz w:val="24"/>
          <w:szCs w:val="24"/>
          <w:shd w:val="clear" w:color="auto" w:fill="FDFDFD"/>
        </w:rPr>
        <w:t>е</w:t>
      </w:r>
      <w:r w:rsidRPr="00C22BBA">
        <w:rPr>
          <w:rFonts w:ascii="Times New Roman" w:hAnsi="Times New Roman" w:cs="Times New Roman"/>
          <w:color w:val="000000"/>
          <w:sz w:val="24"/>
          <w:szCs w:val="24"/>
          <w:shd w:val="clear" w:color="auto" w:fill="FDFDFD"/>
        </w:rPr>
        <w:t xml:space="preserve">ктам притяжения </w:t>
      </w:r>
      <w:r>
        <w:rPr>
          <w:rFonts w:ascii="Times New Roman" w:hAnsi="Times New Roman" w:cs="Times New Roman"/>
          <w:color w:val="000000"/>
          <w:sz w:val="24"/>
          <w:szCs w:val="24"/>
          <w:shd w:val="clear" w:color="auto" w:fill="FDFDFD"/>
        </w:rPr>
        <w:t xml:space="preserve">Нижнеуратьминского сельского поселения </w:t>
      </w:r>
      <w:r w:rsidRPr="00C22BBA">
        <w:rPr>
          <w:rFonts w:ascii="Times New Roman" w:hAnsi="Times New Roman" w:cs="Times New Roman"/>
          <w:color w:val="000000"/>
          <w:sz w:val="24"/>
          <w:szCs w:val="24"/>
          <w:shd w:val="clear" w:color="auto" w:fill="FDFDFD"/>
        </w:rPr>
        <w:t>приведены в таблице 2.</w:t>
      </w:r>
      <w:r>
        <w:rPr>
          <w:rFonts w:ascii="Times New Roman" w:hAnsi="Times New Roman" w:cs="Times New Roman"/>
          <w:color w:val="000000"/>
          <w:sz w:val="24"/>
          <w:szCs w:val="24"/>
          <w:shd w:val="clear" w:color="auto" w:fill="FDFDFD"/>
        </w:rPr>
        <w:t>5</w:t>
      </w:r>
      <w:r w:rsidRPr="00C22BBA">
        <w:rPr>
          <w:rFonts w:ascii="Times New Roman" w:hAnsi="Times New Roman" w:cs="Times New Roman"/>
          <w:color w:val="000000"/>
          <w:sz w:val="24"/>
          <w:szCs w:val="24"/>
          <w:shd w:val="clear" w:color="auto" w:fill="FDFDFD"/>
        </w:rPr>
        <w:t>.</w:t>
      </w:r>
    </w:p>
    <w:p w:rsidR="00491CC3" w:rsidRDefault="00491CC3" w:rsidP="00491CC3">
      <w:pPr>
        <w:tabs>
          <w:tab w:val="left" w:pos="993"/>
        </w:tabs>
        <w:spacing w:after="0" w:line="360" w:lineRule="auto"/>
        <w:jc w:val="both"/>
        <w:rPr>
          <w:rFonts w:ascii="Times New Roman" w:hAnsi="Times New Roman" w:cs="Times New Roman"/>
          <w:color w:val="000000"/>
          <w:sz w:val="24"/>
          <w:szCs w:val="24"/>
          <w:shd w:val="clear" w:color="auto" w:fill="FDFDFD"/>
        </w:rPr>
      </w:pPr>
      <w:r w:rsidRPr="00C22BBA">
        <w:rPr>
          <w:rFonts w:ascii="Times New Roman" w:hAnsi="Times New Roman" w:cs="Times New Roman"/>
          <w:color w:val="000000"/>
          <w:sz w:val="24"/>
          <w:szCs w:val="24"/>
          <w:shd w:val="clear" w:color="auto" w:fill="FDFDFD"/>
        </w:rPr>
        <w:t>Таблица 2.</w:t>
      </w:r>
      <w:r>
        <w:rPr>
          <w:rFonts w:ascii="Times New Roman" w:hAnsi="Times New Roman" w:cs="Times New Roman"/>
          <w:color w:val="000000"/>
          <w:sz w:val="24"/>
          <w:szCs w:val="24"/>
          <w:shd w:val="clear" w:color="auto" w:fill="FDFDFD"/>
        </w:rPr>
        <w:t>5</w:t>
      </w:r>
      <w:r w:rsidRPr="00C22BBA">
        <w:rPr>
          <w:rFonts w:ascii="Times New Roman" w:hAnsi="Times New Roman" w:cs="Times New Roman"/>
          <w:color w:val="000000"/>
          <w:sz w:val="24"/>
          <w:szCs w:val="24"/>
          <w:shd w:val="clear" w:color="auto" w:fill="FDFDFD"/>
        </w:rPr>
        <w:t xml:space="preserve"> - Дефицит парковочного пространства для временного хранения ТС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2451"/>
        <w:gridCol w:w="2261"/>
        <w:gridCol w:w="2637"/>
        <w:gridCol w:w="1567"/>
      </w:tblGrid>
      <w:tr w:rsidR="00491CC3" w:rsidRPr="00781B01" w:rsidTr="007E22B5">
        <w:trPr>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w:t>
            </w:r>
          </w:p>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п/п</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Типы объектов притяжения</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Фактическое наличие машино-мест</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Необходимое кол-во машино-мест на объект</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Дефицит машино-мест</w:t>
            </w:r>
          </w:p>
        </w:tc>
      </w:tr>
      <w:tr w:rsidR="00491CC3" w:rsidRPr="00781B01" w:rsidTr="007E22B5">
        <w:trPr>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1</w:t>
            </w:r>
          </w:p>
        </w:tc>
        <w:tc>
          <w:tcPr>
            <w:tcW w:w="0" w:type="auto"/>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Объекты культуры</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5</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20</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15</w:t>
            </w:r>
          </w:p>
        </w:tc>
      </w:tr>
      <w:tr w:rsidR="00491CC3" w:rsidRPr="00781B01" w:rsidTr="007E22B5">
        <w:trPr>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2</w:t>
            </w:r>
          </w:p>
        </w:tc>
        <w:tc>
          <w:tcPr>
            <w:tcW w:w="0" w:type="auto"/>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Объекты здравоохранения</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2</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2</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0</w:t>
            </w:r>
          </w:p>
        </w:tc>
      </w:tr>
      <w:tr w:rsidR="00491CC3" w:rsidRPr="00781B01" w:rsidTr="007E22B5">
        <w:trPr>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3</w:t>
            </w:r>
          </w:p>
        </w:tc>
        <w:tc>
          <w:tcPr>
            <w:tcW w:w="0" w:type="auto"/>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Объекты образования</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6</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20</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14</w:t>
            </w:r>
          </w:p>
        </w:tc>
      </w:tr>
      <w:tr w:rsidR="00491CC3" w:rsidRPr="00781B01" w:rsidTr="007E22B5">
        <w:trPr>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4</w:t>
            </w:r>
          </w:p>
        </w:tc>
        <w:tc>
          <w:tcPr>
            <w:tcW w:w="0" w:type="auto"/>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Объекты торговли</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7</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15</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8</w:t>
            </w:r>
          </w:p>
        </w:tc>
      </w:tr>
      <w:tr w:rsidR="00491CC3" w:rsidRPr="00781B01" w:rsidTr="00491CC3">
        <w:trPr>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5</w:t>
            </w:r>
          </w:p>
        </w:tc>
        <w:tc>
          <w:tcPr>
            <w:tcW w:w="0" w:type="auto"/>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Объекты спорта</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нет</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r>
      <w:tr w:rsidR="00491CC3" w:rsidRPr="00781B01" w:rsidTr="00866836">
        <w:trPr>
          <w:trHeight w:val="372"/>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6</w:t>
            </w:r>
          </w:p>
        </w:tc>
        <w:tc>
          <w:tcPr>
            <w:tcW w:w="0" w:type="auto"/>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Гостиничные комплексы</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нет</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r>
      <w:tr w:rsidR="00491CC3" w:rsidRPr="00781B01" w:rsidTr="00866836">
        <w:trPr>
          <w:trHeight w:val="279"/>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7</w:t>
            </w:r>
          </w:p>
        </w:tc>
        <w:tc>
          <w:tcPr>
            <w:tcW w:w="0" w:type="auto"/>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Органы власти и управления</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нет</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r>
      <w:tr w:rsidR="00491CC3" w:rsidRPr="00781B01" w:rsidTr="00491CC3">
        <w:trPr>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8</w:t>
            </w:r>
          </w:p>
        </w:tc>
        <w:tc>
          <w:tcPr>
            <w:tcW w:w="0" w:type="auto"/>
            <w:vAlign w:val="center"/>
          </w:tcPr>
          <w:p w:rsidR="00491CC3" w:rsidRPr="00491CC3" w:rsidRDefault="00491CC3" w:rsidP="00491CC3">
            <w:pPr>
              <w:spacing w:after="0" w:line="240" w:lineRule="auto"/>
              <w:rPr>
                <w:rFonts w:ascii="Times New Roman" w:hAnsi="Times New Roman" w:cs="Times New Roman"/>
              </w:rPr>
            </w:pPr>
            <w:r>
              <w:rPr>
                <w:rFonts w:ascii="Times New Roman" w:hAnsi="Times New Roman" w:cs="Times New Roman"/>
              </w:rPr>
              <w:t>О</w:t>
            </w:r>
            <w:r w:rsidRPr="00491CC3">
              <w:rPr>
                <w:rFonts w:ascii="Times New Roman" w:hAnsi="Times New Roman" w:cs="Times New Roman"/>
              </w:rPr>
              <w:t xml:space="preserve">бъекты промышленности </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нет</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r>
      <w:tr w:rsidR="00491CC3" w:rsidRPr="00781B01" w:rsidTr="00491CC3">
        <w:trPr>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9</w:t>
            </w:r>
          </w:p>
        </w:tc>
        <w:tc>
          <w:tcPr>
            <w:tcW w:w="0" w:type="auto"/>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Транспортные объекты</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нет</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r>
      <w:tr w:rsidR="00491CC3" w:rsidRPr="00781B01" w:rsidTr="00491CC3">
        <w:trPr>
          <w:jc w:val="center"/>
        </w:trPr>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10</w:t>
            </w:r>
          </w:p>
        </w:tc>
        <w:tc>
          <w:tcPr>
            <w:tcW w:w="0" w:type="auto"/>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Объекты общественного питания</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нет</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5B5419">
              <w:rPr>
                <w:rFonts w:ascii="Times New Roman" w:hAnsi="Times New Roman" w:cs="Times New Roman"/>
              </w:rPr>
              <w:t>-</w:t>
            </w:r>
          </w:p>
        </w:tc>
      </w:tr>
      <w:tr w:rsidR="00491CC3" w:rsidRPr="00781B01" w:rsidTr="007E22B5">
        <w:trPr>
          <w:jc w:val="center"/>
        </w:trPr>
        <w:tc>
          <w:tcPr>
            <w:tcW w:w="0" w:type="auto"/>
            <w:gridSpan w:val="2"/>
            <w:vAlign w:val="center"/>
          </w:tcPr>
          <w:p w:rsidR="00491CC3" w:rsidRPr="00491CC3" w:rsidRDefault="00491CC3" w:rsidP="00491CC3">
            <w:pPr>
              <w:spacing w:after="0" w:line="240" w:lineRule="auto"/>
              <w:rPr>
                <w:rFonts w:ascii="Times New Roman" w:hAnsi="Times New Roman" w:cs="Times New Roman"/>
              </w:rPr>
            </w:pPr>
            <w:r w:rsidRPr="00491CC3">
              <w:rPr>
                <w:rFonts w:ascii="Times New Roman" w:hAnsi="Times New Roman" w:cs="Times New Roman"/>
              </w:rPr>
              <w:t xml:space="preserve"> Итого</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20</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57</w:t>
            </w:r>
          </w:p>
        </w:tc>
        <w:tc>
          <w:tcPr>
            <w:tcW w:w="0" w:type="auto"/>
            <w:vAlign w:val="center"/>
          </w:tcPr>
          <w:p w:rsidR="00491CC3" w:rsidRPr="00491CC3" w:rsidRDefault="00491CC3" w:rsidP="00491CC3">
            <w:pPr>
              <w:spacing w:after="0" w:line="240" w:lineRule="auto"/>
              <w:jc w:val="center"/>
              <w:rPr>
                <w:rFonts w:ascii="Times New Roman" w:hAnsi="Times New Roman" w:cs="Times New Roman"/>
              </w:rPr>
            </w:pPr>
            <w:r w:rsidRPr="00491CC3">
              <w:rPr>
                <w:rFonts w:ascii="Times New Roman" w:hAnsi="Times New Roman" w:cs="Times New Roman"/>
              </w:rPr>
              <w:t>37</w:t>
            </w:r>
          </w:p>
        </w:tc>
      </w:tr>
    </w:tbl>
    <w:p w:rsidR="001817D1" w:rsidRPr="001817D1" w:rsidRDefault="001817D1" w:rsidP="00491CC3">
      <w:pPr>
        <w:tabs>
          <w:tab w:val="left" w:pos="993"/>
        </w:tabs>
        <w:spacing w:after="0" w:line="360" w:lineRule="auto"/>
        <w:ind w:firstLine="567"/>
        <w:jc w:val="both"/>
        <w:rPr>
          <w:rFonts w:ascii="Times New Roman" w:hAnsi="Times New Roman"/>
          <w:b/>
          <w:sz w:val="24"/>
          <w:szCs w:val="24"/>
          <w:lang w:eastAsia="ru-RU"/>
        </w:rPr>
      </w:pPr>
    </w:p>
    <w:p w:rsidR="000E1EA5" w:rsidRPr="004043C2" w:rsidRDefault="00A2231B" w:rsidP="00FD6741">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6</w:t>
      </w:r>
      <w:r w:rsidR="000E1EA5" w:rsidRPr="004043C2">
        <w:rPr>
          <w:rFonts w:ascii="Times New Roman" w:hAnsi="Times New Roman"/>
          <w:b/>
          <w:sz w:val="24"/>
          <w:szCs w:val="24"/>
          <w:lang w:val="ru-RU" w:eastAsia="ru-RU"/>
        </w:rPr>
        <w:t xml:space="preserve"> Характеристика работы транспортных средств общего пользования,</w:t>
      </w:r>
      <w:r w:rsidR="00453AF1" w:rsidRPr="004043C2">
        <w:rPr>
          <w:rFonts w:ascii="Times New Roman" w:hAnsi="Times New Roman"/>
          <w:b/>
          <w:sz w:val="24"/>
          <w:szCs w:val="24"/>
          <w:lang w:val="ru-RU" w:eastAsia="ru-RU"/>
        </w:rPr>
        <w:t xml:space="preserve"> включая анализ пассажиропотока</w:t>
      </w:r>
    </w:p>
    <w:p w:rsidR="004F55A8" w:rsidRPr="00191B3F" w:rsidRDefault="004F55A8" w:rsidP="004F55A8">
      <w:pPr>
        <w:spacing w:after="0" w:line="360" w:lineRule="auto"/>
        <w:ind w:firstLine="709"/>
        <w:jc w:val="both"/>
        <w:rPr>
          <w:rFonts w:ascii="Times New Roman" w:hAnsi="Times New Roman" w:cs="Times New Roman"/>
          <w:sz w:val="16"/>
          <w:szCs w:val="16"/>
        </w:rPr>
      </w:pPr>
    </w:p>
    <w:p w:rsidR="001C13C5" w:rsidRDefault="001C13C5" w:rsidP="00C22BBA">
      <w:pPr>
        <w:pStyle w:val="ConsPlusTitle"/>
        <w:spacing w:line="360" w:lineRule="auto"/>
        <w:ind w:firstLine="709"/>
        <w:jc w:val="both"/>
        <w:rPr>
          <w:b w:val="0"/>
          <w:szCs w:val="24"/>
        </w:rPr>
      </w:pPr>
      <w:r w:rsidRPr="00CE5EF9">
        <w:rPr>
          <w:b w:val="0"/>
          <w:szCs w:val="24"/>
        </w:rPr>
        <w:t xml:space="preserve">Удовлетворение транспортных потребностей населения Нижнекамского муниципального района, включая </w:t>
      </w:r>
      <w:r w:rsidR="00491CC3">
        <w:rPr>
          <w:b w:val="0"/>
          <w:szCs w:val="24"/>
        </w:rPr>
        <w:t>Нижнеуратьминс</w:t>
      </w:r>
      <w:r w:rsidR="00361CFD">
        <w:rPr>
          <w:b w:val="0"/>
          <w:szCs w:val="24"/>
        </w:rPr>
        <w:t>ко</w:t>
      </w:r>
      <w:r w:rsidR="00491CC3">
        <w:rPr>
          <w:b w:val="0"/>
          <w:szCs w:val="24"/>
        </w:rPr>
        <w:t>е</w:t>
      </w:r>
      <w:r w:rsidR="00361CFD">
        <w:rPr>
          <w:b w:val="0"/>
          <w:szCs w:val="24"/>
        </w:rPr>
        <w:t xml:space="preserve"> сельско</w:t>
      </w:r>
      <w:r w:rsidR="00491CC3">
        <w:rPr>
          <w:b w:val="0"/>
          <w:szCs w:val="24"/>
        </w:rPr>
        <w:t>е</w:t>
      </w:r>
      <w:r w:rsidR="00361CFD">
        <w:rPr>
          <w:b w:val="0"/>
          <w:szCs w:val="24"/>
        </w:rPr>
        <w:t xml:space="preserve"> поселени</w:t>
      </w:r>
      <w:r w:rsidR="00491CC3">
        <w:rPr>
          <w:b w:val="0"/>
          <w:szCs w:val="24"/>
        </w:rPr>
        <w:t>е</w:t>
      </w:r>
      <w:r w:rsidRPr="00CE5EF9">
        <w:rPr>
          <w:b w:val="0"/>
          <w:szCs w:val="24"/>
        </w:rPr>
        <w:t>, обеспечивается созданием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состоянии, обеспечивающем безопасное движение транспорта.</w:t>
      </w:r>
    </w:p>
    <w:p w:rsidR="00C22BBA" w:rsidRPr="00CE5EF9" w:rsidRDefault="001C13C5" w:rsidP="00C22BBA">
      <w:pPr>
        <w:pStyle w:val="ConsPlusTitle"/>
        <w:spacing w:line="360" w:lineRule="auto"/>
        <w:ind w:firstLine="709"/>
        <w:jc w:val="both"/>
        <w:rPr>
          <w:b w:val="0"/>
          <w:szCs w:val="24"/>
        </w:rPr>
      </w:pPr>
      <w:r w:rsidRPr="00962FED">
        <w:rPr>
          <w:b w:val="0"/>
          <w:szCs w:val="24"/>
        </w:rPr>
        <w:lastRenderedPageBreak/>
        <w:t>По</w:t>
      </w:r>
      <w:r w:rsidR="00C22BBA" w:rsidRPr="00962FED">
        <w:rPr>
          <w:b w:val="0"/>
          <w:szCs w:val="24"/>
        </w:rPr>
        <w:t xml:space="preserve"> территории </w:t>
      </w:r>
      <w:r w:rsidR="00491CC3" w:rsidRPr="00962FED">
        <w:rPr>
          <w:b w:val="0"/>
          <w:szCs w:val="24"/>
        </w:rPr>
        <w:t>Нижнеуратьминского</w:t>
      </w:r>
      <w:r w:rsidR="00312930" w:rsidRPr="00962FED">
        <w:rPr>
          <w:b w:val="0"/>
          <w:szCs w:val="24"/>
        </w:rPr>
        <w:t xml:space="preserve"> сельского поселения проход</w:t>
      </w:r>
      <w:r w:rsidR="004E0B4E">
        <w:rPr>
          <w:b w:val="0"/>
          <w:szCs w:val="24"/>
        </w:rPr>
        <w:t>и</w:t>
      </w:r>
      <w:r w:rsidR="00312930" w:rsidRPr="00962FED">
        <w:rPr>
          <w:b w:val="0"/>
          <w:szCs w:val="24"/>
        </w:rPr>
        <w:t>т автобусны</w:t>
      </w:r>
      <w:r w:rsidR="004E0B4E">
        <w:rPr>
          <w:b w:val="0"/>
          <w:szCs w:val="24"/>
        </w:rPr>
        <w:t>й</w:t>
      </w:r>
      <w:r w:rsidR="00312930" w:rsidRPr="007C35A8">
        <w:rPr>
          <w:b w:val="0"/>
          <w:szCs w:val="24"/>
        </w:rPr>
        <w:t xml:space="preserve">маршрут </w:t>
      </w:r>
      <w:r w:rsidR="00962FED" w:rsidRPr="007C35A8">
        <w:rPr>
          <w:b w:val="0"/>
          <w:szCs w:val="24"/>
        </w:rPr>
        <w:t>№1 «</w:t>
      </w:r>
      <w:r w:rsidR="00312930" w:rsidRPr="007C35A8">
        <w:rPr>
          <w:b w:val="0"/>
          <w:szCs w:val="24"/>
        </w:rPr>
        <w:t xml:space="preserve">Нижнекамск – </w:t>
      </w:r>
      <w:r w:rsidR="00962FED" w:rsidRPr="007C35A8">
        <w:rPr>
          <w:b w:val="0"/>
          <w:szCs w:val="24"/>
        </w:rPr>
        <w:t>Нижняя Уратьма»</w:t>
      </w:r>
      <w:r w:rsidR="003C4271" w:rsidRPr="007C35A8">
        <w:rPr>
          <w:b w:val="0"/>
          <w:szCs w:val="24"/>
        </w:rPr>
        <w:t>, суточный пассажиропоток составляет 70 пасс/сут.</w:t>
      </w:r>
      <w:r w:rsidR="00312930" w:rsidRPr="007C35A8">
        <w:rPr>
          <w:b w:val="0"/>
          <w:szCs w:val="24"/>
        </w:rPr>
        <w:t xml:space="preserve"> На </w:t>
      </w:r>
      <w:r w:rsidR="00F95E72" w:rsidRPr="007C35A8">
        <w:rPr>
          <w:b w:val="0"/>
          <w:szCs w:val="24"/>
        </w:rPr>
        <w:t xml:space="preserve">трассе </w:t>
      </w:r>
      <w:r w:rsidR="00312930" w:rsidRPr="007C35A8">
        <w:rPr>
          <w:b w:val="0"/>
          <w:szCs w:val="24"/>
        </w:rPr>
        <w:t>име</w:t>
      </w:r>
      <w:r w:rsidR="00F95E72" w:rsidRPr="007C35A8">
        <w:rPr>
          <w:b w:val="0"/>
          <w:szCs w:val="24"/>
        </w:rPr>
        <w:t>е</w:t>
      </w:r>
      <w:r w:rsidR="00312930" w:rsidRPr="007C35A8">
        <w:rPr>
          <w:b w:val="0"/>
          <w:szCs w:val="24"/>
        </w:rPr>
        <w:t xml:space="preserve">тся </w:t>
      </w:r>
      <w:r w:rsidR="00F95E72" w:rsidRPr="007C35A8">
        <w:rPr>
          <w:b w:val="0"/>
          <w:szCs w:val="24"/>
        </w:rPr>
        <w:t xml:space="preserve">5 </w:t>
      </w:r>
      <w:r w:rsidR="00312930" w:rsidRPr="007C35A8">
        <w:rPr>
          <w:b w:val="0"/>
          <w:szCs w:val="24"/>
        </w:rPr>
        <w:t>остановочны</w:t>
      </w:r>
      <w:r w:rsidR="00F95E72" w:rsidRPr="007C35A8">
        <w:rPr>
          <w:b w:val="0"/>
          <w:szCs w:val="24"/>
        </w:rPr>
        <w:t>х</w:t>
      </w:r>
      <w:r w:rsidR="00312930" w:rsidRPr="007C35A8">
        <w:rPr>
          <w:b w:val="0"/>
          <w:szCs w:val="24"/>
        </w:rPr>
        <w:t xml:space="preserve"> пункт</w:t>
      </w:r>
      <w:r w:rsidR="00F95E72" w:rsidRPr="007C35A8">
        <w:rPr>
          <w:b w:val="0"/>
          <w:szCs w:val="24"/>
        </w:rPr>
        <w:t>ов</w:t>
      </w:r>
      <w:r w:rsidR="005326F5" w:rsidRPr="007C35A8">
        <w:rPr>
          <w:b w:val="0"/>
          <w:szCs w:val="24"/>
        </w:rPr>
        <w:t xml:space="preserve"> в виде заездных карманов, не оборудованные автопавильонами</w:t>
      </w:r>
      <w:r w:rsidR="00F95E72" w:rsidRPr="007C35A8">
        <w:rPr>
          <w:b w:val="0"/>
          <w:szCs w:val="24"/>
        </w:rPr>
        <w:t>, вблизи сел Нижняя Уратьма (4) и Шакшино (1)</w:t>
      </w:r>
      <w:r w:rsidR="00312930" w:rsidRPr="007C35A8">
        <w:rPr>
          <w:b w:val="0"/>
          <w:szCs w:val="24"/>
        </w:rPr>
        <w:t xml:space="preserve">. </w:t>
      </w:r>
      <w:r w:rsidRPr="007C35A8">
        <w:rPr>
          <w:b w:val="0"/>
          <w:szCs w:val="24"/>
        </w:rPr>
        <w:t>Обслуживает маршрут ООО «Нижнекамское ПАТП».</w:t>
      </w:r>
    </w:p>
    <w:p w:rsidR="00361CFD" w:rsidRPr="008A7C62" w:rsidRDefault="00361CFD" w:rsidP="00FD6741">
      <w:pPr>
        <w:pStyle w:val="a8"/>
        <w:spacing w:after="0" w:line="360" w:lineRule="auto"/>
        <w:ind w:left="0" w:firstLine="709"/>
        <w:rPr>
          <w:rFonts w:ascii="Times New Roman" w:hAnsi="Times New Roman"/>
          <w:sz w:val="24"/>
          <w:szCs w:val="24"/>
          <w:lang w:val="ru-RU" w:eastAsia="ru-RU"/>
        </w:rPr>
      </w:pPr>
    </w:p>
    <w:p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7</w:t>
      </w:r>
      <w:r w:rsidR="000E1EA5" w:rsidRPr="004043C2">
        <w:rPr>
          <w:rFonts w:ascii="Times New Roman" w:hAnsi="Times New Roman"/>
          <w:b/>
          <w:sz w:val="24"/>
          <w:szCs w:val="24"/>
          <w:lang w:val="ru-RU" w:eastAsia="ru-RU"/>
        </w:rPr>
        <w:t xml:space="preserve"> Характеристика условий пешеходно</w:t>
      </w:r>
      <w:r w:rsidR="00453AF1" w:rsidRPr="004043C2">
        <w:rPr>
          <w:rFonts w:ascii="Times New Roman" w:hAnsi="Times New Roman"/>
          <w:b/>
          <w:sz w:val="24"/>
          <w:szCs w:val="24"/>
          <w:lang w:val="ru-RU" w:eastAsia="ru-RU"/>
        </w:rPr>
        <w:t>го и велосипедного передвижения</w:t>
      </w:r>
    </w:p>
    <w:p w:rsidR="00EB49FC" w:rsidRPr="004043C2" w:rsidRDefault="00EB49FC" w:rsidP="008A7C62">
      <w:pPr>
        <w:pStyle w:val="a8"/>
        <w:spacing w:after="0" w:line="360" w:lineRule="auto"/>
        <w:ind w:left="0" w:firstLine="709"/>
        <w:rPr>
          <w:rFonts w:ascii="Times New Roman" w:hAnsi="Times New Roman"/>
          <w:b/>
          <w:sz w:val="24"/>
          <w:szCs w:val="24"/>
          <w:lang w:val="ru-RU" w:eastAsia="ru-RU"/>
        </w:rPr>
      </w:pP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Существующая транспортная система </w:t>
      </w:r>
      <w:r w:rsidR="00354B6F">
        <w:rPr>
          <w:rFonts w:ascii="Times New Roman" w:hAnsi="Times New Roman" w:cs="Times New Roman"/>
          <w:sz w:val="24"/>
          <w:szCs w:val="24"/>
        </w:rPr>
        <w:t>Нижнеуратьминского</w:t>
      </w:r>
      <w:r w:rsidR="001C13C5">
        <w:rPr>
          <w:rFonts w:ascii="Times New Roman" w:hAnsi="Times New Roman" w:cs="Times New Roman"/>
          <w:sz w:val="24"/>
          <w:szCs w:val="24"/>
        </w:rPr>
        <w:t xml:space="preserve"> сельского поселения</w:t>
      </w:r>
      <w:r w:rsidRPr="004703A8">
        <w:rPr>
          <w:rFonts w:ascii="Times New Roman" w:hAnsi="Times New Roman" w:cs="Times New Roman"/>
          <w:sz w:val="24"/>
          <w:szCs w:val="24"/>
        </w:rPr>
        <w:t xml:space="preserve">требует всё большего развития транспортных связей, оптимизации и повышения их эффективности и безопасности, обеспечения кратчайшей и прямой доступности объектов </w:t>
      </w:r>
      <w:r w:rsidR="00980D74">
        <w:rPr>
          <w:rFonts w:ascii="Times New Roman" w:hAnsi="Times New Roman" w:cs="Times New Roman"/>
          <w:sz w:val="24"/>
          <w:szCs w:val="24"/>
        </w:rPr>
        <w:t>притяжения городских и сельских поселений</w:t>
      </w:r>
      <w:r w:rsidRPr="004703A8">
        <w:rPr>
          <w:rFonts w:ascii="Times New Roman" w:hAnsi="Times New Roman" w:cs="Times New Roman"/>
          <w:sz w:val="24"/>
          <w:szCs w:val="24"/>
        </w:rPr>
        <w:t xml:space="preserve">. В современных условиях актуальна стратегия в сторону создания среды, благоприятной для жителей, за счет всемерного поощрения пешеходного и велопешеходного движения и развития систем общественного транспорта. </w:t>
      </w:r>
    </w:p>
    <w:p w:rsidR="002E7DDF"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В рамках создания эффективной системы организации дорожного движения в </w:t>
      </w:r>
      <w:r w:rsidR="00354B6F">
        <w:rPr>
          <w:rFonts w:ascii="Times New Roman" w:hAnsi="Times New Roman" w:cs="Times New Roman"/>
          <w:sz w:val="24"/>
          <w:szCs w:val="24"/>
        </w:rPr>
        <w:t>Нижнеуратьмин</w:t>
      </w:r>
      <w:r w:rsidR="00555D36">
        <w:rPr>
          <w:rFonts w:ascii="Times New Roman" w:hAnsi="Times New Roman" w:cs="Times New Roman"/>
          <w:sz w:val="24"/>
          <w:szCs w:val="24"/>
        </w:rPr>
        <w:t>ском</w:t>
      </w:r>
      <w:r w:rsidR="001C13C5">
        <w:rPr>
          <w:rFonts w:ascii="Times New Roman" w:hAnsi="Times New Roman" w:cs="Times New Roman"/>
          <w:sz w:val="24"/>
          <w:szCs w:val="24"/>
        </w:rPr>
        <w:t xml:space="preserve"> сельском поселении</w:t>
      </w:r>
      <w:r w:rsidRPr="004703A8">
        <w:rPr>
          <w:rFonts w:ascii="Times New Roman" w:hAnsi="Times New Roman" w:cs="Times New Roman"/>
          <w:sz w:val="24"/>
          <w:szCs w:val="24"/>
        </w:rPr>
        <w:t xml:space="preserve">требуется достигнуть увеличения доли мобильности </w:t>
      </w:r>
      <w:r w:rsidR="001C13C5">
        <w:rPr>
          <w:rFonts w:ascii="Times New Roman" w:hAnsi="Times New Roman" w:cs="Times New Roman"/>
          <w:sz w:val="24"/>
          <w:szCs w:val="24"/>
        </w:rPr>
        <w:t xml:space="preserve">(в том числе утилитарных поездок) </w:t>
      </w:r>
      <w:r w:rsidRPr="004703A8">
        <w:rPr>
          <w:rFonts w:ascii="Times New Roman" w:hAnsi="Times New Roman" w:cs="Times New Roman"/>
          <w:sz w:val="24"/>
          <w:szCs w:val="24"/>
        </w:rPr>
        <w:t xml:space="preserve">посредством пешеходного и велосипедного движения за счет развития существующей инфраструктуры для активных способов передвижения населения. </w:t>
      </w:r>
    </w:p>
    <w:p w:rsidR="004703A8" w:rsidRPr="004703A8" w:rsidRDefault="002E7DDF" w:rsidP="002E7DD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велотранспортная инфраструктура на территории </w:t>
      </w:r>
      <w:r w:rsidR="00354B6F">
        <w:rPr>
          <w:rFonts w:ascii="Times New Roman" w:hAnsi="Times New Roman" w:cs="Times New Roman"/>
          <w:sz w:val="24"/>
          <w:szCs w:val="24"/>
        </w:rPr>
        <w:t>Нижнеуратьмин</w:t>
      </w:r>
      <w:r w:rsidR="00555D36">
        <w:rPr>
          <w:rFonts w:ascii="Times New Roman" w:hAnsi="Times New Roman" w:cs="Times New Roman"/>
          <w:sz w:val="24"/>
          <w:szCs w:val="24"/>
        </w:rPr>
        <w:t>ского</w:t>
      </w:r>
      <w:r w:rsidR="005001FC">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развита недостаточно, отсутсвуют благоустроенные велодорожки и велопарковки у объектов притяжения. </w:t>
      </w:r>
      <w:r w:rsidR="004703A8" w:rsidRPr="004703A8">
        <w:rPr>
          <w:rFonts w:ascii="Times New Roman" w:hAnsi="Times New Roman" w:cs="Times New Roman"/>
          <w:sz w:val="24"/>
          <w:szCs w:val="24"/>
        </w:rPr>
        <w:t xml:space="preserve">В связи с этими обстоятельствами выделяются следующие основные направления совершенствования организации пешеходного движения: </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1)</w:t>
      </w:r>
      <w:r w:rsidRPr="004703A8">
        <w:rPr>
          <w:rFonts w:ascii="Times New Roman" w:hAnsi="Times New Roman" w:cs="Times New Roman"/>
          <w:sz w:val="24"/>
          <w:szCs w:val="24"/>
        </w:rPr>
        <w:tab/>
        <w:t>Обеспечение самостоятельных (конструктивно обособленных) путей для движения людей вдоль улиц и дорог (по благоустроенным тротуарам и пешеходным дорожкам), устройство пешеходных ограждений и применение других физических мер ограничения доступа, направленных на предотвращение случайного или намеренного проникновения транспортных средств на территорию пешеходных пространств (малые архитектурные формы, зеленые насаждения, направляющие устройства и т.д.).</w:t>
      </w:r>
    </w:p>
    <w:p w:rsidR="004E7530" w:rsidRPr="004703A8" w:rsidRDefault="004703A8" w:rsidP="004E7530">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2)</w:t>
      </w:r>
      <w:r w:rsidRPr="004703A8">
        <w:rPr>
          <w:rFonts w:ascii="Times New Roman" w:hAnsi="Times New Roman" w:cs="Times New Roman"/>
          <w:sz w:val="24"/>
          <w:szCs w:val="24"/>
        </w:rPr>
        <w:tab/>
        <w:t>Оборудование пешеходных переходов</w:t>
      </w:r>
      <w:r w:rsidR="002E7DDF">
        <w:rPr>
          <w:rFonts w:ascii="Times New Roman" w:hAnsi="Times New Roman" w:cs="Times New Roman"/>
          <w:sz w:val="24"/>
          <w:szCs w:val="24"/>
        </w:rPr>
        <w:t>, велопарковок, велодорожек</w:t>
      </w:r>
      <w:r w:rsidRPr="004703A8">
        <w:rPr>
          <w:rFonts w:ascii="Times New Roman" w:hAnsi="Times New Roman" w:cs="Times New Roman"/>
          <w:sz w:val="24"/>
          <w:szCs w:val="24"/>
        </w:rPr>
        <w:t>.</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Развитие велотранспорта позволяет сократить заторы на улично-дорожной сети и ведет к значительно более эффективному использованию дорожного пространства. </w:t>
      </w:r>
      <w:r w:rsidR="004E7530" w:rsidRPr="004E7530">
        <w:rPr>
          <w:rFonts w:ascii="Times New Roman" w:eastAsia="Calibri" w:hAnsi="Times New Roman" w:cs="Times New Roman"/>
          <w:sz w:val="24"/>
          <w:szCs w:val="24"/>
        </w:rPr>
        <w:t>Велотранспорт может активно использоваться не менее 8 месяцев в году.</w:t>
      </w:r>
      <w:r w:rsidRPr="004703A8">
        <w:rPr>
          <w:rFonts w:ascii="Times New Roman" w:hAnsi="Times New Roman" w:cs="Times New Roman"/>
          <w:sz w:val="24"/>
          <w:szCs w:val="24"/>
        </w:rPr>
        <w:t xml:space="preserve">Активная </w:t>
      </w:r>
      <w:r w:rsidRPr="004703A8">
        <w:rPr>
          <w:rFonts w:ascii="Times New Roman" w:hAnsi="Times New Roman" w:cs="Times New Roman"/>
          <w:sz w:val="24"/>
          <w:szCs w:val="24"/>
        </w:rPr>
        <w:lastRenderedPageBreak/>
        <w:t>велосипедизация позволит решить ряд транспортных, социальных и экологических проблем:</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снизится необходимость в </w:t>
      </w:r>
      <w:r w:rsidR="00C22BBA">
        <w:rPr>
          <w:rFonts w:ascii="Times New Roman" w:hAnsi="Times New Roman" w:cs="Times New Roman"/>
          <w:sz w:val="24"/>
          <w:szCs w:val="24"/>
        </w:rPr>
        <w:t xml:space="preserve">создании и </w:t>
      </w:r>
      <w:r w:rsidRPr="004703A8">
        <w:rPr>
          <w:rFonts w:ascii="Times New Roman" w:hAnsi="Times New Roman" w:cs="Times New Roman"/>
          <w:sz w:val="24"/>
          <w:szCs w:val="24"/>
        </w:rPr>
        <w:t>наращивании общественного транспорта, уменьшиться зависимость населения от автотранспорта, особенно в перемещениях на ближние расстояния;</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увеличится мобильность местного населения; </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будет устранён недостаток связанности между соседними </w:t>
      </w:r>
      <w:r>
        <w:rPr>
          <w:rFonts w:ascii="Times New Roman" w:hAnsi="Times New Roman" w:cs="Times New Roman"/>
          <w:sz w:val="24"/>
          <w:szCs w:val="24"/>
        </w:rPr>
        <w:t>поселениями</w:t>
      </w:r>
      <w:r w:rsidRPr="004703A8">
        <w:rPr>
          <w:rFonts w:ascii="Times New Roman" w:hAnsi="Times New Roman" w:cs="Times New Roman"/>
          <w:sz w:val="24"/>
          <w:szCs w:val="24"/>
        </w:rPr>
        <w:t>;</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снизится потребность в парковках автомобилей;</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уменьшится негативное влияние автотранспорта на окружающую среду; </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повысится эффективность использования существующей улично-дорожной сети за счет более широкого использования маломерных и немоторизованных велотранспортных средств;</w:t>
      </w:r>
    </w:p>
    <w:p w:rsidR="004D28FC" w:rsidRDefault="004703A8" w:rsidP="00980D74">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сократится тяжесть последствий от ДТП, поскольку велодвижение представляет меньшую опасность, чем перемещения на автомобильном транспорте.</w:t>
      </w:r>
    </w:p>
    <w:p w:rsidR="004D28FC" w:rsidRDefault="004D28FC" w:rsidP="004D28FC">
      <w:pPr>
        <w:shd w:val="clear" w:color="auto" w:fill="FFFFFF"/>
        <w:tabs>
          <w:tab w:val="left" w:pos="1134"/>
        </w:tabs>
        <w:spacing w:after="0" w:line="360" w:lineRule="auto"/>
        <w:rPr>
          <w:rFonts w:ascii="Times New Roman" w:eastAsia="Times New Roman" w:hAnsi="Times New Roman" w:cs="Times New Roman"/>
          <w:color w:val="222222"/>
          <w:sz w:val="24"/>
          <w:szCs w:val="24"/>
          <w:lang w:eastAsia="ru-RU"/>
        </w:rPr>
      </w:pPr>
    </w:p>
    <w:p w:rsidR="000E1EA5" w:rsidRDefault="00A2231B" w:rsidP="00881AD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8</w:t>
      </w:r>
      <w:r w:rsidR="000E1EA5" w:rsidRPr="004043C2">
        <w:rPr>
          <w:rFonts w:ascii="Times New Roman" w:hAnsi="Times New Roman"/>
          <w:b/>
          <w:sz w:val="24"/>
          <w:szCs w:val="24"/>
          <w:lang w:val="ru-RU" w:eastAsia="ru-RU"/>
        </w:rPr>
        <w:t xml:space="preserve"> Характеристика движения грузовых транспортных средств, оценка работы транспортных средств коммунальных и дорожных служб, состояния инфраструктуры </w:t>
      </w:r>
      <w:r w:rsidR="00D14617" w:rsidRPr="004043C2">
        <w:rPr>
          <w:rFonts w:ascii="Times New Roman" w:hAnsi="Times New Roman"/>
          <w:b/>
          <w:sz w:val="24"/>
          <w:szCs w:val="24"/>
          <w:lang w:val="ru-RU" w:eastAsia="ru-RU"/>
        </w:rPr>
        <w:t>для данных транспортных средств</w:t>
      </w:r>
    </w:p>
    <w:p w:rsidR="00A54F56" w:rsidRPr="004043C2" w:rsidRDefault="00A54F56" w:rsidP="00881ADF">
      <w:pPr>
        <w:pStyle w:val="a8"/>
        <w:spacing w:after="0" w:line="360" w:lineRule="auto"/>
        <w:ind w:left="1134" w:hanging="425"/>
        <w:rPr>
          <w:rFonts w:ascii="Times New Roman" w:hAnsi="Times New Roman"/>
          <w:b/>
          <w:sz w:val="24"/>
          <w:szCs w:val="24"/>
          <w:lang w:val="ru-RU" w:eastAsia="ru-RU"/>
        </w:rPr>
      </w:pPr>
    </w:p>
    <w:p w:rsidR="00E67FD2" w:rsidRPr="0027011A" w:rsidRDefault="00881ADF" w:rsidP="0027011A">
      <w:pPr>
        <w:spacing w:after="0" w:line="360" w:lineRule="auto"/>
        <w:ind w:firstLine="709"/>
        <w:jc w:val="both"/>
        <w:rPr>
          <w:rFonts w:ascii="Times New Roman" w:hAnsi="Times New Roman" w:cs="Times New Roman"/>
          <w:sz w:val="24"/>
          <w:szCs w:val="24"/>
        </w:rPr>
      </w:pPr>
      <w:r w:rsidRPr="0027011A">
        <w:rPr>
          <w:rFonts w:ascii="Times New Roman" w:hAnsi="Times New Roman" w:cs="Times New Roman"/>
          <w:sz w:val="24"/>
          <w:szCs w:val="24"/>
        </w:rPr>
        <w:t xml:space="preserve">Существующая схема организации транзитной транспортировки грузов </w:t>
      </w:r>
      <w:r w:rsidR="005001FC" w:rsidRPr="0027011A">
        <w:rPr>
          <w:rFonts w:ascii="Times New Roman" w:hAnsi="Times New Roman" w:cs="Times New Roman"/>
          <w:sz w:val="24"/>
          <w:szCs w:val="24"/>
        </w:rPr>
        <w:t xml:space="preserve">обеспечивает движение транзитных потоков </w:t>
      </w:r>
      <w:r w:rsidR="0027011A" w:rsidRPr="0027011A">
        <w:rPr>
          <w:rFonts w:ascii="Times New Roman" w:hAnsi="Times New Roman" w:cs="Times New Roman"/>
          <w:sz w:val="24"/>
          <w:szCs w:val="24"/>
        </w:rPr>
        <w:t xml:space="preserve">по </w:t>
      </w:r>
      <w:r w:rsidR="0027011A" w:rsidRPr="0027011A">
        <w:rPr>
          <w:rFonts w:ascii="Times New Roman" w:eastAsia="TimesNewRoman" w:hAnsi="Times New Roman" w:cs="Times New Roman"/>
          <w:color w:val="000000"/>
          <w:sz w:val="24"/>
          <w:szCs w:val="24"/>
        </w:rPr>
        <w:t>автомобильной дороге IV категории «Заинск-Верхняя Уратьма-Шереметьевка», которая пересекает поселение с востока на запад,</w:t>
      </w:r>
      <w:r w:rsidR="0027011A">
        <w:rPr>
          <w:rFonts w:ascii="Times New Roman" w:hAnsi="Times New Roman" w:cs="Times New Roman"/>
          <w:sz w:val="24"/>
          <w:szCs w:val="24"/>
        </w:rPr>
        <w:t xml:space="preserve"> по</w:t>
      </w:r>
      <w:r w:rsidR="0027011A" w:rsidRPr="0027011A">
        <w:rPr>
          <w:rFonts w:ascii="Times New Roman" w:hAnsi="Times New Roman" w:cs="Times New Roman"/>
          <w:sz w:val="24"/>
          <w:szCs w:val="24"/>
        </w:rPr>
        <w:t xml:space="preserve">границе </w:t>
      </w:r>
      <w:r w:rsidR="005001FC" w:rsidRPr="0027011A">
        <w:rPr>
          <w:rFonts w:ascii="Times New Roman" w:hAnsi="Times New Roman" w:cs="Times New Roman"/>
          <w:sz w:val="24"/>
          <w:szCs w:val="24"/>
        </w:rPr>
        <w:t>селитебных территорий</w:t>
      </w:r>
      <w:r w:rsidR="00555D36" w:rsidRPr="0027011A">
        <w:rPr>
          <w:rFonts w:ascii="Times New Roman" w:hAnsi="Times New Roman" w:cs="Times New Roman"/>
          <w:sz w:val="24"/>
          <w:szCs w:val="24"/>
        </w:rPr>
        <w:t xml:space="preserve"> с. </w:t>
      </w:r>
      <w:r w:rsidR="0027011A" w:rsidRPr="0027011A">
        <w:rPr>
          <w:rFonts w:ascii="Times New Roman" w:hAnsi="Times New Roman" w:cs="Times New Roman"/>
          <w:sz w:val="24"/>
          <w:szCs w:val="24"/>
        </w:rPr>
        <w:t>Нижняя Уратьма</w:t>
      </w:r>
      <w:r w:rsidR="005001FC" w:rsidRPr="0027011A">
        <w:rPr>
          <w:rFonts w:ascii="Times New Roman" w:hAnsi="Times New Roman" w:cs="Times New Roman"/>
          <w:sz w:val="24"/>
          <w:szCs w:val="24"/>
        </w:rPr>
        <w:t xml:space="preserve">. </w:t>
      </w:r>
      <w:r w:rsidR="00555D36" w:rsidRPr="0027011A">
        <w:rPr>
          <w:rFonts w:ascii="Times New Roman" w:hAnsi="Times New Roman" w:cs="Times New Roman"/>
          <w:sz w:val="24"/>
          <w:szCs w:val="24"/>
        </w:rPr>
        <w:t>В тоже время интенсивност</w:t>
      </w:r>
      <w:r w:rsidR="0027011A">
        <w:rPr>
          <w:rFonts w:ascii="Times New Roman" w:hAnsi="Times New Roman" w:cs="Times New Roman"/>
          <w:sz w:val="24"/>
          <w:szCs w:val="24"/>
        </w:rPr>
        <w:t>ь потоков, особенно грузовых не</w:t>
      </w:r>
      <w:r w:rsidR="00555D36" w:rsidRPr="0027011A">
        <w:rPr>
          <w:rFonts w:ascii="Times New Roman" w:hAnsi="Times New Roman" w:cs="Times New Roman"/>
          <w:sz w:val="24"/>
          <w:szCs w:val="24"/>
        </w:rPr>
        <w:t xml:space="preserve">высока. Это обуславливает нецелесообразность строительство объездной автодороги. Предпочтительным будет вариант устройства акустических экранов </w:t>
      </w:r>
      <w:r w:rsidR="0027011A" w:rsidRPr="0027011A">
        <w:rPr>
          <w:rFonts w:ascii="Times New Roman" w:hAnsi="Times New Roman" w:cs="Times New Roman"/>
          <w:sz w:val="24"/>
          <w:szCs w:val="24"/>
        </w:rPr>
        <w:t>по границе</w:t>
      </w:r>
      <w:r w:rsidR="00555D36" w:rsidRPr="0027011A">
        <w:rPr>
          <w:rFonts w:ascii="Times New Roman" w:hAnsi="Times New Roman" w:cs="Times New Roman"/>
          <w:sz w:val="24"/>
          <w:szCs w:val="24"/>
        </w:rPr>
        <w:t xml:space="preserve"> территории с. </w:t>
      </w:r>
      <w:r w:rsidR="0027011A" w:rsidRPr="0027011A">
        <w:rPr>
          <w:rFonts w:ascii="Times New Roman" w:hAnsi="Times New Roman" w:cs="Times New Roman"/>
          <w:sz w:val="24"/>
          <w:szCs w:val="24"/>
        </w:rPr>
        <w:t>Нижняя Уратьма</w:t>
      </w:r>
      <w:r w:rsidR="00555D36" w:rsidRPr="0027011A">
        <w:rPr>
          <w:rFonts w:ascii="Times New Roman" w:hAnsi="Times New Roman" w:cs="Times New Roman"/>
          <w:sz w:val="24"/>
          <w:szCs w:val="24"/>
        </w:rPr>
        <w:t>.</w:t>
      </w:r>
    </w:p>
    <w:p w:rsidR="00D726C0" w:rsidRPr="0027011A" w:rsidRDefault="00D726C0" w:rsidP="0027011A">
      <w:pPr>
        <w:spacing w:after="0" w:line="360" w:lineRule="auto"/>
        <w:rPr>
          <w:rFonts w:ascii="Times New Roman" w:hAnsi="Times New Roman" w:cs="Times New Roman"/>
          <w:i/>
          <w:sz w:val="24"/>
          <w:szCs w:val="24"/>
          <w:lang w:eastAsia="ru-RU"/>
        </w:rPr>
      </w:pPr>
    </w:p>
    <w:p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9</w:t>
      </w:r>
      <w:r w:rsidR="000E1EA5" w:rsidRPr="004043C2">
        <w:rPr>
          <w:rFonts w:ascii="Times New Roman" w:hAnsi="Times New Roman"/>
          <w:b/>
          <w:sz w:val="24"/>
          <w:szCs w:val="24"/>
          <w:lang w:val="ru-RU" w:eastAsia="ru-RU"/>
        </w:rPr>
        <w:t xml:space="preserve"> Анализ уровня </w:t>
      </w:r>
      <w:r w:rsidR="00AB4FB7" w:rsidRPr="004043C2">
        <w:rPr>
          <w:rFonts w:ascii="Times New Roman" w:hAnsi="Times New Roman"/>
          <w:b/>
          <w:sz w:val="24"/>
          <w:szCs w:val="24"/>
          <w:lang w:val="ru-RU" w:eastAsia="ru-RU"/>
        </w:rPr>
        <w:t>безопасности дорожного движения</w:t>
      </w:r>
    </w:p>
    <w:p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К настоящему времени в Российской Федерации сложилась и устойчиво функционирует государственная система обеспечения безопасности дорожного движения (БДД), являющаяся неотъемлемой частью социально-экономической инфраструктуры общества и составляющим элементом обеспечения национальной общественной безопасности. В качестве основного метода снижения дорожно-транспортной аварийности и тяжести ее последствий эффективно используется программно-целевой подход к решению проблем обеспечения БДД, осуществляемый </w:t>
      </w:r>
      <w:r w:rsidRPr="007C328F">
        <w:rPr>
          <w:rFonts w:ascii="Times New Roman" w:hAnsi="Times New Roman" w:cs="Times New Roman"/>
          <w:sz w:val="24"/>
          <w:szCs w:val="24"/>
        </w:rPr>
        <w:lastRenderedPageBreak/>
        <w:t>через формирование, реализацию и пролонгирование федеральной, региональных и муниципальных целевых программ.</w:t>
      </w:r>
    </w:p>
    <w:p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федеральном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w:t>
      </w:r>
    </w:p>
    <w:p w:rsidR="007C328F" w:rsidRDefault="007B6EE1" w:rsidP="007C328F">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региональном уровне </w:t>
      </w:r>
      <w:r w:rsidR="007C328F" w:rsidRPr="007C328F">
        <w:rPr>
          <w:rFonts w:ascii="Times New Roman" w:hAnsi="Times New Roman" w:cs="Times New Roman"/>
          <w:sz w:val="24"/>
          <w:szCs w:val="24"/>
        </w:rPr>
        <w:t xml:space="preserve">реализуются мероприятия по повышению безопасности дорожного движения </w:t>
      </w:r>
      <w:r w:rsidR="007C328F">
        <w:rPr>
          <w:rFonts w:ascii="Times New Roman" w:hAnsi="Times New Roman" w:cs="Times New Roman"/>
          <w:sz w:val="24"/>
          <w:szCs w:val="24"/>
        </w:rPr>
        <w:t xml:space="preserve">в Республике Татарстан в рамках </w:t>
      </w:r>
      <w:r w:rsidR="00734CF4" w:rsidRPr="00734CF4">
        <w:rPr>
          <w:rFonts w:ascii="Times New Roman" w:hAnsi="Times New Roman" w:cs="Times New Roman"/>
          <w:sz w:val="24"/>
          <w:szCs w:val="24"/>
        </w:rPr>
        <w:t>Подпрограммы «Повышение безопасности дорожного движения в Республике Татарстан на 2014 – 2020 годы»</w:t>
      </w:r>
      <w:r w:rsidR="00734CF4">
        <w:rPr>
          <w:rFonts w:ascii="Times New Roman" w:hAnsi="Times New Roman" w:cs="Times New Roman"/>
          <w:sz w:val="24"/>
          <w:szCs w:val="24"/>
        </w:rPr>
        <w:t xml:space="preserve">. </w:t>
      </w:r>
    </w:p>
    <w:p w:rsidR="00734CF4" w:rsidRDefault="00734CF4" w:rsidP="007C32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отчетным данным в Нижнекамском районе в 2015 г произошло 248 ДТП, в 2016 – 290, а за 10 месяцев 2017 – 215 дорожно-транспортных происшествий. Схемамест концентрации ДТП Нижнекамского</w:t>
      </w:r>
      <w:r w:rsidR="00A715E6">
        <w:rPr>
          <w:rFonts w:ascii="Times New Roman" w:hAnsi="Times New Roman" w:cs="Times New Roman"/>
          <w:sz w:val="24"/>
          <w:szCs w:val="24"/>
        </w:rPr>
        <w:t xml:space="preserve"> района приведена на рисунке 2.</w:t>
      </w:r>
      <w:r w:rsidR="00F75E3D">
        <w:rPr>
          <w:rFonts w:ascii="Times New Roman" w:hAnsi="Times New Roman" w:cs="Times New Roman"/>
          <w:sz w:val="24"/>
          <w:szCs w:val="24"/>
        </w:rPr>
        <w:t>5</w:t>
      </w:r>
      <w:r>
        <w:rPr>
          <w:rFonts w:ascii="Times New Roman" w:hAnsi="Times New Roman" w:cs="Times New Roman"/>
          <w:sz w:val="24"/>
          <w:szCs w:val="24"/>
        </w:rPr>
        <w:t>.</w:t>
      </w:r>
    </w:p>
    <w:p w:rsidR="00734CF4" w:rsidRDefault="00734CF4" w:rsidP="00734CF4">
      <w:pPr>
        <w:spacing w:after="0" w:line="360" w:lineRule="auto"/>
        <w:jc w:val="center"/>
        <w:rPr>
          <w:rFonts w:ascii="Times New Roman" w:hAnsi="Times New Roman" w:cs="Times New Roman"/>
          <w:sz w:val="24"/>
          <w:szCs w:val="24"/>
        </w:rPr>
      </w:pPr>
      <w:r>
        <w:rPr>
          <w:noProof/>
          <w:lang w:eastAsia="ru-RU"/>
        </w:rPr>
        <w:drawing>
          <wp:inline distT="0" distB="0" distL="0" distR="0">
            <wp:extent cx="4261583" cy="402336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56" t="25069" r="40511" b="11740"/>
                    <a:stretch/>
                  </pic:blipFill>
                  <pic:spPr bwMode="auto">
                    <a:xfrm>
                      <a:off x="0" y="0"/>
                      <a:ext cx="4273207" cy="4034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4CF4" w:rsidRDefault="00A715E6" w:rsidP="00734C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F75E3D">
        <w:rPr>
          <w:rFonts w:ascii="Times New Roman" w:hAnsi="Times New Roman" w:cs="Times New Roman"/>
          <w:sz w:val="24"/>
          <w:szCs w:val="24"/>
        </w:rPr>
        <w:t>5</w:t>
      </w:r>
      <w:r w:rsidR="00734CF4">
        <w:rPr>
          <w:rFonts w:ascii="Times New Roman" w:hAnsi="Times New Roman" w:cs="Times New Roman"/>
          <w:sz w:val="24"/>
          <w:szCs w:val="24"/>
        </w:rPr>
        <w:t xml:space="preserve"> – Места дислокации ДТП в Нижнекамском районе</w:t>
      </w:r>
    </w:p>
    <w:p w:rsidR="00734CF4" w:rsidRDefault="00734CF4" w:rsidP="007C328F">
      <w:pPr>
        <w:spacing w:after="0" w:line="360" w:lineRule="auto"/>
        <w:ind w:firstLine="709"/>
        <w:jc w:val="both"/>
        <w:rPr>
          <w:rFonts w:ascii="Times New Roman" w:hAnsi="Times New Roman" w:cs="Times New Roman"/>
          <w:sz w:val="24"/>
          <w:szCs w:val="24"/>
        </w:rPr>
      </w:pPr>
    </w:p>
    <w:p w:rsidR="00734CF4" w:rsidRP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Основные причины данных происшествий:</w:t>
      </w:r>
    </w:p>
    <w:p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неудовлетворительное состояние дорожного покрытия (дорожное полотно имеетвыбоины);</w:t>
      </w:r>
    </w:p>
    <w:p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некачественное содержание дорог (особенно в осенне-зимний период);</w:t>
      </w:r>
    </w:p>
    <w:p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слабое искусственное освещение или его отсутствие на некоторых улицах города, напешеходных переходах, в целом по городу;</w:t>
      </w:r>
    </w:p>
    <w:p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734CF4">
        <w:rPr>
          <w:rFonts w:ascii="Times New Roman" w:hAnsi="Times New Roman" w:cs="Times New Roman"/>
          <w:sz w:val="24"/>
          <w:szCs w:val="24"/>
        </w:rPr>
        <w:t xml:space="preserve"> несоответствие обочины установленным требованиям ГОСТа.</w:t>
      </w:r>
    </w:p>
    <w:p w:rsid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Особое место занимает проблема содержания дорог, так как не все автодороги вНижнекамском муниципальном районе закреплены за балансодержателями.</w:t>
      </w:r>
    </w:p>
    <w:p w:rsidR="00DA41BD" w:rsidRDefault="00DA41BD" w:rsidP="00DA41B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 четыре месяца 2018 года в Нижнеуратьминском сельском поселении произошло одно учетное дорожно-транспортное происшествие (столкновение), в котором получил ранение один человек. Основная причина дорожно-транспортного происшествия – нарушение правил расположения транспортных средств на проезжей части.</w:t>
      </w:r>
    </w:p>
    <w:p w:rsidR="00C83EFF" w:rsidRPr="00C83EFF" w:rsidRDefault="00C83EFF" w:rsidP="00C83EFF">
      <w:pPr>
        <w:spacing w:after="0" w:line="360" w:lineRule="auto"/>
        <w:ind w:firstLine="709"/>
        <w:jc w:val="both"/>
        <w:rPr>
          <w:rFonts w:ascii="Times New Roman" w:hAnsi="Times New Roman" w:cs="Times New Roman"/>
          <w:sz w:val="24"/>
          <w:szCs w:val="24"/>
        </w:rPr>
      </w:pPr>
    </w:p>
    <w:p w:rsidR="000E1EA5" w:rsidRDefault="00A2231B" w:rsidP="00995BB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10</w:t>
      </w:r>
      <w:r w:rsidR="000E1EA5" w:rsidRPr="004043C2">
        <w:rPr>
          <w:rFonts w:ascii="Times New Roman" w:hAnsi="Times New Roman"/>
          <w:b/>
          <w:sz w:val="24"/>
          <w:szCs w:val="24"/>
          <w:lang w:val="ru-RU" w:eastAsia="ru-RU"/>
        </w:rPr>
        <w:t xml:space="preserve"> Оценка уровня негативного воздействия транспортной инфраструктуры на окружающую среду, бе</w:t>
      </w:r>
      <w:r w:rsidR="00995BBF" w:rsidRPr="004043C2">
        <w:rPr>
          <w:rFonts w:ascii="Times New Roman" w:hAnsi="Times New Roman"/>
          <w:b/>
          <w:sz w:val="24"/>
          <w:szCs w:val="24"/>
          <w:lang w:val="ru-RU" w:eastAsia="ru-RU"/>
        </w:rPr>
        <w:t>зопасность и здоровье населения</w:t>
      </w:r>
    </w:p>
    <w:p w:rsidR="006B5832" w:rsidRDefault="006B5832" w:rsidP="006B5832">
      <w:pPr>
        <w:spacing w:after="0" w:line="360" w:lineRule="auto"/>
        <w:jc w:val="both"/>
        <w:rPr>
          <w:rFonts w:ascii="Times New Roman" w:hAnsi="Times New Roman" w:cs="Times New Roman"/>
          <w:sz w:val="24"/>
          <w:szCs w:val="24"/>
        </w:rPr>
      </w:pPr>
    </w:p>
    <w:p w:rsidR="006B5832" w:rsidRDefault="006B5832" w:rsidP="006B5832">
      <w:pPr>
        <w:spacing w:after="0" w:line="360" w:lineRule="auto"/>
        <w:ind w:firstLine="709"/>
        <w:jc w:val="both"/>
        <w:rPr>
          <w:rFonts w:ascii="Times New Roman" w:hAnsi="Times New Roman" w:cs="Times New Roman"/>
          <w:sz w:val="24"/>
          <w:szCs w:val="24"/>
        </w:rPr>
      </w:pPr>
      <w:r w:rsidRPr="002B09DE">
        <w:rPr>
          <w:rFonts w:ascii="Times New Roman" w:hAnsi="Times New Roman" w:cs="Times New Roman"/>
          <w:sz w:val="24"/>
          <w:szCs w:val="24"/>
        </w:rPr>
        <w:t xml:space="preserve">Изменения в сторону стремительной автомобилизации населения приводят к обострению проблем задержек и заторов, загрязнения окружающей среды, отчуждения городских территорий и многих других, что приводит к ухудшению качества жизни местного населения </w:t>
      </w:r>
      <w:r w:rsidR="00CC0111">
        <w:rPr>
          <w:rFonts w:ascii="Times New Roman" w:eastAsia="Calibri" w:hAnsi="Times New Roman" w:cs="Times New Roman"/>
          <w:color w:val="000000"/>
          <w:sz w:val="24"/>
          <w:szCs w:val="24"/>
        </w:rPr>
        <w:t>Нижнеуратьмин</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sidRPr="002B09DE">
        <w:rPr>
          <w:rFonts w:ascii="Times New Roman" w:hAnsi="Times New Roman" w:cs="Times New Roman"/>
          <w:sz w:val="24"/>
          <w:szCs w:val="24"/>
        </w:rPr>
        <w:t>.</w:t>
      </w:r>
    </w:p>
    <w:p w:rsidR="00B11715" w:rsidRPr="00B11715" w:rsidRDefault="006B5832" w:rsidP="006B58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Сростомуровня автомобилизации населения отмечается </w:t>
      </w:r>
      <w:r w:rsidR="00B11715" w:rsidRPr="00B11715">
        <w:rPr>
          <w:rFonts w:ascii="Times New Roman" w:hAnsi="Times New Roman" w:cs="Times New Roman"/>
          <w:sz w:val="24"/>
          <w:szCs w:val="24"/>
        </w:rPr>
        <w:t>увеличение выбросов загрязняющих веществ от пере</w:t>
      </w:r>
      <w:r w:rsidR="005F1CF2">
        <w:rPr>
          <w:rFonts w:ascii="Times New Roman" w:hAnsi="Times New Roman" w:cs="Times New Roman"/>
          <w:sz w:val="24"/>
          <w:szCs w:val="24"/>
        </w:rPr>
        <w:t>движных источников загрязнения</w:t>
      </w:r>
      <w:r>
        <w:rPr>
          <w:rFonts w:ascii="Times New Roman" w:hAnsi="Times New Roman" w:cs="Times New Roman"/>
          <w:sz w:val="24"/>
          <w:szCs w:val="24"/>
        </w:rPr>
        <w:t>, что негативно сказывается на жизнедеятельсности местного населения.</w:t>
      </w:r>
    </w:p>
    <w:p w:rsidR="00B11715" w:rsidRP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 xml:space="preserve">Рост автомобильного парка привел не только к нарастанию загрязнения атмосферного воздуха, но и к увеличению специфичных отходов от транспортных средств, которые не только захламляют территории селитебных и рекреационных зон, но в ряде случаев служат источниками загрязнения земель и водоемов токсичными веществами. На прилегающих территориях к автомобильным дорогам вода, почва и растительность является носителями ряда канцерогенных веществ.  При этом большинство отходов от автотранспортных средств являются ценным источником вторичных материальных ресурсов, которые должны подвергаться рециклингу. </w:t>
      </w:r>
    </w:p>
    <w:p w:rsid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двигателей, развитие инфраструктуры для общественного транспорта и немоторизированных способов передвижения населения</w:t>
      </w:r>
      <w:r w:rsidR="006B5832">
        <w:rPr>
          <w:rFonts w:ascii="Times New Roman" w:hAnsi="Times New Roman" w:cs="Times New Roman"/>
          <w:sz w:val="24"/>
          <w:szCs w:val="24"/>
        </w:rPr>
        <w:t xml:space="preserve"> (велодвижение и пешеходные перемещения)</w:t>
      </w:r>
      <w:r w:rsidRPr="00B11715">
        <w:rPr>
          <w:rFonts w:ascii="Times New Roman" w:hAnsi="Times New Roman" w:cs="Times New Roman"/>
          <w:sz w:val="24"/>
          <w:szCs w:val="24"/>
        </w:rPr>
        <w:t>.</w:t>
      </w:r>
    </w:p>
    <w:p w:rsidR="00D726C0" w:rsidRPr="005F1CF2" w:rsidRDefault="00D726C0" w:rsidP="005F1CF2">
      <w:pPr>
        <w:spacing w:after="0" w:line="360" w:lineRule="auto"/>
        <w:ind w:firstLine="709"/>
        <w:jc w:val="both"/>
        <w:rPr>
          <w:rFonts w:ascii="Times New Roman" w:hAnsi="Times New Roman" w:cs="Times New Roman"/>
          <w:sz w:val="24"/>
          <w:szCs w:val="24"/>
        </w:rPr>
      </w:pPr>
    </w:p>
    <w:p w:rsidR="000E1EA5" w:rsidRDefault="00A2231B" w:rsidP="005F1CF2">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lastRenderedPageBreak/>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11</w:t>
      </w:r>
      <w:r w:rsidR="004043C2">
        <w:rPr>
          <w:rFonts w:ascii="Times New Roman" w:hAnsi="Times New Roman"/>
          <w:b/>
          <w:sz w:val="24"/>
          <w:szCs w:val="24"/>
          <w:lang w:val="ru-RU" w:eastAsia="ru-RU"/>
        </w:rPr>
        <w:t> </w:t>
      </w:r>
      <w:r w:rsidR="000E1EA5" w:rsidRPr="004043C2">
        <w:rPr>
          <w:rFonts w:ascii="Times New Roman" w:hAnsi="Times New Roman"/>
          <w:b/>
          <w:sz w:val="24"/>
          <w:szCs w:val="24"/>
          <w:lang w:val="ru-RU" w:eastAsia="ru-RU"/>
        </w:rPr>
        <w:t>Характеристика существующих условий и перспектив развития и размещения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rsidR="0021596F" w:rsidRPr="004043C2" w:rsidRDefault="0021596F" w:rsidP="005F1CF2">
      <w:pPr>
        <w:pStyle w:val="a8"/>
        <w:spacing w:after="0" w:line="360" w:lineRule="auto"/>
        <w:ind w:left="1276" w:hanging="567"/>
        <w:rPr>
          <w:rFonts w:ascii="Times New Roman" w:hAnsi="Times New Roman"/>
          <w:b/>
          <w:sz w:val="24"/>
          <w:szCs w:val="24"/>
          <w:lang w:val="ru-RU" w:eastAsia="ru-RU"/>
        </w:rPr>
      </w:pPr>
    </w:p>
    <w:p w:rsidR="006B5832" w:rsidRPr="006B5832" w:rsidRDefault="006B5832" w:rsidP="006B5832">
      <w:pPr>
        <w:spacing w:after="0" w:line="360" w:lineRule="auto"/>
        <w:ind w:firstLine="709"/>
        <w:jc w:val="both"/>
        <w:rPr>
          <w:rFonts w:ascii="Times New Roman" w:hAnsi="Times New Roman" w:cs="Times New Roman"/>
          <w:sz w:val="24"/>
          <w:szCs w:val="24"/>
        </w:rPr>
      </w:pPr>
      <w:r w:rsidRPr="006B5832">
        <w:rPr>
          <w:rFonts w:ascii="Times New Roman" w:eastAsia="Calibri" w:hAnsi="Times New Roman" w:cs="Times New Roman"/>
          <w:color w:val="000000"/>
          <w:sz w:val="24"/>
          <w:szCs w:val="24"/>
        </w:rPr>
        <w:t xml:space="preserve">Условия для развития и размещения транспортной инфраструктуры </w:t>
      </w:r>
      <w:r>
        <w:rPr>
          <w:rFonts w:ascii="Times New Roman" w:eastAsia="Calibri" w:hAnsi="Times New Roman" w:cs="Times New Roman"/>
          <w:color w:val="000000"/>
          <w:sz w:val="24"/>
          <w:szCs w:val="24"/>
        </w:rPr>
        <w:t xml:space="preserve">на территории </w:t>
      </w:r>
      <w:r w:rsidR="00CC0111">
        <w:rPr>
          <w:rFonts w:ascii="Times New Roman" w:eastAsia="Calibri" w:hAnsi="Times New Roman" w:cs="Times New Roman"/>
          <w:color w:val="000000"/>
          <w:sz w:val="24"/>
          <w:szCs w:val="24"/>
        </w:rPr>
        <w:t>Нижнеуратьмин</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sidRPr="006B5832">
        <w:rPr>
          <w:rFonts w:ascii="Times New Roman" w:eastAsia="Calibri" w:hAnsi="Times New Roman" w:cs="Times New Roman"/>
          <w:color w:val="000000"/>
          <w:sz w:val="24"/>
          <w:szCs w:val="24"/>
        </w:rPr>
        <w:t xml:space="preserve">являются пригодными для транспортно-градостроительного освоения и имеют ограничения и сложности, связанные с наличием исторически сложившейся капитальной застройки, объектов культурного и исторического наследия и естественных преград </w:t>
      </w:r>
      <w:r>
        <w:rPr>
          <w:rFonts w:ascii="Times New Roman" w:eastAsia="Calibri" w:hAnsi="Times New Roman" w:cs="Times New Roman"/>
          <w:color w:val="000000"/>
          <w:sz w:val="24"/>
          <w:szCs w:val="24"/>
        </w:rPr>
        <w:t>(водные преграды, транспортные и инженерные коммуникации</w:t>
      </w:r>
      <w:r w:rsidRPr="006B5832">
        <w:rPr>
          <w:rFonts w:ascii="Times New Roman" w:eastAsia="Calibri" w:hAnsi="Times New Roman" w:cs="Times New Roman"/>
          <w:color w:val="000000"/>
          <w:sz w:val="24"/>
          <w:szCs w:val="24"/>
        </w:rPr>
        <w:t xml:space="preserve">). Перспективы эффективного развития транспортной инфраструктуры </w:t>
      </w:r>
      <w:r>
        <w:rPr>
          <w:rFonts w:ascii="Times New Roman" w:eastAsia="Calibri" w:hAnsi="Times New Roman" w:cs="Times New Roman"/>
          <w:color w:val="000000"/>
          <w:sz w:val="24"/>
          <w:szCs w:val="24"/>
        </w:rPr>
        <w:t xml:space="preserve">на территории </w:t>
      </w:r>
      <w:r w:rsidR="00CC0111">
        <w:rPr>
          <w:rFonts w:ascii="Times New Roman" w:eastAsia="Calibri" w:hAnsi="Times New Roman" w:cs="Times New Roman"/>
          <w:color w:val="000000"/>
          <w:sz w:val="24"/>
          <w:szCs w:val="24"/>
        </w:rPr>
        <w:t>Нижнеуратьмин</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Pr="006B5832">
        <w:rPr>
          <w:rFonts w:ascii="Times New Roman" w:eastAsia="Calibri" w:hAnsi="Times New Roman" w:cs="Times New Roman"/>
          <w:color w:val="000000"/>
          <w:sz w:val="24"/>
          <w:szCs w:val="24"/>
        </w:rPr>
        <w:t xml:space="preserve">сдерживаются ограниченностью финансовых ресурсов и большими сроками реализации отдельных масштабных мероприятий. </w:t>
      </w:r>
    </w:p>
    <w:p w:rsidR="00D726C0" w:rsidRPr="006B5832" w:rsidRDefault="00D726C0" w:rsidP="006B5832">
      <w:pPr>
        <w:spacing w:after="0" w:line="360" w:lineRule="auto"/>
        <w:rPr>
          <w:rFonts w:ascii="Times New Roman" w:hAnsi="Times New Roman"/>
          <w:sz w:val="24"/>
          <w:szCs w:val="24"/>
          <w:lang w:eastAsia="ru-RU"/>
        </w:rPr>
      </w:pPr>
    </w:p>
    <w:p w:rsidR="000E1EA5" w:rsidRPr="004043C2" w:rsidRDefault="00A2231B" w:rsidP="00265C8B">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12</w:t>
      </w:r>
      <w:r w:rsidR="000E1EA5" w:rsidRPr="004043C2">
        <w:rPr>
          <w:rFonts w:ascii="Times New Roman" w:hAnsi="Times New Roman"/>
          <w:b/>
          <w:sz w:val="24"/>
          <w:szCs w:val="24"/>
          <w:lang w:val="ru-RU" w:eastAsia="ru-RU"/>
        </w:rPr>
        <w:t xml:space="preserve"> Оценка нормативно-правовой базы, необходимой для функционирования и развития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rsidR="004E1062" w:rsidRDefault="004E1062" w:rsidP="004E1062">
      <w:pPr>
        <w:spacing w:after="0" w:line="360" w:lineRule="auto"/>
        <w:jc w:val="both"/>
        <w:rPr>
          <w:rFonts w:ascii="Times New Roman" w:hAnsi="Times New Roman" w:cs="Times New Roman"/>
          <w:sz w:val="24"/>
          <w:szCs w:val="24"/>
        </w:rPr>
      </w:pPr>
    </w:p>
    <w:p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 xml:space="preserve">Оценка действующей нормативно-правовой базы, необходимой для функционирования и развития транспортной инфраструктуры на территории </w:t>
      </w:r>
      <w:r w:rsidR="00CC0111">
        <w:rPr>
          <w:rFonts w:ascii="Times New Roman" w:eastAsia="Calibri" w:hAnsi="Times New Roman" w:cs="Times New Roman"/>
          <w:color w:val="000000"/>
          <w:sz w:val="24"/>
          <w:szCs w:val="24"/>
        </w:rPr>
        <w:t>Нижнеуратьмин</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Pr="004E1062">
        <w:rPr>
          <w:rFonts w:ascii="Times New Roman" w:hAnsi="Times New Roman" w:cs="Times New Roman"/>
          <w:sz w:val="24"/>
          <w:szCs w:val="24"/>
        </w:rPr>
        <w:t xml:space="preserve"> в целом свидетельствует об ее достаточности. </w:t>
      </w:r>
    </w:p>
    <w:p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 xml:space="preserve">Внесение изменений и дополнений в действующие нормативно-правовые акты, а также разработка новых нормативных документов осуществляются в установленном законодательством порядке с учетом фактических потребностей, возникающих при эксплуатации, строительстве и реконструкции объектов транспортной инфраструктуры на территории </w:t>
      </w:r>
      <w:r w:rsidR="0008255B">
        <w:rPr>
          <w:rFonts w:ascii="Times New Roman" w:hAnsi="Times New Roman" w:cs="Times New Roman"/>
          <w:sz w:val="24"/>
          <w:szCs w:val="24"/>
        </w:rPr>
        <w:t>поселения</w:t>
      </w:r>
      <w:r w:rsidRPr="004E1062">
        <w:rPr>
          <w:rFonts w:ascii="Times New Roman" w:hAnsi="Times New Roman" w:cs="Times New Roman"/>
          <w:sz w:val="24"/>
          <w:szCs w:val="24"/>
        </w:rPr>
        <w:t>.</w:t>
      </w:r>
    </w:p>
    <w:p w:rsidR="004E1062" w:rsidRPr="004E1062" w:rsidRDefault="004E1062" w:rsidP="004E1062">
      <w:pPr>
        <w:spacing w:after="0" w:line="360" w:lineRule="auto"/>
        <w:ind w:firstLine="709"/>
        <w:jc w:val="both"/>
        <w:rPr>
          <w:rFonts w:ascii="Times New Roman" w:hAnsi="Times New Roman" w:cs="Times New Roman"/>
          <w:color w:val="000000"/>
          <w:sz w:val="24"/>
          <w:szCs w:val="24"/>
        </w:rPr>
      </w:pPr>
      <w:r w:rsidRPr="004E1062">
        <w:rPr>
          <w:rFonts w:ascii="Times New Roman" w:hAnsi="Times New Roman" w:cs="Times New Roman"/>
          <w:color w:val="000000"/>
          <w:sz w:val="24"/>
          <w:szCs w:val="24"/>
        </w:rPr>
        <w:t xml:space="preserve">Применение программно-целевого подхода, выраженного в разработке и реализации Программы комплексного развития транспортной инфраструктуры </w:t>
      </w:r>
      <w:r w:rsidR="00CC0111">
        <w:rPr>
          <w:rFonts w:ascii="Times New Roman" w:eastAsia="Calibri" w:hAnsi="Times New Roman" w:cs="Times New Roman"/>
          <w:color w:val="000000"/>
          <w:sz w:val="24"/>
          <w:szCs w:val="24"/>
        </w:rPr>
        <w:t>Нижнеуратьмин</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sidRPr="004E1062">
        <w:rPr>
          <w:rFonts w:ascii="Times New Roman" w:hAnsi="Times New Roman" w:cs="Times New Roman"/>
          <w:color w:val="000000"/>
          <w:sz w:val="24"/>
          <w:szCs w:val="24"/>
        </w:rPr>
        <w:t xml:space="preserve">, способствует эффективному определению, приоритизации и поэтапной реализации перечня мероприятий (инвестиционных проектов) по проектированию, строительству и реконструкции объектов транспортной инфраструктуры в городе на расчетный срок. </w:t>
      </w:r>
    </w:p>
    <w:p w:rsidR="004E1062" w:rsidRDefault="004E1062" w:rsidP="004E1062">
      <w:pPr>
        <w:spacing w:after="0" w:line="360" w:lineRule="auto"/>
        <w:ind w:firstLine="709"/>
        <w:jc w:val="both"/>
        <w:rPr>
          <w:rFonts w:ascii="Times New Roman" w:eastAsia="Calibri" w:hAnsi="Times New Roman" w:cs="Times New Roman"/>
          <w:sz w:val="24"/>
          <w:szCs w:val="24"/>
        </w:rPr>
      </w:pPr>
      <w:r w:rsidRPr="004E1062">
        <w:rPr>
          <w:rFonts w:ascii="Times New Roman" w:eastAsia="Calibri" w:hAnsi="Times New Roman" w:cs="Times New Roman"/>
          <w:sz w:val="24"/>
          <w:szCs w:val="24"/>
        </w:rPr>
        <w:t xml:space="preserve">В рамках выработки и совершенствования программных мероприятий по перспективному развитию транспортной инфраструктуры на местном уровне целесообразно разработать Комплексную схему организации дорожного движения </w:t>
      </w:r>
      <w:r w:rsidR="00CC0111">
        <w:rPr>
          <w:rFonts w:ascii="Times New Roman" w:eastAsia="Calibri" w:hAnsi="Times New Roman" w:cs="Times New Roman"/>
          <w:color w:val="000000"/>
          <w:sz w:val="24"/>
          <w:szCs w:val="24"/>
        </w:rPr>
        <w:t>Нижнеуратьмин</w:t>
      </w:r>
      <w:r w:rsidR="00A715E6">
        <w:rPr>
          <w:rFonts w:ascii="Times New Roman" w:eastAsia="Calibri" w:hAnsi="Times New Roman" w:cs="Times New Roman"/>
          <w:color w:val="000000"/>
          <w:sz w:val="24"/>
          <w:szCs w:val="24"/>
        </w:rPr>
        <w:t>ского</w:t>
      </w:r>
      <w:r w:rsidR="0008255B">
        <w:rPr>
          <w:rFonts w:ascii="Times New Roman" w:eastAsia="Calibri" w:hAnsi="Times New Roman" w:cs="Times New Roman"/>
          <w:color w:val="000000"/>
          <w:sz w:val="24"/>
          <w:szCs w:val="24"/>
        </w:rPr>
        <w:t xml:space="preserve"> сельского поселения</w:t>
      </w:r>
      <w:r w:rsidRPr="004E1062">
        <w:rPr>
          <w:rFonts w:ascii="Times New Roman" w:eastAsia="Calibri" w:hAnsi="Times New Roman" w:cs="Times New Roman"/>
          <w:sz w:val="24"/>
          <w:szCs w:val="24"/>
        </w:rPr>
        <w:t xml:space="preserve"> с учетом положений Приказа Министерства </w:t>
      </w:r>
      <w:r w:rsidRPr="004E1062">
        <w:rPr>
          <w:rFonts w:ascii="Times New Roman" w:eastAsia="Calibri" w:hAnsi="Times New Roman" w:cs="Times New Roman"/>
          <w:sz w:val="24"/>
          <w:szCs w:val="24"/>
        </w:rPr>
        <w:lastRenderedPageBreak/>
        <w:t>транспорта РФ от 17 марта 2015 г. № 43 "Об утверждении Правил подготовки проектов и схем организации дорожного движения", что позволит эффективно уточнить и скорректировать перечень программных мероприятий по комплексному развитию транспортной инфраструктуры.</w:t>
      </w:r>
    </w:p>
    <w:p w:rsidR="00D726C0" w:rsidRPr="008A7C62" w:rsidRDefault="00D726C0" w:rsidP="008A7C62">
      <w:pPr>
        <w:pStyle w:val="a8"/>
        <w:spacing w:after="0" w:line="360" w:lineRule="auto"/>
        <w:ind w:left="0" w:firstLine="709"/>
        <w:rPr>
          <w:rFonts w:ascii="Times New Roman" w:hAnsi="Times New Roman"/>
          <w:sz w:val="24"/>
          <w:szCs w:val="24"/>
          <w:lang w:val="ru-RU" w:eastAsia="ru-RU"/>
        </w:rPr>
      </w:pPr>
    </w:p>
    <w:p w:rsidR="00F65F15" w:rsidRDefault="00A2231B" w:rsidP="008A7C62">
      <w:pPr>
        <w:spacing w:after="0" w:line="360" w:lineRule="auto"/>
        <w:ind w:firstLine="709"/>
        <w:rPr>
          <w:rFonts w:ascii="Times New Roman" w:hAnsi="Times New Roman" w:cs="Times New Roman"/>
          <w:b/>
          <w:sz w:val="24"/>
          <w:szCs w:val="24"/>
          <w:lang w:eastAsia="ru-RU"/>
        </w:rPr>
      </w:pPr>
      <w:r w:rsidRPr="004043C2">
        <w:rPr>
          <w:rFonts w:ascii="Times New Roman" w:hAnsi="Times New Roman" w:cs="Times New Roman"/>
          <w:b/>
          <w:sz w:val="24"/>
          <w:szCs w:val="24"/>
          <w:lang w:eastAsia="ru-RU"/>
        </w:rPr>
        <w:t>2</w:t>
      </w:r>
      <w:r w:rsidR="000E1EA5" w:rsidRPr="004043C2">
        <w:rPr>
          <w:rFonts w:ascii="Times New Roman" w:hAnsi="Times New Roman" w:cs="Times New Roman"/>
          <w:b/>
          <w:sz w:val="24"/>
          <w:szCs w:val="24"/>
          <w:lang w:eastAsia="ru-RU"/>
        </w:rPr>
        <w:t>.</w:t>
      </w:r>
      <w:r w:rsidR="00AB4FB7" w:rsidRPr="004043C2">
        <w:rPr>
          <w:rFonts w:ascii="Times New Roman" w:hAnsi="Times New Roman" w:cs="Times New Roman"/>
          <w:b/>
          <w:sz w:val="24"/>
          <w:szCs w:val="24"/>
          <w:lang w:eastAsia="ru-RU"/>
        </w:rPr>
        <w:t>13</w:t>
      </w:r>
      <w:r w:rsidR="000E1EA5" w:rsidRPr="004043C2">
        <w:rPr>
          <w:rFonts w:ascii="Times New Roman" w:hAnsi="Times New Roman" w:cs="Times New Roman"/>
          <w:b/>
          <w:sz w:val="24"/>
          <w:szCs w:val="24"/>
          <w:lang w:eastAsia="ru-RU"/>
        </w:rPr>
        <w:t xml:space="preserve"> Оценка финансирова</w:t>
      </w:r>
      <w:r w:rsidR="00D14617" w:rsidRPr="004043C2">
        <w:rPr>
          <w:rFonts w:ascii="Times New Roman" w:hAnsi="Times New Roman" w:cs="Times New Roman"/>
          <w:b/>
          <w:sz w:val="24"/>
          <w:szCs w:val="24"/>
          <w:lang w:eastAsia="ru-RU"/>
        </w:rPr>
        <w:t>ния транспортной инфраструктуры</w:t>
      </w:r>
    </w:p>
    <w:p w:rsidR="0055489B" w:rsidRPr="004043C2" w:rsidRDefault="0055489B" w:rsidP="008A7C62">
      <w:pPr>
        <w:spacing w:after="0" w:line="360" w:lineRule="auto"/>
        <w:ind w:firstLine="709"/>
        <w:rPr>
          <w:rFonts w:ascii="Times New Roman" w:hAnsi="Times New Roman" w:cs="Times New Roman"/>
          <w:b/>
          <w:sz w:val="24"/>
          <w:szCs w:val="24"/>
          <w:lang w:eastAsia="ru-RU"/>
        </w:rPr>
      </w:pPr>
    </w:p>
    <w:p w:rsidR="00E61D79" w:rsidRPr="00E61D79" w:rsidRDefault="00FC36D7"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xml:space="preserve">Объемы финансирования </w:t>
      </w:r>
      <w:r w:rsidR="00744DA0" w:rsidRPr="00E61D79">
        <w:rPr>
          <w:rFonts w:ascii="Times New Roman" w:eastAsia="Calibri" w:hAnsi="Times New Roman" w:cs="Times New Roman"/>
          <w:sz w:val="24"/>
          <w:szCs w:val="24"/>
        </w:rPr>
        <w:t xml:space="preserve">транспортной инфраструктуры </w:t>
      </w:r>
      <w:r w:rsidRPr="00E61D79">
        <w:rPr>
          <w:rFonts w:ascii="Times New Roman" w:eastAsia="Calibri" w:hAnsi="Times New Roman" w:cs="Times New Roman"/>
          <w:sz w:val="24"/>
          <w:szCs w:val="24"/>
        </w:rPr>
        <w:t xml:space="preserve">Республики Татарстан сведены в подпрограмме «Совершенствование, развитие и сохранение сети автомобильных дорог на 2014 – 2022 годы» государственной программы </w:t>
      </w:r>
      <w:r w:rsidR="00E61D79" w:rsidRPr="00E61D79">
        <w:rPr>
          <w:rFonts w:ascii="Times New Roman" w:eastAsia="Calibri" w:hAnsi="Times New Roman" w:cs="Times New Roman"/>
          <w:sz w:val="24"/>
          <w:szCs w:val="24"/>
        </w:rPr>
        <w:t>«Развитие транспортной системы Республики Татарстан на 2014 – 2022 годы». Финансовые ресурсы, необходимые на реализацию Подпрограммы, составляют 258 313,322 млн рублей, в том числе планируемые к привлечению средства:</w:t>
      </w:r>
    </w:p>
    <w:p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федерального бюджета - 84 872,857 млн рублей;</w:t>
      </w:r>
    </w:p>
    <w:p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бюджета Республики Татарстан - 168 664,398 млн рублей, в том числе 29 398,25 млн рублей (в 2016 году - 7 388,04 млн рублей, в 2017 году - 22 010,21 млн рублей) на мероприятия построительству, реконструкции и капитальному ремонту инфраструктуры дорожного хозяйствав рамках реализации разработанной некоммерческой организацией"Инвестиционно-венчурный фонд Республики Татарстан" Концепции развития социальныхотраслей и общественной инфраструктуры Республики Татарстан на 2016 - 2020 годы;</w:t>
      </w:r>
    </w:p>
    <w:p w:rsidR="00E61D79" w:rsidRPr="00E61D79"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муниципальных дорожных фондов - 3 816,2 млн рублей;</w:t>
      </w:r>
    </w:p>
    <w:p w:rsidR="00FC36D7"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из внебюджетных источников (Федеральный фонд развития моногородов) - 959,867 млнрублей.</w:t>
      </w:r>
    </w:p>
    <w:p w:rsidR="00D20AE3" w:rsidRPr="00D20AE3" w:rsidRDefault="00D20AE3" w:rsidP="00E61D79">
      <w:pPr>
        <w:spacing w:after="0" w:line="360" w:lineRule="auto"/>
        <w:ind w:firstLine="709"/>
        <w:jc w:val="both"/>
        <w:rPr>
          <w:rFonts w:ascii="Times New Roman" w:eastAsia="Calibri" w:hAnsi="Times New Roman" w:cs="Times New Roman"/>
          <w:sz w:val="24"/>
          <w:szCs w:val="24"/>
        </w:rPr>
      </w:pPr>
      <w:r w:rsidRPr="00D20AE3">
        <w:rPr>
          <w:rFonts w:ascii="Times New Roman" w:eastAsia="Calibri" w:hAnsi="Times New Roman" w:cs="Times New Roman"/>
          <w:sz w:val="24"/>
          <w:szCs w:val="24"/>
        </w:rPr>
        <w:t xml:space="preserve">Наиболее крупные объекты строительства и реконструкции </w:t>
      </w:r>
      <w:r w:rsidR="00A715E6">
        <w:rPr>
          <w:rFonts w:ascii="Times New Roman" w:eastAsia="Calibri" w:hAnsi="Times New Roman" w:cs="Times New Roman"/>
          <w:sz w:val="24"/>
          <w:szCs w:val="24"/>
        </w:rPr>
        <w:t>н</w:t>
      </w:r>
      <w:r w:rsidRPr="00D20AE3">
        <w:rPr>
          <w:rFonts w:ascii="Times New Roman" w:eastAsia="Calibri" w:hAnsi="Times New Roman" w:cs="Times New Roman"/>
          <w:sz w:val="24"/>
          <w:szCs w:val="24"/>
        </w:rPr>
        <w:t>атерритории Нижнекамского района:</w:t>
      </w:r>
    </w:p>
    <w:p w:rsidR="00D20AE3" w:rsidRPr="001D34E2" w:rsidRDefault="00D20AE3" w:rsidP="00D20AE3">
      <w:pPr>
        <w:spacing w:after="0" w:line="360" w:lineRule="auto"/>
        <w:ind w:firstLine="709"/>
        <w:jc w:val="both"/>
        <w:rPr>
          <w:rFonts w:ascii="Times New Roman" w:hAnsi="Times New Roman" w:cs="Times New Roman"/>
          <w:sz w:val="24"/>
          <w:szCs w:val="24"/>
        </w:rPr>
      </w:pPr>
      <w:r w:rsidRPr="00D20AE3">
        <w:rPr>
          <w:rFonts w:ascii="Times New Roman" w:eastAsia="Calibri" w:hAnsi="Times New Roman" w:cs="Times New Roman"/>
          <w:sz w:val="24"/>
          <w:szCs w:val="24"/>
        </w:rPr>
        <w:t>1. Реконструкция автомобильных дорог "Набережные Челны - Сарманово", "Чистоп</w:t>
      </w:r>
      <w:r w:rsidRPr="001D34E2">
        <w:rPr>
          <w:rFonts w:ascii="Times New Roman" w:hAnsi="Times New Roman" w:cs="Times New Roman"/>
          <w:sz w:val="24"/>
          <w:szCs w:val="24"/>
        </w:rPr>
        <w:t>оль -Нижнекамск";</w:t>
      </w:r>
    </w:p>
    <w:p w:rsidR="00D20AE3" w:rsidRDefault="00D20AE3" w:rsidP="00D20AE3">
      <w:pPr>
        <w:spacing w:after="0" w:line="360" w:lineRule="auto"/>
        <w:ind w:firstLine="709"/>
        <w:jc w:val="both"/>
        <w:rPr>
          <w:rFonts w:ascii="Times New Roman" w:hAnsi="Times New Roman" w:cs="Times New Roman"/>
          <w:sz w:val="24"/>
          <w:szCs w:val="24"/>
        </w:rPr>
      </w:pPr>
      <w:r w:rsidRPr="001D34E2">
        <w:rPr>
          <w:rFonts w:ascii="Times New Roman" w:hAnsi="Times New Roman" w:cs="Times New Roman"/>
          <w:sz w:val="24"/>
          <w:szCs w:val="24"/>
        </w:rPr>
        <w:t>2 Начало строительства мостового перехода через реку Кама у с. Соколка в развитии автодороги М-7 "Волга" - Соколка - Иштеряково - обход городов Нижнекамск и Набережные Челны - М-7 "Волга".</w:t>
      </w:r>
    </w:p>
    <w:p w:rsidR="00A715E6" w:rsidRPr="001D34E2" w:rsidRDefault="00A715E6" w:rsidP="00D20A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Перечень реализованных в 2017 г и планируемых к реализации в 201</w:t>
      </w:r>
      <w:r w:rsidR="00CC0111">
        <w:rPr>
          <w:rFonts w:ascii="Times New Roman" w:hAnsi="Times New Roman" w:cs="Times New Roman"/>
          <w:sz w:val="24"/>
          <w:szCs w:val="24"/>
        </w:rPr>
        <w:t>9-2023</w:t>
      </w:r>
      <w:r>
        <w:rPr>
          <w:rFonts w:ascii="Times New Roman" w:hAnsi="Times New Roman" w:cs="Times New Roman"/>
          <w:sz w:val="24"/>
          <w:szCs w:val="24"/>
        </w:rPr>
        <w:t xml:space="preserve"> г мероприятий по развитию транспортной инфраструктуры </w:t>
      </w:r>
      <w:r w:rsidR="00CC0111">
        <w:rPr>
          <w:rFonts w:ascii="Times New Roman" w:hAnsi="Times New Roman" w:cs="Times New Roman"/>
          <w:sz w:val="24"/>
          <w:szCs w:val="24"/>
        </w:rPr>
        <w:t>Нижнеуратьмин</w:t>
      </w:r>
      <w:r>
        <w:rPr>
          <w:rFonts w:ascii="Times New Roman" w:hAnsi="Times New Roman" w:cs="Times New Roman"/>
          <w:sz w:val="24"/>
          <w:szCs w:val="24"/>
        </w:rPr>
        <w:t>ского сельского поселения приведен в таблице 2.</w:t>
      </w:r>
      <w:r w:rsidR="00CC0111">
        <w:rPr>
          <w:rFonts w:ascii="Times New Roman" w:hAnsi="Times New Roman" w:cs="Times New Roman"/>
          <w:sz w:val="24"/>
          <w:szCs w:val="24"/>
        </w:rPr>
        <w:t>6</w:t>
      </w:r>
      <w:r>
        <w:rPr>
          <w:rFonts w:ascii="Times New Roman" w:hAnsi="Times New Roman" w:cs="Times New Roman"/>
          <w:sz w:val="24"/>
          <w:szCs w:val="24"/>
        </w:rPr>
        <w:t>.</w:t>
      </w:r>
    </w:p>
    <w:p w:rsidR="00D10A54" w:rsidRDefault="00A715E6" w:rsidP="00A715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Таблица 2.</w:t>
      </w:r>
      <w:r w:rsidR="00CC0111">
        <w:rPr>
          <w:rFonts w:ascii="Times New Roman" w:hAnsi="Times New Roman" w:cs="Times New Roman"/>
          <w:sz w:val="24"/>
          <w:szCs w:val="24"/>
        </w:rPr>
        <w:t>6</w:t>
      </w:r>
      <w:r>
        <w:rPr>
          <w:rFonts w:ascii="Times New Roman" w:hAnsi="Times New Roman" w:cs="Times New Roman"/>
          <w:sz w:val="24"/>
          <w:szCs w:val="24"/>
        </w:rPr>
        <w:t xml:space="preserve"> - Мероприятия по развитию транспортной инфраструктуры </w:t>
      </w:r>
      <w:r w:rsidR="00CC0111">
        <w:rPr>
          <w:rFonts w:ascii="Times New Roman" w:hAnsi="Times New Roman" w:cs="Times New Roman"/>
          <w:sz w:val="24"/>
          <w:szCs w:val="24"/>
        </w:rPr>
        <w:t>Нижнеуратьмин</w:t>
      </w:r>
      <w:r>
        <w:rPr>
          <w:rFonts w:ascii="Times New Roman" w:hAnsi="Times New Roman" w:cs="Times New Roman"/>
          <w:sz w:val="24"/>
          <w:szCs w:val="24"/>
        </w:rPr>
        <w:t>ского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3990"/>
        <w:gridCol w:w="2551"/>
        <w:gridCol w:w="2552"/>
      </w:tblGrid>
      <w:tr w:rsidR="0045148E" w:rsidRPr="0045148E" w:rsidTr="00191B3F">
        <w:trPr>
          <w:trHeight w:val="573"/>
        </w:trPr>
        <w:tc>
          <w:tcPr>
            <w:tcW w:w="0" w:type="auto"/>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w:t>
            </w:r>
          </w:p>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п/п</w:t>
            </w:r>
          </w:p>
        </w:tc>
        <w:tc>
          <w:tcPr>
            <w:tcW w:w="3990"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Наименование</w:t>
            </w:r>
          </w:p>
        </w:tc>
        <w:tc>
          <w:tcPr>
            <w:tcW w:w="2551"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Вид работ</w:t>
            </w:r>
          </w:p>
        </w:tc>
        <w:tc>
          <w:tcPr>
            <w:tcW w:w="2552"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Последовательность выполнения</w:t>
            </w:r>
          </w:p>
        </w:tc>
      </w:tr>
      <w:tr w:rsidR="0045148E" w:rsidRPr="0045148E" w:rsidTr="00191B3F">
        <w:trPr>
          <w:trHeight w:val="392"/>
        </w:trPr>
        <w:tc>
          <w:tcPr>
            <w:tcW w:w="0" w:type="auto"/>
            <w:vAlign w:val="center"/>
          </w:tcPr>
          <w:p w:rsidR="0045148E" w:rsidRPr="0045148E" w:rsidRDefault="0045148E" w:rsidP="0045148E">
            <w:pPr>
              <w:spacing w:after="0" w:line="240" w:lineRule="auto"/>
              <w:jc w:val="center"/>
              <w:rPr>
                <w:rFonts w:ascii="Times New Roman" w:hAnsi="Times New Roman" w:cs="Times New Roman"/>
                <w:color w:val="FF0000"/>
              </w:rPr>
            </w:pPr>
            <w:r w:rsidRPr="0045148E">
              <w:rPr>
                <w:rFonts w:ascii="Times New Roman" w:hAnsi="Times New Roman" w:cs="Times New Roman"/>
                <w:color w:val="FF0000"/>
              </w:rPr>
              <w:t>1</w:t>
            </w:r>
          </w:p>
        </w:tc>
        <w:tc>
          <w:tcPr>
            <w:tcW w:w="3990" w:type="dxa"/>
            <w:vAlign w:val="center"/>
          </w:tcPr>
          <w:p w:rsidR="0045148E" w:rsidRPr="0045148E" w:rsidRDefault="0045148E" w:rsidP="0045148E">
            <w:pPr>
              <w:spacing w:after="0" w:line="240" w:lineRule="auto"/>
              <w:rPr>
                <w:rFonts w:ascii="Times New Roman" w:hAnsi="Times New Roman" w:cs="Times New Roman"/>
              </w:rPr>
            </w:pPr>
            <w:r w:rsidRPr="0045148E">
              <w:rPr>
                <w:rFonts w:ascii="Times New Roman" w:hAnsi="Times New Roman" w:cs="Times New Roman"/>
              </w:rPr>
              <w:t>С. Нижняя УратьмаУл.Пионерская</w:t>
            </w:r>
          </w:p>
        </w:tc>
        <w:tc>
          <w:tcPr>
            <w:tcW w:w="2551"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новое строительство</w:t>
            </w:r>
          </w:p>
        </w:tc>
        <w:tc>
          <w:tcPr>
            <w:tcW w:w="2552"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2020-2021</w:t>
            </w:r>
          </w:p>
        </w:tc>
      </w:tr>
      <w:tr w:rsidR="0045148E" w:rsidRPr="0045148E" w:rsidTr="00191B3F">
        <w:trPr>
          <w:trHeight w:val="392"/>
        </w:trPr>
        <w:tc>
          <w:tcPr>
            <w:tcW w:w="0" w:type="auto"/>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2</w:t>
            </w:r>
          </w:p>
        </w:tc>
        <w:tc>
          <w:tcPr>
            <w:tcW w:w="3990" w:type="dxa"/>
            <w:vAlign w:val="center"/>
          </w:tcPr>
          <w:p w:rsidR="0045148E" w:rsidRPr="0045148E" w:rsidRDefault="0045148E" w:rsidP="0045148E">
            <w:pPr>
              <w:spacing w:after="0" w:line="240" w:lineRule="auto"/>
              <w:rPr>
                <w:rFonts w:ascii="Times New Roman" w:hAnsi="Times New Roman" w:cs="Times New Roman"/>
              </w:rPr>
            </w:pPr>
            <w:r w:rsidRPr="0045148E">
              <w:rPr>
                <w:rFonts w:ascii="Times New Roman" w:hAnsi="Times New Roman" w:cs="Times New Roman"/>
              </w:rPr>
              <w:t xml:space="preserve">С. Нижняя Уратьма Ул. Тукая </w:t>
            </w:r>
          </w:p>
        </w:tc>
        <w:tc>
          <w:tcPr>
            <w:tcW w:w="2551"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новое строительство</w:t>
            </w:r>
          </w:p>
        </w:tc>
        <w:tc>
          <w:tcPr>
            <w:tcW w:w="2552"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2019-2020</w:t>
            </w:r>
          </w:p>
        </w:tc>
      </w:tr>
      <w:tr w:rsidR="0045148E" w:rsidRPr="0045148E" w:rsidTr="00191B3F">
        <w:trPr>
          <w:trHeight w:val="369"/>
        </w:trPr>
        <w:tc>
          <w:tcPr>
            <w:tcW w:w="0" w:type="auto"/>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3</w:t>
            </w:r>
          </w:p>
        </w:tc>
        <w:tc>
          <w:tcPr>
            <w:tcW w:w="3990" w:type="dxa"/>
            <w:vAlign w:val="center"/>
          </w:tcPr>
          <w:p w:rsidR="0045148E" w:rsidRPr="0045148E" w:rsidRDefault="0045148E" w:rsidP="0045148E">
            <w:pPr>
              <w:spacing w:after="0" w:line="240" w:lineRule="auto"/>
              <w:rPr>
                <w:rFonts w:ascii="Times New Roman" w:hAnsi="Times New Roman" w:cs="Times New Roman"/>
              </w:rPr>
            </w:pPr>
            <w:r w:rsidRPr="0045148E">
              <w:rPr>
                <w:rFonts w:ascii="Times New Roman" w:hAnsi="Times New Roman" w:cs="Times New Roman"/>
              </w:rPr>
              <w:t xml:space="preserve">С. Нижняя Уратьма, Ул. Молодежная., ул. Комсомольская </w:t>
            </w:r>
          </w:p>
        </w:tc>
        <w:tc>
          <w:tcPr>
            <w:tcW w:w="2551"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новое строительство</w:t>
            </w:r>
          </w:p>
        </w:tc>
        <w:tc>
          <w:tcPr>
            <w:tcW w:w="2552"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2020-2023</w:t>
            </w:r>
          </w:p>
        </w:tc>
      </w:tr>
      <w:tr w:rsidR="0045148E" w:rsidRPr="0045148E" w:rsidTr="00191B3F">
        <w:trPr>
          <w:trHeight w:val="369"/>
        </w:trPr>
        <w:tc>
          <w:tcPr>
            <w:tcW w:w="0" w:type="auto"/>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4</w:t>
            </w:r>
          </w:p>
        </w:tc>
        <w:tc>
          <w:tcPr>
            <w:tcW w:w="3990" w:type="dxa"/>
            <w:vAlign w:val="center"/>
          </w:tcPr>
          <w:p w:rsidR="0045148E" w:rsidRPr="0045148E" w:rsidRDefault="0045148E" w:rsidP="0045148E">
            <w:pPr>
              <w:spacing w:after="0" w:line="240" w:lineRule="auto"/>
              <w:rPr>
                <w:rFonts w:ascii="Times New Roman" w:hAnsi="Times New Roman" w:cs="Times New Roman"/>
              </w:rPr>
            </w:pPr>
            <w:r w:rsidRPr="0045148E">
              <w:rPr>
                <w:rFonts w:ascii="Times New Roman" w:hAnsi="Times New Roman" w:cs="Times New Roman"/>
              </w:rPr>
              <w:t xml:space="preserve">С. Нижняя Уратьма ул. Гагарина 300м </w:t>
            </w:r>
          </w:p>
        </w:tc>
        <w:tc>
          <w:tcPr>
            <w:tcW w:w="2551"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ямочный ремонт</w:t>
            </w:r>
          </w:p>
        </w:tc>
        <w:tc>
          <w:tcPr>
            <w:tcW w:w="2552" w:type="dxa"/>
            <w:vAlign w:val="center"/>
          </w:tcPr>
          <w:p w:rsidR="0045148E" w:rsidRPr="0045148E" w:rsidRDefault="0045148E" w:rsidP="0045148E">
            <w:pPr>
              <w:spacing w:after="0" w:line="240" w:lineRule="auto"/>
              <w:jc w:val="center"/>
              <w:rPr>
                <w:rFonts w:ascii="Times New Roman" w:hAnsi="Times New Roman" w:cs="Times New Roman"/>
              </w:rPr>
            </w:pPr>
            <w:r w:rsidRPr="0045148E">
              <w:rPr>
                <w:rFonts w:ascii="Times New Roman" w:hAnsi="Times New Roman" w:cs="Times New Roman"/>
              </w:rPr>
              <w:t>2017 года</w:t>
            </w:r>
          </w:p>
        </w:tc>
      </w:tr>
    </w:tbl>
    <w:p w:rsidR="00DE003A" w:rsidRDefault="00DE003A" w:rsidP="00D10A54">
      <w:pPr>
        <w:spacing w:after="0" w:line="360" w:lineRule="auto"/>
        <w:ind w:firstLine="709"/>
        <w:jc w:val="both"/>
        <w:rPr>
          <w:rFonts w:ascii="Times New Roman" w:hAnsi="Times New Roman" w:cs="Times New Roman"/>
          <w:sz w:val="24"/>
          <w:szCs w:val="24"/>
          <w:highlight w:val="green"/>
        </w:rPr>
      </w:pPr>
    </w:p>
    <w:p w:rsidR="00DE003A" w:rsidRDefault="00DE003A" w:rsidP="00D10A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таблице 2.7 представлена информация о существующем и необходимом освещении уличной сети </w:t>
      </w:r>
      <w:r w:rsidR="008E0454">
        <w:rPr>
          <w:rFonts w:ascii="Times New Roman" w:hAnsi="Times New Roman" w:cs="Times New Roman"/>
          <w:sz w:val="24"/>
          <w:szCs w:val="24"/>
        </w:rPr>
        <w:t>Нижнеуратьмин</w:t>
      </w:r>
      <w:r>
        <w:rPr>
          <w:rFonts w:ascii="Times New Roman" w:hAnsi="Times New Roman" w:cs="Times New Roman"/>
          <w:sz w:val="24"/>
          <w:szCs w:val="24"/>
        </w:rPr>
        <w:t>ского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977"/>
        <w:gridCol w:w="3402"/>
      </w:tblGrid>
      <w:tr w:rsidR="00DE003A" w:rsidRPr="00DE003A" w:rsidTr="007C35A8">
        <w:tc>
          <w:tcPr>
            <w:tcW w:w="3227" w:type="dxa"/>
          </w:tcPr>
          <w:p w:rsidR="00DE003A" w:rsidRPr="00DE003A" w:rsidRDefault="00DE003A" w:rsidP="00485F45">
            <w:pPr>
              <w:spacing w:after="0" w:line="240" w:lineRule="auto"/>
              <w:rPr>
                <w:rFonts w:ascii="Times New Roman" w:hAnsi="Times New Roman" w:cs="Times New Roman"/>
              </w:rPr>
            </w:pPr>
            <w:r w:rsidRPr="00DE003A">
              <w:rPr>
                <w:rFonts w:ascii="Times New Roman" w:hAnsi="Times New Roman" w:cs="Times New Roman"/>
              </w:rPr>
              <w:t>Улица с. Нижняя Уратьма (новострой)</w:t>
            </w:r>
          </w:p>
        </w:tc>
        <w:tc>
          <w:tcPr>
            <w:tcW w:w="2977" w:type="dxa"/>
          </w:tcPr>
          <w:p w:rsidR="00DE003A" w:rsidRPr="00DE003A" w:rsidRDefault="00DE003A" w:rsidP="00485F45">
            <w:pPr>
              <w:spacing w:after="0" w:line="240" w:lineRule="auto"/>
              <w:rPr>
                <w:rFonts w:ascii="Times New Roman" w:hAnsi="Times New Roman" w:cs="Times New Roman"/>
              </w:rPr>
            </w:pPr>
            <w:r w:rsidRPr="00DE003A">
              <w:rPr>
                <w:rFonts w:ascii="Times New Roman" w:hAnsi="Times New Roman" w:cs="Times New Roman"/>
              </w:rPr>
              <w:t>Существующее освещение</w:t>
            </w:r>
          </w:p>
        </w:tc>
        <w:tc>
          <w:tcPr>
            <w:tcW w:w="3402" w:type="dxa"/>
          </w:tcPr>
          <w:p w:rsidR="00DE003A" w:rsidRPr="00DE003A" w:rsidRDefault="00DE003A" w:rsidP="00485F45">
            <w:pPr>
              <w:spacing w:after="0" w:line="240" w:lineRule="auto"/>
              <w:rPr>
                <w:rFonts w:ascii="Times New Roman" w:hAnsi="Times New Roman" w:cs="Times New Roman"/>
              </w:rPr>
            </w:pPr>
            <w:r w:rsidRPr="00DE003A">
              <w:rPr>
                <w:rFonts w:ascii="Times New Roman" w:hAnsi="Times New Roman" w:cs="Times New Roman"/>
              </w:rPr>
              <w:t>Необходимое освещение</w:t>
            </w:r>
          </w:p>
        </w:tc>
      </w:tr>
      <w:tr w:rsidR="00DE003A" w:rsidRPr="00DE003A" w:rsidTr="007C35A8">
        <w:tc>
          <w:tcPr>
            <w:tcW w:w="3227" w:type="dxa"/>
          </w:tcPr>
          <w:p w:rsidR="00DE003A" w:rsidRPr="00DE003A" w:rsidRDefault="00DE003A" w:rsidP="00485F45">
            <w:pPr>
              <w:spacing w:after="0" w:line="240" w:lineRule="auto"/>
              <w:rPr>
                <w:rFonts w:ascii="Times New Roman" w:hAnsi="Times New Roman" w:cs="Times New Roman"/>
              </w:rPr>
            </w:pPr>
            <w:r w:rsidRPr="00DE003A">
              <w:rPr>
                <w:rFonts w:ascii="Times New Roman" w:hAnsi="Times New Roman" w:cs="Times New Roman"/>
              </w:rPr>
              <w:t>Садовая. Мира.70 лет Победы. Буткаман</w:t>
            </w:r>
          </w:p>
        </w:tc>
        <w:tc>
          <w:tcPr>
            <w:tcW w:w="2977" w:type="dxa"/>
          </w:tcPr>
          <w:p w:rsidR="00DE003A" w:rsidRPr="00DE003A" w:rsidRDefault="00DE003A" w:rsidP="00485F45">
            <w:pPr>
              <w:spacing w:after="0" w:line="240" w:lineRule="auto"/>
              <w:jc w:val="center"/>
              <w:rPr>
                <w:rFonts w:ascii="Times New Roman" w:hAnsi="Times New Roman" w:cs="Times New Roman"/>
              </w:rPr>
            </w:pPr>
            <w:r w:rsidRPr="00DE003A">
              <w:rPr>
                <w:rFonts w:ascii="Times New Roman" w:hAnsi="Times New Roman" w:cs="Times New Roman"/>
              </w:rPr>
              <w:t>нет</w:t>
            </w:r>
          </w:p>
        </w:tc>
        <w:tc>
          <w:tcPr>
            <w:tcW w:w="3402" w:type="dxa"/>
          </w:tcPr>
          <w:p w:rsidR="00DE003A" w:rsidRPr="00DE003A" w:rsidRDefault="00DE003A" w:rsidP="00485F45">
            <w:pPr>
              <w:spacing w:after="0" w:line="240" w:lineRule="auto"/>
              <w:jc w:val="center"/>
              <w:rPr>
                <w:rFonts w:ascii="Times New Roman" w:hAnsi="Times New Roman" w:cs="Times New Roman"/>
              </w:rPr>
            </w:pPr>
            <w:r w:rsidRPr="00DE003A">
              <w:rPr>
                <w:rFonts w:ascii="Times New Roman" w:hAnsi="Times New Roman" w:cs="Times New Roman"/>
              </w:rPr>
              <w:t>1,5 км.</w:t>
            </w:r>
          </w:p>
        </w:tc>
      </w:tr>
    </w:tbl>
    <w:p w:rsidR="00DE003A" w:rsidRDefault="00DE003A" w:rsidP="00D10A54">
      <w:pPr>
        <w:spacing w:after="0" w:line="360" w:lineRule="auto"/>
        <w:ind w:firstLine="709"/>
        <w:jc w:val="both"/>
        <w:rPr>
          <w:rFonts w:ascii="Times New Roman" w:hAnsi="Times New Roman" w:cs="Times New Roman"/>
          <w:sz w:val="24"/>
          <w:szCs w:val="24"/>
          <w:highlight w:val="green"/>
        </w:rPr>
      </w:pPr>
    </w:p>
    <w:p w:rsidR="00A715E6" w:rsidRPr="00191B3F" w:rsidRDefault="0060263A" w:rsidP="00D10A54">
      <w:pPr>
        <w:spacing w:after="0" w:line="360" w:lineRule="auto"/>
        <w:ind w:firstLine="709"/>
        <w:jc w:val="both"/>
        <w:rPr>
          <w:rFonts w:ascii="Times New Roman" w:hAnsi="Times New Roman" w:cs="Times New Roman"/>
          <w:spacing w:val="-4"/>
          <w:sz w:val="24"/>
          <w:szCs w:val="24"/>
        </w:rPr>
      </w:pPr>
      <w:r w:rsidRPr="00191B3F">
        <w:rPr>
          <w:rFonts w:ascii="Times New Roman" w:hAnsi="Times New Roman" w:cs="Times New Roman"/>
          <w:spacing w:val="-4"/>
          <w:sz w:val="24"/>
          <w:szCs w:val="24"/>
        </w:rPr>
        <w:t>В соответствии с Решением от 16.12.2016 № 25 «О бюджете муниципального образования «Нижнеуратьминское сельское поселение» Нижнекамского муниципального района Республики Татарстан на 2017 год и плановый период 2018 и 2019 годов</w:t>
      </w:r>
      <w:r w:rsidR="00460D70" w:rsidRPr="00191B3F">
        <w:rPr>
          <w:rFonts w:ascii="Times New Roman" w:hAnsi="Times New Roman" w:cs="Times New Roman"/>
          <w:spacing w:val="-4"/>
          <w:sz w:val="24"/>
          <w:szCs w:val="24"/>
        </w:rPr>
        <w:t xml:space="preserve">», Решением от 20.12.2017 № 17 «О бюджете муниципального образования «Нижнеуратьминское сельское поселение» Нижнекамского муниципального района Республики Татарстан на 2018 год и плановый период 2019 и 2020 годов», Решением от 25.12.2017 № 19 «О внесении изменений в решение от 16.12.2016 № 25 «О бюджете муниципального образования «Нижнеуратьминское сельское поселение» Нижнекамского муниципального района Республики Татарстан на 2017 год и плановый период 2018 и 2019 годов» </w:t>
      </w:r>
      <w:r w:rsidR="0003221F" w:rsidRPr="00191B3F">
        <w:rPr>
          <w:rFonts w:ascii="Times New Roman" w:hAnsi="Times New Roman" w:cs="Times New Roman"/>
          <w:spacing w:val="-4"/>
          <w:sz w:val="24"/>
          <w:szCs w:val="24"/>
        </w:rPr>
        <w:t>предусмотрены расходы на уличное освещение и на строительство, содержание и ремонт автомобильных дорог и инженерных сооружений на них границах городских и поселений в рамках благоустройства. Величины расходов по этимстатьям приведены в таблице 2.</w:t>
      </w:r>
      <w:r w:rsidR="00460D70" w:rsidRPr="00191B3F">
        <w:rPr>
          <w:rFonts w:ascii="Times New Roman" w:hAnsi="Times New Roman" w:cs="Times New Roman"/>
          <w:spacing w:val="-4"/>
          <w:sz w:val="24"/>
          <w:szCs w:val="24"/>
        </w:rPr>
        <w:t>8</w:t>
      </w:r>
      <w:r w:rsidR="0003221F" w:rsidRPr="00191B3F">
        <w:rPr>
          <w:rFonts w:ascii="Times New Roman" w:hAnsi="Times New Roman" w:cs="Times New Roman"/>
          <w:spacing w:val="-4"/>
          <w:sz w:val="24"/>
          <w:szCs w:val="24"/>
        </w:rPr>
        <w:t>.</w:t>
      </w:r>
    </w:p>
    <w:p w:rsidR="0003221F" w:rsidRPr="0003221F" w:rsidRDefault="0003221F" w:rsidP="00032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2</w:t>
      </w:r>
      <w:r w:rsidR="00460D70">
        <w:rPr>
          <w:rFonts w:ascii="Times New Roman" w:hAnsi="Times New Roman" w:cs="Times New Roman"/>
          <w:sz w:val="24"/>
          <w:szCs w:val="24"/>
        </w:rPr>
        <w:t>.8</w:t>
      </w:r>
      <w:r>
        <w:rPr>
          <w:rFonts w:ascii="Times New Roman" w:hAnsi="Times New Roman" w:cs="Times New Roman"/>
          <w:sz w:val="24"/>
          <w:szCs w:val="24"/>
        </w:rPr>
        <w:t xml:space="preserve"> – Затраты бюджета </w:t>
      </w:r>
      <w:r w:rsidR="00263E4E">
        <w:rPr>
          <w:rFonts w:ascii="Times New Roman" w:hAnsi="Times New Roman" w:cs="Times New Roman"/>
          <w:sz w:val="24"/>
          <w:szCs w:val="24"/>
        </w:rPr>
        <w:t>Нижнеуратьмин</w:t>
      </w:r>
      <w:r>
        <w:rPr>
          <w:rFonts w:ascii="Times New Roman" w:hAnsi="Times New Roman" w:cs="Times New Roman"/>
          <w:sz w:val="24"/>
          <w:szCs w:val="24"/>
        </w:rPr>
        <w:t>ского сельского поселения на финансирование транспортной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560"/>
        <w:gridCol w:w="1842"/>
        <w:gridCol w:w="1276"/>
        <w:gridCol w:w="1382"/>
      </w:tblGrid>
      <w:tr w:rsidR="0003221F" w:rsidRPr="0003221F" w:rsidTr="0003221F">
        <w:trPr>
          <w:trHeight w:val="300"/>
          <w:jc w:val="center"/>
        </w:trPr>
        <w:tc>
          <w:tcPr>
            <w:tcW w:w="3510" w:type="dxa"/>
            <w:vMerge w:val="restart"/>
            <w:shd w:val="clear" w:color="auto" w:fill="auto"/>
            <w:noWrap/>
            <w:vAlign w:val="bottom"/>
            <w:hideMark/>
          </w:tcPr>
          <w:p w:rsidR="0003221F" w:rsidRPr="0003221F" w:rsidRDefault="0003221F" w:rsidP="0003221F">
            <w:pPr>
              <w:spacing w:after="0" w:line="240" w:lineRule="auto"/>
              <w:rPr>
                <w:rFonts w:ascii="Times New Roman" w:eastAsia="Times New Roman" w:hAnsi="Times New Roman" w:cs="Times New Roman"/>
                <w:sz w:val="24"/>
                <w:szCs w:val="24"/>
                <w:lang w:eastAsia="ru-RU"/>
              </w:rPr>
            </w:pPr>
            <w:r w:rsidRPr="0003221F">
              <w:rPr>
                <w:rFonts w:ascii="Times New Roman" w:eastAsia="Times New Roman" w:hAnsi="Times New Roman" w:cs="Times New Roman"/>
                <w:sz w:val="24"/>
                <w:szCs w:val="24"/>
                <w:lang w:eastAsia="ru-RU"/>
              </w:rPr>
              <w:t>Статья затрат</w:t>
            </w:r>
          </w:p>
        </w:tc>
        <w:tc>
          <w:tcPr>
            <w:tcW w:w="6060" w:type="dxa"/>
            <w:gridSpan w:val="4"/>
            <w:shd w:val="clear" w:color="auto" w:fill="auto"/>
            <w:noWrap/>
            <w:vAlign w:val="center"/>
            <w:hideMark/>
          </w:tcPr>
          <w:p w:rsidR="0003221F" w:rsidRPr="0003221F" w:rsidRDefault="0003221F" w:rsidP="0003221F">
            <w:pPr>
              <w:spacing w:after="0" w:line="240" w:lineRule="auto"/>
              <w:jc w:val="center"/>
              <w:rPr>
                <w:rFonts w:ascii="Times New Roman" w:eastAsia="Times New Roman" w:hAnsi="Times New Roman" w:cs="Times New Roman"/>
                <w:sz w:val="24"/>
                <w:szCs w:val="24"/>
                <w:lang w:eastAsia="ru-RU"/>
              </w:rPr>
            </w:pPr>
            <w:r w:rsidRPr="0003221F">
              <w:rPr>
                <w:rFonts w:ascii="Times New Roman" w:eastAsia="Times New Roman" w:hAnsi="Times New Roman" w:cs="Times New Roman"/>
                <w:color w:val="000000"/>
                <w:sz w:val="24"/>
                <w:szCs w:val="24"/>
                <w:lang w:eastAsia="ru-RU"/>
              </w:rPr>
              <w:t>Затраты, тысруб</w:t>
            </w:r>
          </w:p>
        </w:tc>
      </w:tr>
      <w:tr w:rsidR="0003221F" w:rsidRPr="0003221F" w:rsidTr="0003221F">
        <w:trPr>
          <w:trHeight w:val="300"/>
          <w:jc w:val="center"/>
        </w:trPr>
        <w:tc>
          <w:tcPr>
            <w:tcW w:w="3510" w:type="dxa"/>
            <w:vMerge/>
            <w:shd w:val="clear" w:color="auto" w:fill="auto"/>
            <w:noWrap/>
            <w:vAlign w:val="bottom"/>
            <w:hideMark/>
          </w:tcPr>
          <w:p w:rsidR="0003221F" w:rsidRPr="0003221F" w:rsidRDefault="0003221F" w:rsidP="0003221F">
            <w:pPr>
              <w:spacing w:after="0" w:line="240" w:lineRule="auto"/>
              <w:rPr>
                <w:rFonts w:ascii="Times New Roman" w:eastAsia="Times New Roman" w:hAnsi="Times New Roman" w:cs="Times New Roman"/>
                <w:sz w:val="24"/>
                <w:szCs w:val="24"/>
                <w:lang w:eastAsia="ru-RU"/>
              </w:rPr>
            </w:pPr>
          </w:p>
        </w:tc>
        <w:tc>
          <w:tcPr>
            <w:tcW w:w="1560" w:type="dxa"/>
            <w:shd w:val="clear" w:color="auto" w:fill="auto"/>
            <w:noWrap/>
            <w:vAlign w:val="center"/>
            <w:hideMark/>
          </w:tcPr>
          <w:p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2017</w:t>
            </w:r>
          </w:p>
        </w:tc>
        <w:tc>
          <w:tcPr>
            <w:tcW w:w="1842" w:type="dxa"/>
            <w:shd w:val="clear" w:color="auto" w:fill="auto"/>
            <w:noWrap/>
            <w:vAlign w:val="center"/>
            <w:hideMark/>
          </w:tcPr>
          <w:p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2018</w:t>
            </w:r>
          </w:p>
        </w:tc>
        <w:tc>
          <w:tcPr>
            <w:tcW w:w="1276" w:type="dxa"/>
            <w:shd w:val="clear" w:color="auto" w:fill="auto"/>
            <w:noWrap/>
            <w:vAlign w:val="center"/>
            <w:hideMark/>
          </w:tcPr>
          <w:p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2019</w:t>
            </w:r>
          </w:p>
        </w:tc>
        <w:tc>
          <w:tcPr>
            <w:tcW w:w="1382" w:type="dxa"/>
            <w:shd w:val="clear" w:color="auto" w:fill="auto"/>
            <w:noWrap/>
            <w:vAlign w:val="center"/>
            <w:hideMark/>
          </w:tcPr>
          <w:p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2020</w:t>
            </w:r>
          </w:p>
        </w:tc>
      </w:tr>
      <w:tr w:rsidR="0003221F" w:rsidRPr="0003221F" w:rsidTr="00D06D3A">
        <w:trPr>
          <w:trHeight w:val="360"/>
          <w:jc w:val="center"/>
        </w:trPr>
        <w:tc>
          <w:tcPr>
            <w:tcW w:w="3510" w:type="dxa"/>
            <w:shd w:val="clear" w:color="auto" w:fill="auto"/>
            <w:noWrap/>
            <w:vAlign w:val="bottom"/>
            <w:hideMark/>
          </w:tcPr>
          <w:p w:rsidR="0003221F" w:rsidRPr="0003221F" w:rsidRDefault="0003221F" w:rsidP="0003221F">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 xml:space="preserve">Уличное освещение </w:t>
            </w:r>
          </w:p>
        </w:tc>
        <w:tc>
          <w:tcPr>
            <w:tcW w:w="1560" w:type="dxa"/>
            <w:shd w:val="clear" w:color="auto" w:fill="auto"/>
            <w:noWrap/>
            <w:vAlign w:val="center"/>
          </w:tcPr>
          <w:p w:rsidR="0003221F" w:rsidRPr="0003221F" w:rsidRDefault="00D06D3A"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625,5</w:t>
            </w:r>
          </w:p>
        </w:tc>
        <w:tc>
          <w:tcPr>
            <w:tcW w:w="1842" w:type="dxa"/>
            <w:shd w:val="clear" w:color="auto" w:fill="auto"/>
            <w:noWrap/>
            <w:vAlign w:val="center"/>
          </w:tcPr>
          <w:p w:rsidR="0003221F" w:rsidRPr="0003221F" w:rsidRDefault="00D06D3A"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654,9</w:t>
            </w:r>
          </w:p>
        </w:tc>
        <w:tc>
          <w:tcPr>
            <w:tcW w:w="1276" w:type="dxa"/>
            <w:shd w:val="clear" w:color="000000" w:fill="FFFFFF"/>
            <w:noWrap/>
            <w:vAlign w:val="center"/>
          </w:tcPr>
          <w:p w:rsidR="0003221F" w:rsidRPr="0003221F" w:rsidRDefault="00D06D3A"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681,1</w:t>
            </w:r>
          </w:p>
        </w:tc>
        <w:tc>
          <w:tcPr>
            <w:tcW w:w="1382" w:type="dxa"/>
            <w:shd w:val="clear" w:color="000000" w:fill="FFFFFF"/>
            <w:vAlign w:val="center"/>
          </w:tcPr>
          <w:p w:rsidR="0003221F" w:rsidRPr="0003221F" w:rsidRDefault="00D06D3A"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708,4</w:t>
            </w:r>
          </w:p>
        </w:tc>
      </w:tr>
      <w:tr w:rsidR="0003221F" w:rsidRPr="0003221F" w:rsidTr="00D06D3A">
        <w:trPr>
          <w:trHeight w:val="345"/>
          <w:jc w:val="center"/>
        </w:trPr>
        <w:tc>
          <w:tcPr>
            <w:tcW w:w="3510" w:type="dxa"/>
            <w:shd w:val="clear" w:color="auto" w:fill="auto"/>
            <w:noWrap/>
            <w:vAlign w:val="bottom"/>
            <w:hideMark/>
          </w:tcPr>
          <w:p w:rsidR="0003221F" w:rsidRPr="0003221F" w:rsidRDefault="0003221F" w:rsidP="0003221F">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Строительство, содержание и ремонт автомобильных дорог и инженерных сооружений на них границах городских и поселений в рамках благоустройства</w:t>
            </w:r>
          </w:p>
        </w:tc>
        <w:tc>
          <w:tcPr>
            <w:tcW w:w="1560" w:type="dxa"/>
            <w:shd w:val="clear" w:color="auto" w:fill="auto"/>
            <w:noWrap/>
            <w:vAlign w:val="center"/>
          </w:tcPr>
          <w:p w:rsidR="0003221F" w:rsidRPr="0003221F" w:rsidRDefault="00D06D3A"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2032,1</w:t>
            </w:r>
          </w:p>
        </w:tc>
        <w:tc>
          <w:tcPr>
            <w:tcW w:w="1842" w:type="dxa"/>
            <w:shd w:val="clear" w:color="auto" w:fill="auto"/>
            <w:noWrap/>
            <w:vAlign w:val="center"/>
          </w:tcPr>
          <w:p w:rsidR="0003221F" w:rsidRPr="0003221F" w:rsidRDefault="00D06D3A"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76" w:type="dxa"/>
            <w:shd w:val="clear" w:color="auto" w:fill="auto"/>
            <w:noWrap/>
            <w:vAlign w:val="center"/>
          </w:tcPr>
          <w:p w:rsidR="0003221F" w:rsidRPr="0003221F" w:rsidRDefault="00D06D3A"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382" w:type="dxa"/>
            <w:shd w:val="clear" w:color="auto" w:fill="auto"/>
            <w:noWrap/>
            <w:vAlign w:val="center"/>
          </w:tcPr>
          <w:p w:rsidR="0003221F" w:rsidRPr="0003221F" w:rsidRDefault="00D06D3A"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965D87" w:rsidRDefault="00DE67DE" w:rsidP="000610F7">
      <w:pPr>
        <w:spacing w:after="0" w:line="360"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lastRenderedPageBreak/>
        <w:t xml:space="preserve">Основная проблема, существующая при организации деятельности по развитию транспортной инфраструктуры в </w:t>
      </w:r>
      <w:r w:rsidR="00D06D3A">
        <w:rPr>
          <w:rFonts w:ascii="Times New Roman" w:hAnsi="Times New Roman" w:cs="Times New Roman"/>
          <w:sz w:val="24"/>
          <w:szCs w:val="24"/>
        </w:rPr>
        <w:t>Нижнеуратьмин</w:t>
      </w:r>
      <w:r w:rsidR="0003221F">
        <w:rPr>
          <w:rFonts w:ascii="Times New Roman" w:hAnsi="Times New Roman" w:cs="Times New Roman"/>
          <w:sz w:val="24"/>
          <w:szCs w:val="24"/>
        </w:rPr>
        <w:t>ском</w:t>
      </w:r>
      <w:r w:rsidR="0008255B">
        <w:rPr>
          <w:rFonts w:ascii="Times New Roman" w:hAnsi="Times New Roman" w:cs="Times New Roman"/>
          <w:sz w:val="24"/>
          <w:szCs w:val="24"/>
        </w:rPr>
        <w:t xml:space="preserve"> сельском поселении</w:t>
      </w:r>
      <w:r w:rsidRPr="00DE67DE">
        <w:rPr>
          <w:rFonts w:ascii="Times New Roman" w:hAnsi="Times New Roman" w:cs="Times New Roman"/>
          <w:sz w:val="24"/>
          <w:szCs w:val="24"/>
        </w:rPr>
        <w:t xml:space="preserve"> - ограниченность финансовых ресурсов</w:t>
      </w:r>
      <w:r>
        <w:rPr>
          <w:rFonts w:ascii="Times New Roman" w:hAnsi="Times New Roman" w:cs="Times New Roman"/>
          <w:sz w:val="24"/>
          <w:szCs w:val="24"/>
        </w:rPr>
        <w:t xml:space="preserve">, что приводитк </w:t>
      </w:r>
      <w:r w:rsidRPr="00DE67DE">
        <w:rPr>
          <w:rFonts w:ascii="Times New Roman" w:hAnsi="Times New Roman" w:cs="Times New Roman"/>
          <w:sz w:val="24"/>
          <w:szCs w:val="24"/>
        </w:rPr>
        <w:t>недофинансирован</w:t>
      </w:r>
      <w:r>
        <w:rPr>
          <w:rFonts w:ascii="Times New Roman" w:hAnsi="Times New Roman" w:cs="Times New Roman"/>
          <w:sz w:val="24"/>
          <w:szCs w:val="24"/>
        </w:rPr>
        <w:t>ию</w:t>
      </w:r>
      <w:r w:rsidRPr="00DE67DE">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DE67DE">
        <w:rPr>
          <w:rFonts w:ascii="Times New Roman" w:hAnsi="Times New Roman" w:cs="Times New Roman"/>
          <w:sz w:val="24"/>
          <w:szCs w:val="24"/>
        </w:rPr>
        <w:t xml:space="preserve"> систем</w:t>
      </w:r>
      <w:r>
        <w:rPr>
          <w:rFonts w:ascii="Times New Roman" w:hAnsi="Times New Roman" w:cs="Times New Roman"/>
          <w:sz w:val="24"/>
          <w:szCs w:val="24"/>
        </w:rPr>
        <w:t>ы</w:t>
      </w:r>
      <w:r w:rsidRPr="00DE67DE">
        <w:rPr>
          <w:rFonts w:ascii="Times New Roman" w:hAnsi="Times New Roman" w:cs="Times New Roman"/>
          <w:sz w:val="24"/>
          <w:szCs w:val="24"/>
        </w:rPr>
        <w:t xml:space="preserve">. При этом результативность деятельности по развитию транспортной инфраструктуры во многом зависит от полноты и своевременности финансирования запланированных программных мероприятий, межведомственной и межтерриториальной координации действий в данной сфере. </w:t>
      </w:r>
    </w:p>
    <w:p w:rsidR="00DE67DE" w:rsidRPr="000610F7" w:rsidRDefault="00DE67DE" w:rsidP="000610F7">
      <w:pPr>
        <w:spacing w:after="0" w:line="360"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В связи с этим</w:t>
      </w:r>
      <w:r w:rsidR="00965D87">
        <w:rPr>
          <w:rFonts w:ascii="Times New Roman" w:hAnsi="Times New Roman" w:cs="Times New Roman"/>
          <w:sz w:val="24"/>
          <w:szCs w:val="24"/>
        </w:rPr>
        <w:t>и обстоятельствами</w:t>
      </w:r>
      <w:r w:rsidRPr="00DE67DE">
        <w:rPr>
          <w:rFonts w:ascii="Times New Roman" w:hAnsi="Times New Roman" w:cs="Times New Roman"/>
          <w:sz w:val="24"/>
          <w:szCs w:val="24"/>
        </w:rPr>
        <w:t xml:space="preserve"> необходимо </w:t>
      </w:r>
      <w:r w:rsidR="00657E49">
        <w:rPr>
          <w:rFonts w:ascii="Times New Roman" w:hAnsi="Times New Roman" w:cs="Times New Roman"/>
          <w:sz w:val="24"/>
          <w:szCs w:val="24"/>
        </w:rPr>
        <w:t xml:space="preserve">продолжитьи развивать </w:t>
      </w:r>
      <w:r w:rsidRPr="00DE67DE">
        <w:rPr>
          <w:rFonts w:ascii="Times New Roman" w:hAnsi="Times New Roman" w:cs="Times New Roman"/>
          <w:sz w:val="24"/>
          <w:szCs w:val="24"/>
        </w:rPr>
        <w:t xml:space="preserve">практику, которая предусматривает, что развитие транспортной инфраструктуры на территории </w:t>
      </w:r>
      <w:r w:rsidR="0080267D">
        <w:rPr>
          <w:rFonts w:ascii="Times New Roman" w:hAnsi="Times New Roman" w:cs="Times New Roman"/>
          <w:sz w:val="24"/>
          <w:szCs w:val="24"/>
        </w:rPr>
        <w:t>Нижнеуратьмин</w:t>
      </w:r>
      <w:r w:rsidR="0003221F">
        <w:rPr>
          <w:rFonts w:ascii="Times New Roman" w:hAnsi="Times New Roman" w:cs="Times New Roman"/>
          <w:sz w:val="24"/>
          <w:szCs w:val="24"/>
        </w:rPr>
        <w:t>ского</w:t>
      </w:r>
      <w:r w:rsidR="0008255B">
        <w:rPr>
          <w:rFonts w:ascii="Times New Roman" w:hAnsi="Times New Roman" w:cs="Times New Roman"/>
          <w:sz w:val="24"/>
          <w:szCs w:val="24"/>
        </w:rPr>
        <w:t xml:space="preserve"> сельского поселения</w:t>
      </w:r>
      <w:r w:rsidRPr="00DE67DE">
        <w:rPr>
          <w:rFonts w:ascii="Times New Roman" w:hAnsi="Times New Roman" w:cs="Times New Roman"/>
          <w:sz w:val="24"/>
          <w:szCs w:val="24"/>
        </w:rPr>
        <w:t>осуществляется на основе комплексного подхода, ориентированного на совместные усилия различных уровней власти: федеральных, региональных, муниципальных</w:t>
      </w:r>
      <w:r>
        <w:rPr>
          <w:rFonts w:ascii="Times New Roman" w:hAnsi="Times New Roman" w:cs="Times New Roman"/>
          <w:sz w:val="24"/>
          <w:szCs w:val="24"/>
        </w:rPr>
        <w:t xml:space="preserve">, </w:t>
      </w:r>
      <w:r w:rsidRPr="00DE67DE">
        <w:rPr>
          <w:rFonts w:ascii="Times New Roman" w:hAnsi="Times New Roman" w:cs="Times New Roman"/>
          <w:sz w:val="24"/>
          <w:szCs w:val="24"/>
        </w:rPr>
        <w:t xml:space="preserve">с учетом уже принятых правовых актов и </w:t>
      </w:r>
      <w:r>
        <w:rPr>
          <w:rFonts w:ascii="Times New Roman" w:hAnsi="Times New Roman" w:cs="Times New Roman"/>
          <w:sz w:val="24"/>
          <w:szCs w:val="24"/>
        </w:rPr>
        <w:t>использованием</w:t>
      </w:r>
      <w:r w:rsidRPr="00DE67DE">
        <w:rPr>
          <w:rFonts w:ascii="Times New Roman" w:hAnsi="Times New Roman" w:cs="Times New Roman"/>
          <w:sz w:val="24"/>
          <w:szCs w:val="24"/>
        </w:rPr>
        <w:t xml:space="preserve"> принцип</w:t>
      </w:r>
      <w:r>
        <w:rPr>
          <w:rFonts w:ascii="Times New Roman" w:hAnsi="Times New Roman" w:cs="Times New Roman"/>
          <w:sz w:val="24"/>
          <w:szCs w:val="24"/>
        </w:rPr>
        <w:t>а</w:t>
      </w:r>
      <w:r w:rsidRPr="00DE67DE">
        <w:rPr>
          <w:rFonts w:ascii="Times New Roman" w:hAnsi="Times New Roman" w:cs="Times New Roman"/>
          <w:sz w:val="24"/>
          <w:szCs w:val="24"/>
        </w:rPr>
        <w:t xml:space="preserve"> бюджетирования, ориентированн</w:t>
      </w:r>
      <w:r>
        <w:rPr>
          <w:rFonts w:ascii="Times New Roman" w:hAnsi="Times New Roman" w:cs="Times New Roman"/>
          <w:sz w:val="24"/>
          <w:szCs w:val="24"/>
        </w:rPr>
        <w:t>ого</w:t>
      </w:r>
      <w:r w:rsidRPr="00DE67DE">
        <w:rPr>
          <w:rFonts w:ascii="Times New Roman" w:hAnsi="Times New Roman" w:cs="Times New Roman"/>
          <w:sz w:val="24"/>
          <w:szCs w:val="24"/>
        </w:rPr>
        <w:t xml:space="preserve"> на результат, в том числе с привлечением внебюджетных средств (инвестор, ГЧП и др.).</w:t>
      </w:r>
    </w:p>
    <w:p w:rsidR="00DE67DE" w:rsidRDefault="00DE67DE" w:rsidP="004D7D22">
      <w:pPr>
        <w:spacing w:after="0" w:line="360" w:lineRule="auto"/>
        <w:ind w:firstLine="709"/>
        <w:jc w:val="both"/>
        <w:rPr>
          <w:rFonts w:ascii="Times New Roman" w:hAnsi="Times New Roman" w:cs="Times New Roman"/>
          <w:sz w:val="24"/>
          <w:szCs w:val="24"/>
        </w:rPr>
      </w:pPr>
    </w:p>
    <w:p w:rsidR="00474FB1" w:rsidRPr="004043C2" w:rsidRDefault="00A2231B" w:rsidP="001567D1">
      <w:pPr>
        <w:spacing w:after="0" w:line="360" w:lineRule="auto"/>
        <w:ind w:left="1134" w:hanging="425"/>
        <w:jc w:val="both"/>
        <w:rPr>
          <w:rFonts w:ascii="Times New Roman" w:hAnsi="Times New Roman" w:cs="Times New Roman"/>
          <w:b/>
          <w:caps/>
          <w:sz w:val="24"/>
          <w:szCs w:val="24"/>
        </w:rPr>
      </w:pPr>
      <w:r w:rsidRPr="005F1440">
        <w:rPr>
          <w:rFonts w:ascii="Times New Roman" w:hAnsi="Times New Roman" w:cs="Times New Roman"/>
          <w:b/>
          <w:caps/>
          <w:sz w:val="24"/>
          <w:szCs w:val="24"/>
        </w:rPr>
        <w:t>3</w:t>
      </w:r>
      <w:r w:rsidR="00474FB1" w:rsidRPr="005F1440">
        <w:rPr>
          <w:rFonts w:ascii="Times New Roman" w:hAnsi="Times New Roman" w:cs="Times New Roman"/>
          <w:b/>
          <w:caps/>
          <w:sz w:val="24"/>
          <w:szCs w:val="24"/>
        </w:rPr>
        <w:t xml:space="preserve"> Прогноз транспортного спроса, изменения объемов и характера передвижения населения и перевозок грузов</w:t>
      </w:r>
      <w:r w:rsidR="0055489B">
        <w:rPr>
          <w:rFonts w:ascii="Times New Roman" w:hAnsi="Times New Roman" w:cs="Times New Roman"/>
          <w:b/>
          <w:caps/>
          <w:sz w:val="24"/>
          <w:szCs w:val="24"/>
        </w:rPr>
        <w:t xml:space="preserve"> НА ТЕРРИТОРИИ ПОСЕЛЕНИЯ</w:t>
      </w:r>
    </w:p>
    <w:p w:rsidR="00474FB1" w:rsidRPr="004043C2" w:rsidRDefault="00474FB1" w:rsidP="008A7C62">
      <w:pPr>
        <w:spacing w:after="0" w:line="360" w:lineRule="auto"/>
        <w:ind w:firstLine="709"/>
        <w:jc w:val="both"/>
        <w:rPr>
          <w:rFonts w:ascii="Times New Roman" w:hAnsi="Times New Roman" w:cs="Times New Roman"/>
          <w:sz w:val="24"/>
          <w:szCs w:val="24"/>
        </w:rPr>
      </w:pPr>
    </w:p>
    <w:p w:rsidR="00474FB1" w:rsidRPr="004043C2" w:rsidRDefault="00A2231B" w:rsidP="001567D1">
      <w:pPr>
        <w:spacing w:after="0" w:line="360" w:lineRule="auto"/>
        <w:ind w:left="1276" w:hanging="567"/>
        <w:jc w:val="both"/>
        <w:rPr>
          <w:rFonts w:ascii="Times New Roman" w:hAnsi="Times New Roman" w:cs="Times New Roman"/>
          <w:b/>
          <w:sz w:val="24"/>
          <w:szCs w:val="24"/>
        </w:rPr>
      </w:pPr>
      <w:r w:rsidRPr="004043C2">
        <w:rPr>
          <w:rFonts w:ascii="Times New Roman" w:hAnsi="Times New Roman" w:cs="Times New Roman"/>
          <w:b/>
          <w:sz w:val="24"/>
          <w:szCs w:val="24"/>
        </w:rPr>
        <w:t>3</w:t>
      </w:r>
      <w:r w:rsidR="00474FB1" w:rsidRPr="004043C2">
        <w:rPr>
          <w:rFonts w:ascii="Times New Roman" w:hAnsi="Times New Roman" w:cs="Times New Roman"/>
          <w:b/>
          <w:sz w:val="24"/>
          <w:szCs w:val="24"/>
        </w:rPr>
        <w:t>.1 Прогноз социально-экономического и градостроительного разв</w:t>
      </w:r>
      <w:r w:rsidR="001567D1" w:rsidRPr="004043C2">
        <w:rPr>
          <w:rFonts w:ascii="Times New Roman" w:hAnsi="Times New Roman" w:cs="Times New Roman"/>
          <w:b/>
          <w:sz w:val="24"/>
          <w:szCs w:val="24"/>
        </w:rPr>
        <w:t xml:space="preserve">ития </w:t>
      </w:r>
    </w:p>
    <w:p w:rsidR="001C7E42" w:rsidRDefault="001C7E42" w:rsidP="0050543E">
      <w:pPr>
        <w:spacing w:after="0" w:line="360" w:lineRule="auto"/>
        <w:ind w:firstLine="709"/>
        <w:jc w:val="both"/>
        <w:rPr>
          <w:rFonts w:ascii="Times New Roman" w:hAnsi="Times New Roman" w:cs="Times New Roman"/>
          <w:sz w:val="24"/>
          <w:szCs w:val="24"/>
        </w:rPr>
      </w:pPr>
      <w:r w:rsidRPr="00FC7773">
        <w:rPr>
          <w:rFonts w:ascii="Times New Roman" w:hAnsi="Times New Roman" w:cs="Times New Roman"/>
          <w:sz w:val="24"/>
          <w:szCs w:val="24"/>
        </w:rPr>
        <w:t>Прогнозные</w:t>
      </w:r>
      <w:r w:rsidRPr="0050543E">
        <w:rPr>
          <w:rFonts w:ascii="Times New Roman" w:hAnsi="Times New Roman" w:cs="Times New Roman"/>
          <w:sz w:val="24"/>
          <w:szCs w:val="24"/>
        </w:rPr>
        <w:t xml:space="preserve"> значения среднегодовой численности </w:t>
      </w:r>
      <w:r w:rsidR="004541BA">
        <w:rPr>
          <w:rFonts w:ascii="Times New Roman" w:hAnsi="Times New Roman" w:cs="Times New Roman"/>
          <w:sz w:val="24"/>
          <w:szCs w:val="24"/>
        </w:rPr>
        <w:t>Нижнеуратьмин</w:t>
      </w:r>
      <w:r w:rsidR="002257E5">
        <w:rPr>
          <w:rFonts w:ascii="Times New Roman" w:hAnsi="Times New Roman" w:cs="Times New Roman"/>
          <w:sz w:val="24"/>
          <w:szCs w:val="24"/>
        </w:rPr>
        <w:t>ского сельского поселения</w:t>
      </w:r>
      <w:r w:rsidR="00657E49">
        <w:rPr>
          <w:rFonts w:ascii="Times New Roman" w:hAnsi="Times New Roman" w:cs="Times New Roman"/>
          <w:sz w:val="24"/>
          <w:szCs w:val="24"/>
        </w:rPr>
        <w:t>на 2018-203</w:t>
      </w:r>
      <w:r w:rsidR="002257E5">
        <w:rPr>
          <w:rFonts w:ascii="Times New Roman" w:hAnsi="Times New Roman" w:cs="Times New Roman"/>
          <w:sz w:val="24"/>
          <w:szCs w:val="24"/>
        </w:rPr>
        <w:t>5</w:t>
      </w:r>
      <w:r w:rsidRPr="0050543E">
        <w:rPr>
          <w:rFonts w:ascii="Times New Roman" w:hAnsi="Times New Roman" w:cs="Times New Roman"/>
          <w:sz w:val="24"/>
          <w:szCs w:val="24"/>
        </w:rPr>
        <w:t xml:space="preserve"> годы представлены на рисунке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w:t>
      </w:r>
    </w:p>
    <w:p w:rsidR="001C7E42" w:rsidRPr="0050543E" w:rsidRDefault="0026545A" w:rsidP="0050543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35501" cy="276060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3387" cy="2791820"/>
                    </a:xfrm>
                    <a:prstGeom prst="rect">
                      <a:avLst/>
                    </a:prstGeom>
                  </pic:spPr>
                </pic:pic>
              </a:graphicData>
            </a:graphic>
          </wp:inline>
        </w:drawing>
      </w:r>
    </w:p>
    <w:p w:rsidR="001C7E42" w:rsidRPr="0050543E" w:rsidRDefault="001C7E42" w:rsidP="0050543E">
      <w:pPr>
        <w:spacing w:after="0" w:line="360" w:lineRule="auto"/>
        <w:jc w:val="center"/>
        <w:rPr>
          <w:rFonts w:ascii="Times New Roman" w:hAnsi="Times New Roman" w:cs="Times New Roman"/>
          <w:sz w:val="24"/>
          <w:szCs w:val="24"/>
        </w:rPr>
      </w:pPr>
      <w:r w:rsidRPr="0050543E">
        <w:rPr>
          <w:rFonts w:ascii="Times New Roman" w:hAnsi="Times New Roman" w:cs="Times New Roman"/>
          <w:sz w:val="24"/>
          <w:szCs w:val="24"/>
        </w:rPr>
        <w:t xml:space="preserve">Рисунок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 xml:space="preserve"> – Прогнозируемые данные изменения среднегодовой численности населения</w:t>
      </w:r>
      <w:r w:rsidR="0026545A">
        <w:rPr>
          <w:rFonts w:ascii="Times New Roman" w:hAnsi="Times New Roman" w:cs="Times New Roman"/>
          <w:sz w:val="24"/>
          <w:szCs w:val="24"/>
        </w:rPr>
        <w:t>Нижнеуратьминского</w:t>
      </w:r>
      <w:r w:rsidR="005B4735">
        <w:rPr>
          <w:rFonts w:ascii="Times New Roman" w:hAnsi="Times New Roman" w:cs="Times New Roman"/>
          <w:sz w:val="24"/>
          <w:szCs w:val="24"/>
        </w:rPr>
        <w:t xml:space="preserve"> сельского поселения</w:t>
      </w:r>
      <w:r w:rsidR="00415BB1">
        <w:rPr>
          <w:rFonts w:ascii="Times New Roman" w:hAnsi="Times New Roman" w:cs="Times New Roman"/>
          <w:sz w:val="24"/>
          <w:szCs w:val="24"/>
        </w:rPr>
        <w:t xml:space="preserve"> на период с 2018 по 203</w:t>
      </w:r>
      <w:r w:rsidR="005B4735">
        <w:rPr>
          <w:rFonts w:ascii="Times New Roman" w:hAnsi="Times New Roman" w:cs="Times New Roman"/>
          <w:sz w:val="24"/>
          <w:szCs w:val="24"/>
        </w:rPr>
        <w:t>5</w:t>
      </w:r>
      <w:r w:rsidR="00415BB1">
        <w:rPr>
          <w:rFonts w:ascii="Times New Roman" w:hAnsi="Times New Roman" w:cs="Times New Roman"/>
          <w:sz w:val="24"/>
          <w:szCs w:val="24"/>
        </w:rPr>
        <w:t xml:space="preserve"> годы</w:t>
      </w:r>
    </w:p>
    <w:p w:rsidR="00D77D39" w:rsidRPr="00D77D39" w:rsidRDefault="00D77D39" w:rsidP="005054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Прогноз численности населения составлен применением регрессионного анализа. Математическая модель прогноща имеет вид </w:t>
      </w:r>
      <w:r>
        <w:rPr>
          <w:rFonts w:ascii="Times New Roman" w:hAnsi="Times New Roman" w:cs="Times New Roman"/>
          <w:sz w:val="24"/>
          <w:szCs w:val="24"/>
          <w:lang w:val="en-US"/>
        </w:rPr>
        <w:t>N</w:t>
      </w:r>
      <w:r w:rsidRPr="00D77D39">
        <w:rPr>
          <w:rFonts w:ascii="Times New Roman" w:hAnsi="Times New Roman" w:cs="Times New Roman"/>
          <w:sz w:val="24"/>
          <w:szCs w:val="24"/>
        </w:rPr>
        <w:t xml:space="preserve"> = </w:t>
      </w:r>
      <w:r w:rsidR="0026545A">
        <w:rPr>
          <w:rFonts w:ascii="Times New Roman" w:hAnsi="Times New Roman" w:cs="Times New Roman"/>
          <w:sz w:val="24"/>
          <w:szCs w:val="24"/>
        </w:rPr>
        <w:t>–</w:t>
      </w:r>
      <w:r w:rsidR="00F4415A">
        <w:rPr>
          <w:rFonts w:ascii="Times New Roman" w:hAnsi="Times New Roman" w:cs="Times New Roman"/>
          <w:sz w:val="24"/>
          <w:szCs w:val="24"/>
        </w:rPr>
        <w:t>3</w:t>
      </w:r>
      <w:r w:rsidR="0026545A">
        <w:rPr>
          <w:rFonts w:ascii="Times New Roman" w:hAnsi="Times New Roman" w:cs="Times New Roman"/>
          <w:sz w:val="24"/>
          <w:szCs w:val="24"/>
        </w:rPr>
        <w:t>1</w:t>
      </w:r>
      <w:r w:rsidR="00F4415A">
        <w:rPr>
          <w:rFonts w:ascii="Times New Roman" w:hAnsi="Times New Roman" w:cs="Times New Roman"/>
          <w:sz w:val="24"/>
          <w:szCs w:val="24"/>
        </w:rPr>
        <w:t>,</w:t>
      </w:r>
      <w:r w:rsidR="0026545A">
        <w:rPr>
          <w:rFonts w:ascii="Times New Roman" w:hAnsi="Times New Roman" w:cs="Times New Roman"/>
          <w:sz w:val="24"/>
          <w:szCs w:val="24"/>
        </w:rPr>
        <w:t>4</w:t>
      </w:r>
      <w:r>
        <w:rPr>
          <w:rFonts w:ascii="Times New Roman" w:hAnsi="Times New Roman" w:cs="Times New Roman"/>
          <w:sz w:val="24"/>
          <w:szCs w:val="24"/>
          <w:lang w:val="en-US"/>
        </w:rPr>
        <w:t>x</w:t>
      </w:r>
      <w:r w:rsidR="00F4415A">
        <w:rPr>
          <w:rFonts w:ascii="Times New Roman" w:hAnsi="Times New Roman" w:cs="Times New Roman"/>
          <w:sz w:val="24"/>
          <w:szCs w:val="24"/>
        </w:rPr>
        <w:t xml:space="preserve">+ </w:t>
      </w:r>
      <w:r w:rsidR="0026545A">
        <w:rPr>
          <w:rFonts w:ascii="Times New Roman" w:hAnsi="Times New Roman" w:cs="Times New Roman"/>
          <w:sz w:val="24"/>
          <w:szCs w:val="24"/>
        </w:rPr>
        <w:t>64179</w:t>
      </w:r>
      <w:r>
        <w:rPr>
          <w:rFonts w:ascii="Times New Roman" w:hAnsi="Times New Roman" w:cs="Times New Roman"/>
          <w:sz w:val="24"/>
          <w:szCs w:val="24"/>
        </w:rPr>
        <w:t>, где х – календарный год. Статистические характеристики такой модели показывают ее адекватность и возможность использования для целей прогнозироавния.</w:t>
      </w:r>
    </w:p>
    <w:p w:rsidR="001C7E42" w:rsidRPr="0050543E" w:rsidRDefault="001C7E42" w:rsidP="0050543E">
      <w:pPr>
        <w:spacing w:after="0" w:line="360" w:lineRule="auto"/>
        <w:ind w:firstLine="709"/>
        <w:jc w:val="both"/>
        <w:rPr>
          <w:rFonts w:ascii="Times New Roman" w:hAnsi="Times New Roman" w:cs="Times New Roman"/>
          <w:sz w:val="24"/>
          <w:szCs w:val="24"/>
        </w:rPr>
      </w:pPr>
      <w:r w:rsidRPr="0050543E">
        <w:rPr>
          <w:rFonts w:ascii="Times New Roman" w:hAnsi="Times New Roman" w:cs="Times New Roman"/>
          <w:sz w:val="24"/>
          <w:szCs w:val="24"/>
        </w:rPr>
        <w:t xml:space="preserve">Согласно прогнозу демографического развития, </w:t>
      </w:r>
      <w:r w:rsidR="00F4415A">
        <w:rPr>
          <w:rFonts w:ascii="Times New Roman" w:hAnsi="Times New Roman" w:cs="Times New Roman"/>
          <w:sz w:val="24"/>
          <w:szCs w:val="24"/>
        </w:rPr>
        <w:t xml:space="preserve">при сохранении инерционного ценария развития событий, </w:t>
      </w:r>
      <w:r w:rsidRPr="0050543E">
        <w:rPr>
          <w:rFonts w:ascii="Times New Roman" w:hAnsi="Times New Roman" w:cs="Times New Roman"/>
          <w:sz w:val="24"/>
          <w:szCs w:val="24"/>
        </w:rPr>
        <w:t xml:space="preserve">численность населения в </w:t>
      </w:r>
      <w:r w:rsidR="004177AB">
        <w:rPr>
          <w:rFonts w:ascii="Times New Roman" w:hAnsi="Times New Roman" w:cs="Times New Roman"/>
          <w:sz w:val="24"/>
          <w:szCs w:val="24"/>
        </w:rPr>
        <w:t>Нижнеуратьминск</w:t>
      </w:r>
      <w:r w:rsidR="005B4735">
        <w:rPr>
          <w:rFonts w:ascii="Times New Roman" w:hAnsi="Times New Roman" w:cs="Times New Roman"/>
          <w:sz w:val="24"/>
          <w:szCs w:val="24"/>
        </w:rPr>
        <w:t>ом сельском поселении</w:t>
      </w:r>
      <w:r w:rsidRPr="0050543E">
        <w:rPr>
          <w:rFonts w:ascii="Times New Roman" w:hAnsi="Times New Roman" w:cs="Times New Roman"/>
          <w:sz w:val="24"/>
          <w:szCs w:val="24"/>
        </w:rPr>
        <w:t xml:space="preserve"> к 203</w:t>
      </w:r>
      <w:r w:rsidR="005B4735">
        <w:rPr>
          <w:rFonts w:ascii="Times New Roman" w:hAnsi="Times New Roman" w:cs="Times New Roman"/>
          <w:sz w:val="24"/>
          <w:szCs w:val="24"/>
        </w:rPr>
        <w:t>5</w:t>
      </w:r>
      <w:r w:rsidRPr="0050543E">
        <w:rPr>
          <w:rFonts w:ascii="Times New Roman" w:hAnsi="Times New Roman" w:cs="Times New Roman"/>
          <w:sz w:val="24"/>
          <w:szCs w:val="24"/>
        </w:rPr>
        <w:t xml:space="preserve"> году </w:t>
      </w:r>
      <w:r w:rsidR="00F4415A">
        <w:rPr>
          <w:rFonts w:ascii="Times New Roman" w:hAnsi="Times New Roman" w:cs="Times New Roman"/>
          <w:sz w:val="24"/>
          <w:szCs w:val="24"/>
        </w:rPr>
        <w:t>уменьшится</w:t>
      </w:r>
      <w:r w:rsidR="0050543E" w:rsidRPr="0050543E">
        <w:rPr>
          <w:rFonts w:ascii="Times New Roman" w:hAnsi="Times New Roman" w:cs="Times New Roman"/>
          <w:sz w:val="24"/>
          <w:szCs w:val="24"/>
        </w:rPr>
        <w:t xml:space="preserve"> до </w:t>
      </w:r>
      <w:r w:rsidR="004177AB">
        <w:rPr>
          <w:rFonts w:ascii="Times New Roman" w:hAnsi="Times New Roman" w:cs="Times New Roman"/>
          <w:sz w:val="24"/>
          <w:szCs w:val="24"/>
        </w:rPr>
        <w:t>280</w:t>
      </w:r>
      <w:r w:rsidRPr="0050543E">
        <w:rPr>
          <w:rFonts w:ascii="Times New Roman" w:hAnsi="Times New Roman" w:cs="Times New Roman"/>
          <w:sz w:val="24"/>
          <w:szCs w:val="24"/>
        </w:rPr>
        <w:t xml:space="preserve"> человек. Наряду с прогнозируемым </w:t>
      </w:r>
      <w:r w:rsidR="00F4415A">
        <w:rPr>
          <w:rFonts w:ascii="Times New Roman" w:hAnsi="Times New Roman" w:cs="Times New Roman"/>
          <w:sz w:val="24"/>
          <w:szCs w:val="24"/>
        </w:rPr>
        <w:t>снижением</w:t>
      </w:r>
      <w:r w:rsidRPr="0050543E">
        <w:rPr>
          <w:rFonts w:ascii="Times New Roman" w:hAnsi="Times New Roman" w:cs="Times New Roman"/>
          <w:sz w:val="24"/>
          <w:szCs w:val="24"/>
        </w:rPr>
        <w:t xml:space="preserve"> численности населения генеральным</w:t>
      </w:r>
      <w:r w:rsidR="00ED0457">
        <w:rPr>
          <w:rFonts w:ascii="Times New Roman" w:hAnsi="Times New Roman" w:cs="Times New Roman"/>
          <w:sz w:val="24"/>
          <w:szCs w:val="24"/>
        </w:rPr>
        <w:t>и</w:t>
      </w:r>
      <w:r w:rsidRPr="0050543E">
        <w:rPr>
          <w:rFonts w:ascii="Times New Roman" w:hAnsi="Times New Roman" w:cs="Times New Roman"/>
          <w:sz w:val="24"/>
          <w:szCs w:val="24"/>
        </w:rPr>
        <w:t xml:space="preserve"> план</w:t>
      </w:r>
      <w:r w:rsidR="00ED0457">
        <w:rPr>
          <w:rFonts w:ascii="Times New Roman" w:hAnsi="Times New Roman" w:cs="Times New Roman"/>
          <w:sz w:val="24"/>
          <w:szCs w:val="24"/>
        </w:rPr>
        <w:t>ами</w:t>
      </w:r>
      <w:r w:rsidRPr="0050543E">
        <w:rPr>
          <w:rFonts w:ascii="Times New Roman" w:hAnsi="Times New Roman" w:cs="Times New Roman"/>
          <w:sz w:val="24"/>
          <w:szCs w:val="24"/>
        </w:rPr>
        <w:t xml:space="preserve"> и муниципальными программами </w:t>
      </w:r>
      <w:r w:rsidR="00ED0457">
        <w:rPr>
          <w:rFonts w:ascii="Times New Roman" w:hAnsi="Times New Roman" w:cs="Times New Roman"/>
          <w:sz w:val="24"/>
          <w:szCs w:val="24"/>
        </w:rPr>
        <w:t xml:space="preserve">планируется </w:t>
      </w:r>
      <w:r w:rsidRPr="0050543E">
        <w:rPr>
          <w:rFonts w:ascii="Times New Roman" w:hAnsi="Times New Roman" w:cs="Times New Roman"/>
          <w:sz w:val="24"/>
          <w:szCs w:val="24"/>
        </w:rPr>
        <w:t>благоустройство и реорганизация старых промышленных зон, ремонт и модернизация территорий и инфраструктуры, создание новых мест приложения труда в различных сферах экономики</w:t>
      </w:r>
      <w:r w:rsidR="00ED0457">
        <w:rPr>
          <w:rFonts w:ascii="Times New Roman" w:hAnsi="Times New Roman" w:cs="Times New Roman"/>
          <w:sz w:val="24"/>
          <w:szCs w:val="24"/>
        </w:rPr>
        <w:t xml:space="preserve">. Это требует </w:t>
      </w:r>
      <w:r w:rsidRPr="0050543E">
        <w:rPr>
          <w:rFonts w:ascii="Times New Roman" w:hAnsi="Times New Roman" w:cs="Times New Roman"/>
          <w:sz w:val="24"/>
          <w:szCs w:val="24"/>
        </w:rPr>
        <w:t>создания современной транспортной инфраструктуры для удовлетворения потребностей передвижениях населения различного целевого назначения.</w:t>
      </w:r>
    </w:p>
    <w:p w:rsidR="00882DE1" w:rsidRPr="00882DE1" w:rsidRDefault="00882DE1" w:rsidP="007A65CC">
      <w:pPr>
        <w:spacing w:after="0" w:line="360" w:lineRule="auto"/>
        <w:ind w:firstLine="851"/>
        <w:jc w:val="both"/>
        <w:rPr>
          <w:rFonts w:ascii="Times New Roman" w:hAnsi="Times New Roman" w:cs="Times New Roman"/>
          <w:sz w:val="24"/>
          <w:szCs w:val="24"/>
        </w:rPr>
      </w:pPr>
      <w:r w:rsidRPr="00882DE1">
        <w:rPr>
          <w:rFonts w:ascii="Times New Roman" w:hAnsi="Times New Roman" w:cs="Times New Roman"/>
          <w:sz w:val="24"/>
          <w:szCs w:val="24"/>
        </w:rPr>
        <w:t xml:space="preserve">На первую очередь </w:t>
      </w:r>
      <w:r w:rsidR="007A65CC">
        <w:rPr>
          <w:rFonts w:ascii="Times New Roman" w:hAnsi="Times New Roman" w:cs="Times New Roman"/>
          <w:sz w:val="24"/>
          <w:szCs w:val="24"/>
        </w:rPr>
        <w:t xml:space="preserve">до 2020 г. </w:t>
      </w:r>
      <w:r w:rsidRPr="00882DE1">
        <w:rPr>
          <w:rFonts w:ascii="Times New Roman" w:hAnsi="Times New Roman" w:cs="Times New Roman"/>
          <w:sz w:val="24"/>
          <w:szCs w:val="24"/>
        </w:rPr>
        <w:t xml:space="preserve">реализации генерального плана под индивидуальноежилищное строительство в поселении предусмотрено17,3 га  территории, изних: </w:t>
      </w:r>
    </w:p>
    <w:p w:rsidR="00882DE1" w:rsidRPr="00882DE1" w:rsidRDefault="00882DE1" w:rsidP="007A65CC">
      <w:pPr>
        <w:spacing w:after="0" w:line="360" w:lineRule="auto"/>
        <w:ind w:firstLine="851"/>
        <w:jc w:val="both"/>
        <w:rPr>
          <w:rFonts w:ascii="Times New Roman" w:hAnsi="Times New Roman" w:cs="Times New Roman"/>
          <w:sz w:val="24"/>
          <w:szCs w:val="24"/>
        </w:rPr>
      </w:pPr>
      <w:r w:rsidRPr="00882DE1">
        <w:rPr>
          <w:rFonts w:ascii="Times New Roman" w:hAnsi="Times New Roman" w:cs="Times New Roman"/>
          <w:sz w:val="24"/>
          <w:szCs w:val="24"/>
        </w:rPr>
        <w:t>1) 9,0 га - в с.НижняяУратьма жилищное строительство дляпостоянного населения составит ориентировочно 6600 кв.м общей площадижилья(60 участков)</w:t>
      </w:r>
      <w:r w:rsidR="007A65CC">
        <w:rPr>
          <w:rFonts w:ascii="Times New Roman" w:hAnsi="Times New Roman" w:cs="Times New Roman"/>
          <w:sz w:val="24"/>
          <w:szCs w:val="24"/>
        </w:rPr>
        <w:t>;</w:t>
      </w:r>
    </w:p>
    <w:p w:rsidR="00882DE1" w:rsidRPr="00882DE1" w:rsidRDefault="00882DE1" w:rsidP="007A65CC">
      <w:pPr>
        <w:spacing w:after="0" w:line="360" w:lineRule="auto"/>
        <w:ind w:firstLine="851"/>
        <w:jc w:val="both"/>
        <w:rPr>
          <w:rFonts w:ascii="Times New Roman" w:hAnsi="Times New Roman" w:cs="Times New Roman"/>
          <w:sz w:val="24"/>
          <w:szCs w:val="24"/>
        </w:rPr>
      </w:pPr>
      <w:r w:rsidRPr="00882DE1">
        <w:rPr>
          <w:rFonts w:ascii="Times New Roman" w:hAnsi="Times New Roman" w:cs="Times New Roman"/>
          <w:sz w:val="24"/>
          <w:szCs w:val="24"/>
        </w:rPr>
        <w:t>2) 4,2 га - в д.Николаевка жилищное строительство для населения, строящего второе жилье составит ориентировочно 2800 кв.м общей площадижилья(28 участков)</w:t>
      </w:r>
      <w:r w:rsidR="007A65CC">
        <w:rPr>
          <w:rFonts w:ascii="Times New Roman" w:hAnsi="Times New Roman" w:cs="Times New Roman"/>
          <w:sz w:val="24"/>
          <w:szCs w:val="24"/>
        </w:rPr>
        <w:t>;</w:t>
      </w:r>
    </w:p>
    <w:p w:rsidR="00882DE1" w:rsidRPr="00882DE1" w:rsidRDefault="00882DE1" w:rsidP="007A65CC">
      <w:pPr>
        <w:spacing w:after="0" w:line="360" w:lineRule="auto"/>
        <w:ind w:firstLine="851"/>
        <w:jc w:val="both"/>
        <w:rPr>
          <w:rFonts w:ascii="Times New Roman" w:hAnsi="Times New Roman" w:cs="Times New Roman"/>
          <w:sz w:val="24"/>
          <w:szCs w:val="24"/>
        </w:rPr>
      </w:pPr>
      <w:r w:rsidRPr="00882DE1">
        <w:rPr>
          <w:rFonts w:ascii="Times New Roman" w:hAnsi="Times New Roman" w:cs="Times New Roman"/>
          <w:sz w:val="24"/>
          <w:szCs w:val="24"/>
        </w:rPr>
        <w:t>3) 4,1 га- в с.НижняяУратьма жилищное строительство для населениямногодетных семей ориентировочно составит 2700 кв.м. общей площадижилья(27 участков).</w:t>
      </w:r>
    </w:p>
    <w:p w:rsidR="00882DE1" w:rsidRPr="004B1902" w:rsidRDefault="00882DE1" w:rsidP="007A65CC">
      <w:pPr>
        <w:spacing w:after="0" w:line="360" w:lineRule="auto"/>
        <w:ind w:firstLine="851"/>
        <w:jc w:val="both"/>
        <w:rPr>
          <w:rFonts w:ascii="Times New Roman" w:hAnsi="Times New Roman" w:cs="Times New Roman"/>
          <w:spacing w:val="-10"/>
          <w:sz w:val="24"/>
          <w:szCs w:val="24"/>
        </w:rPr>
      </w:pPr>
      <w:r w:rsidRPr="004B1902">
        <w:rPr>
          <w:rFonts w:ascii="Times New Roman" w:hAnsi="Times New Roman" w:cs="Times New Roman"/>
          <w:spacing w:val="-10"/>
          <w:sz w:val="24"/>
          <w:szCs w:val="24"/>
        </w:rPr>
        <w:t xml:space="preserve">На расчетный срок реализации генерального плана </w:t>
      </w:r>
      <w:r w:rsidR="007A65CC" w:rsidRPr="004B1902">
        <w:rPr>
          <w:rFonts w:ascii="Times New Roman" w:hAnsi="Times New Roman" w:cs="Times New Roman"/>
          <w:spacing w:val="-10"/>
          <w:sz w:val="24"/>
          <w:szCs w:val="24"/>
        </w:rPr>
        <w:t xml:space="preserve">с 2021 по 2035 г. </w:t>
      </w:r>
      <w:r w:rsidRPr="004B1902">
        <w:rPr>
          <w:rFonts w:ascii="Times New Roman" w:hAnsi="Times New Roman" w:cs="Times New Roman"/>
          <w:spacing w:val="-10"/>
          <w:sz w:val="24"/>
          <w:szCs w:val="24"/>
        </w:rPr>
        <w:t xml:space="preserve">под индивидуальноежилищное строительство в поселении предусмотрено 33,2 га территории, изних: </w:t>
      </w:r>
    </w:p>
    <w:p w:rsidR="00882DE1" w:rsidRPr="00882DE1" w:rsidRDefault="00882DE1" w:rsidP="007A65CC">
      <w:pPr>
        <w:spacing w:after="0" w:line="360" w:lineRule="auto"/>
        <w:ind w:firstLine="851"/>
        <w:jc w:val="both"/>
        <w:rPr>
          <w:rFonts w:ascii="Times New Roman" w:hAnsi="Times New Roman" w:cs="Times New Roman"/>
          <w:sz w:val="24"/>
          <w:szCs w:val="24"/>
        </w:rPr>
      </w:pPr>
      <w:r w:rsidRPr="00882DE1">
        <w:rPr>
          <w:rFonts w:ascii="Times New Roman" w:hAnsi="Times New Roman" w:cs="Times New Roman"/>
          <w:sz w:val="24"/>
          <w:szCs w:val="24"/>
        </w:rPr>
        <w:t>1) 22,5 га - в с.НижняяУратьма жилищное строительство дляпостоянного населения составит ориентировочно 16500 кв.м общей площадижилья(150 участков)</w:t>
      </w:r>
      <w:r w:rsidR="007A65CC">
        <w:rPr>
          <w:rFonts w:ascii="Times New Roman" w:hAnsi="Times New Roman" w:cs="Times New Roman"/>
          <w:sz w:val="24"/>
          <w:szCs w:val="24"/>
        </w:rPr>
        <w:t>;</w:t>
      </w:r>
    </w:p>
    <w:p w:rsidR="00882DE1" w:rsidRDefault="00882DE1" w:rsidP="004B1902">
      <w:pPr>
        <w:spacing w:after="0" w:line="360" w:lineRule="auto"/>
        <w:ind w:firstLine="851"/>
        <w:jc w:val="both"/>
        <w:rPr>
          <w:rFonts w:ascii="Times New Roman" w:hAnsi="Times New Roman" w:cs="Times New Roman"/>
          <w:sz w:val="24"/>
          <w:szCs w:val="24"/>
        </w:rPr>
      </w:pPr>
      <w:r w:rsidRPr="00882DE1">
        <w:rPr>
          <w:rFonts w:ascii="Times New Roman" w:hAnsi="Times New Roman" w:cs="Times New Roman"/>
          <w:sz w:val="24"/>
          <w:szCs w:val="24"/>
        </w:rPr>
        <w:t>2) 10,7 га - в д.Николаевка жилищное строительство для населения, строящего второе жилье составит ориентировочно 7100 кв.м общей площадижилья(71 участков).</w:t>
      </w:r>
    </w:p>
    <w:p w:rsidR="007A65CC" w:rsidRPr="007A65CC" w:rsidRDefault="007A65CC" w:rsidP="007A65CC">
      <w:pPr>
        <w:spacing w:after="0" w:line="360" w:lineRule="auto"/>
        <w:ind w:firstLine="851"/>
        <w:jc w:val="both"/>
        <w:rPr>
          <w:rFonts w:ascii="Times New Roman" w:hAnsi="Times New Roman" w:cs="Times New Roman"/>
          <w:sz w:val="24"/>
          <w:szCs w:val="24"/>
        </w:rPr>
      </w:pPr>
      <w:r w:rsidRPr="007A65CC">
        <w:rPr>
          <w:rFonts w:ascii="Times New Roman" w:hAnsi="Times New Roman" w:cs="Times New Roman"/>
          <w:sz w:val="24"/>
          <w:szCs w:val="24"/>
        </w:rPr>
        <w:t>К 2035 году общий объем жилого фонда сельского поселения приусловии реализации всех предлагаемых мероприятий по развитию жилых</w:t>
      </w:r>
      <w:r>
        <w:rPr>
          <w:rFonts w:ascii="Times New Roman" w:hAnsi="Times New Roman" w:cs="Times New Roman"/>
          <w:sz w:val="24"/>
          <w:szCs w:val="24"/>
        </w:rPr>
        <w:t>и</w:t>
      </w:r>
      <w:r w:rsidRPr="007A65CC">
        <w:rPr>
          <w:rFonts w:ascii="Times New Roman" w:hAnsi="Times New Roman" w:cs="Times New Roman"/>
          <w:sz w:val="24"/>
          <w:szCs w:val="24"/>
        </w:rPr>
        <w:t xml:space="preserve">территорий должен увеличиться до 57,8 тыс.кв.м, прирост жилого фонда запрогнозируемый период должен составить 35,7 тыс.кв.м общей площадижилья или1,7 тыс.кв.м жилья в год. </w:t>
      </w:r>
    </w:p>
    <w:p w:rsidR="00A36F33" w:rsidRDefault="007A65CC" w:rsidP="007A65CC">
      <w:pPr>
        <w:spacing w:after="0" w:line="360" w:lineRule="auto"/>
        <w:ind w:firstLine="851"/>
        <w:jc w:val="both"/>
        <w:rPr>
          <w:rFonts w:ascii="Times New Roman" w:hAnsi="Times New Roman" w:cs="Times New Roman"/>
          <w:sz w:val="24"/>
          <w:szCs w:val="24"/>
        </w:rPr>
      </w:pPr>
      <w:r w:rsidRPr="007A65CC">
        <w:rPr>
          <w:rFonts w:ascii="Times New Roman" w:hAnsi="Times New Roman" w:cs="Times New Roman"/>
          <w:sz w:val="24"/>
          <w:szCs w:val="24"/>
        </w:rPr>
        <w:t xml:space="preserve">Новое жилищное строительство и замена ветхого жилья будетосуществляться силами застройщиков, в т.ч. с использованием различных схемфинансирования </w:t>
      </w:r>
      <w:r w:rsidRPr="007A65CC">
        <w:rPr>
          <w:rFonts w:ascii="Times New Roman" w:hAnsi="Times New Roman" w:cs="Times New Roman"/>
          <w:sz w:val="24"/>
          <w:szCs w:val="24"/>
        </w:rPr>
        <w:lastRenderedPageBreak/>
        <w:t>(средства застройщиков, ипотека, в.т.ч. социальная ипотека, субсидии льготным категориям застройщиков, программы по закреплению населе молодых специалистов и т.д.).</w:t>
      </w:r>
    </w:p>
    <w:p w:rsidR="00B900F4" w:rsidRDefault="001C7E42" w:rsidP="00A36F33">
      <w:pPr>
        <w:spacing w:after="0" w:line="360" w:lineRule="auto"/>
        <w:ind w:firstLine="709"/>
        <w:jc w:val="both"/>
        <w:rPr>
          <w:rFonts w:ascii="Times New Roman" w:hAnsi="Times New Roman" w:cs="Times New Roman"/>
          <w:sz w:val="24"/>
          <w:szCs w:val="24"/>
        </w:rPr>
      </w:pPr>
      <w:r w:rsidRPr="00735CE2">
        <w:rPr>
          <w:rFonts w:ascii="Times New Roman" w:hAnsi="Times New Roman" w:cs="Times New Roman"/>
          <w:sz w:val="24"/>
          <w:szCs w:val="24"/>
        </w:rPr>
        <w:t>Одновременно с освоением под жилищное строительство новых территорий</w:t>
      </w:r>
      <w:r w:rsidR="003102E1">
        <w:rPr>
          <w:rFonts w:ascii="Times New Roman" w:hAnsi="Times New Roman" w:cs="Times New Roman"/>
          <w:sz w:val="24"/>
          <w:szCs w:val="24"/>
        </w:rPr>
        <w:t>, созданием новых и увеличением существующих производственных мощностей, а также развитием туризма</w:t>
      </w:r>
      <w:r w:rsidRPr="00735CE2">
        <w:rPr>
          <w:rFonts w:ascii="Times New Roman" w:hAnsi="Times New Roman" w:cs="Times New Roman"/>
          <w:sz w:val="24"/>
          <w:szCs w:val="24"/>
        </w:rPr>
        <w:t xml:space="preserve"> должно осуществляться развитие УДС. Для поддержания высоких темпов жилищного и промышленно-гражданского строительства</w:t>
      </w:r>
      <w:r w:rsidR="003102E1">
        <w:rPr>
          <w:rFonts w:ascii="Times New Roman" w:hAnsi="Times New Roman" w:cs="Times New Roman"/>
          <w:sz w:val="24"/>
          <w:szCs w:val="24"/>
        </w:rPr>
        <w:t>, повышения качества жизни</w:t>
      </w:r>
      <w:r w:rsidRPr="00735CE2">
        <w:rPr>
          <w:rFonts w:ascii="Times New Roman" w:hAnsi="Times New Roman" w:cs="Times New Roman"/>
          <w:sz w:val="24"/>
          <w:szCs w:val="24"/>
        </w:rPr>
        <w:t xml:space="preserve"> требуется реализация стратегии опережающего развития транспортной инфраструктуры. </w:t>
      </w:r>
    </w:p>
    <w:p w:rsidR="00B900F4" w:rsidRDefault="00B900F4" w:rsidP="00735CE2">
      <w:pPr>
        <w:spacing w:after="0" w:line="360" w:lineRule="auto"/>
        <w:ind w:firstLine="709"/>
        <w:jc w:val="both"/>
        <w:rPr>
          <w:rFonts w:ascii="Times New Roman" w:hAnsi="Times New Roman" w:cs="Times New Roman"/>
          <w:sz w:val="24"/>
          <w:szCs w:val="24"/>
        </w:rPr>
      </w:pPr>
    </w:p>
    <w:p w:rsidR="00474FB1" w:rsidRDefault="00A2231B" w:rsidP="003102E1">
      <w:pPr>
        <w:spacing w:after="0" w:line="360" w:lineRule="auto"/>
        <w:ind w:left="1134" w:hanging="425"/>
        <w:jc w:val="both"/>
        <w:rPr>
          <w:rFonts w:ascii="Times New Roman" w:hAnsi="Times New Roman" w:cs="Times New Roman"/>
          <w:b/>
          <w:sz w:val="24"/>
          <w:szCs w:val="24"/>
        </w:rPr>
      </w:pPr>
      <w:r w:rsidRPr="00E55870">
        <w:rPr>
          <w:rFonts w:ascii="Times New Roman" w:hAnsi="Times New Roman" w:cs="Times New Roman"/>
          <w:b/>
          <w:sz w:val="24"/>
          <w:szCs w:val="24"/>
        </w:rPr>
        <w:t>3</w:t>
      </w:r>
      <w:r w:rsidR="00474FB1" w:rsidRPr="00E55870">
        <w:rPr>
          <w:rFonts w:ascii="Times New Roman" w:hAnsi="Times New Roman" w:cs="Times New Roman"/>
          <w:b/>
          <w:sz w:val="24"/>
          <w:szCs w:val="24"/>
        </w:rPr>
        <w:t>.2 Прогноз транспортного спроса, объемов и характера передвижения населения и перевозок грузов по видам транспорта, имеющегося на террит</w:t>
      </w:r>
      <w:r w:rsidR="003102E1" w:rsidRPr="00E55870">
        <w:rPr>
          <w:rFonts w:ascii="Times New Roman" w:hAnsi="Times New Roman" w:cs="Times New Roman"/>
          <w:b/>
          <w:sz w:val="24"/>
          <w:szCs w:val="24"/>
        </w:rPr>
        <w:t xml:space="preserve">ории </w:t>
      </w:r>
      <w:r w:rsidR="0055489B">
        <w:rPr>
          <w:rFonts w:ascii="Times New Roman" w:hAnsi="Times New Roman" w:cs="Times New Roman"/>
          <w:b/>
          <w:sz w:val="24"/>
          <w:szCs w:val="24"/>
        </w:rPr>
        <w:t>поселения</w:t>
      </w:r>
    </w:p>
    <w:p w:rsidR="0021596F" w:rsidRPr="00E55870" w:rsidRDefault="0021596F" w:rsidP="003102E1">
      <w:pPr>
        <w:spacing w:after="0" w:line="360" w:lineRule="auto"/>
        <w:ind w:left="1134" w:hanging="425"/>
        <w:jc w:val="both"/>
        <w:rPr>
          <w:rFonts w:ascii="Times New Roman" w:hAnsi="Times New Roman" w:cs="Times New Roman"/>
          <w:b/>
          <w:sz w:val="24"/>
          <w:szCs w:val="24"/>
        </w:rPr>
      </w:pPr>
    </w:p>
    <w:p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 xml:space="preserve">В основе оценки транспортного спроса на объекты тяготения лежат насущные потребности населения </w:t>
      </w:r>
      <w:r w:rsidR="00DE02D4">
        <w:rPr>
          <w:rFonts w:ascii="Times New Roman" w:hAnsi="Times New Roman" w:cs="Times New Roman"/>
          <w:sz w:val="24"/>
          <w:szCs w:val="24"/>
        </w:rPr>
        <w:t>Нижнеуратьминского</w:t>
      </w:r>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 xml:space="preserve"> в передвижении с трудовыми, культурно-бытовыми, туристическими и другими целями по видам используемого транспорта. Понимание изменений в работе транспортной инфраструктуры и прогноз динамики трансформации транспортных, пассажирских и пешеходных потоков заложены в основу разработки Программы комплексного развития транспортной инфраструктуры </w:t>
      </w:r>
      <w:r w:rsidR="00DE02D4">
        <w:rPr>
          <w:rFonts w:ascii="Times New Roman" w:hAnsi="Times New Roman" w:cs="Times New Roman"/>
          <w:sz w:val="24"/>
          <w:szCs w:val="24"/>
        </w:rPr>
        <w:t>Нижнеуратьмин</w:t>
      </w:r>
      <w:r w:rsidR="00A36F33">
        <w:rPr>
          <w:rFonts w:ascii="Times New Roman" w:hAnsi="Times New Roman" w:cs="Times New Roman"/>
          <w:sz w:val="24"/>
          <w:szCs w:val="24"/>
        </w:rPr>
        <w:t>ского</w:t>
      </w:r>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w:t>
      </w:r>
    </w:p>
    <w:p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Основными факторами роста пассажирооборота, грузооборота и транспортной подвижности населения являются достижение увеличения деловой активности населения, роста реальных доходов физических и юридических лиц.</w:t>
      </w:r>
    </w:p>
    <w:p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 xml:space="preserve">Росту перспективного пассажирооборота способствуют также применяемые меры государственной поддержки транспортного сектора, направленные на повышение ценовой доступности транспортных услуг для населения (субсидирование специальных тарифов на перевозку пассажиров общественным транспортом, сезонные скидки на билеты на железнодорожном транспорте и т.п.). </w:t>
      </w:r>
    </w:p>
    <w:p w:rsidR="006B47C7" w:rsidRDefault="004D0995" w:rsidP="006B47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Увеличение доходов населения неизбежно приведет к дальнейшему росту транспортной подвижности, </w:t>
      </w:r>
      <w:r w:rsidR="009501EA">
        <w:rPr>
          <w:rFonts w:ascii="Times New Roman" w:hAnsi="Times New Roman" w:cs="Times New Roman"/>
          <w:sz w:val="24"/>
          <w:szCs w:val="24"/>
        </w:rPr>
        <w:t xml:space="preserve">уровня </w:t>
      </w:r>
      <w:r>
        <w:rPr>
          <w:rFonts w:ascii="Times New Roman" w:hAnsi="Times New Roman" w:cs="Times New Roman"/>
          <w:sz w:val="24"/>
          <w:szCs w:val="24"/>
        </w:rPr>
        <w:t xml:space="preserve">автомобилизации, а также к интенсивности использования личных автомобилей (количеству и протяженности поездок за единицу времени). Все это обязывает </w:t>
      </w:r>
      <w:r w:rsidR="009501EA">
        <w:rPr>
          <w:rFonts w:ascii="Times New Roman" w:hAnsi="Times New Roman" w:cs="Times New Roman"/>
          <w:sz w:val="24"/>
          <w:szCs w:val="24"/>
        </w:rPr>
        <w:t xml:space="preserve">развивать </w:t>
      </w:r>
      <w:r>
        <w:rPr>
          <w:rFonts w:ascii="Times New Roman" w:hAnsi="Times New Roman" w:cs="Times New Roman"/>
          <w:sz w:val="24"/>
          <w:szCs w:val="24"/>
        </w:rPr>
        <w:t xml:space="preserve">строительство и реконструкцию </w:t>
      </w:r>
      <w:r w:rsidR="009501EA">
        <w:rPr>
          <w:rFonts w:ascii="Times New Roman" w:hAnsi="Times New Roman" w:cs="Times New Roman"/>
          <w:sz w:val="24"/>
          <w:szCs w:val="24"/>
        </w:rPr>
        <w:t xml:space="preserve">объектов транспортной инфраструктуры </w:t>
      </w:r>
      <w:r>
        <w:rPr>
          <w:rFonts w:ascii="Times New Roman" w:hAnsi="Times New Roman" w:cs="Times New Roman"/>
          <w:sz w:val="24"/>
          <w:szCs w:val="24"/>
        </w:rPr>
        <w:t>опережающими темпами</w:t>
      </w:r>
      <w:r w:rsidR="009501EA">
        <w:rPr>
          <w:rFonts w:ascii="Times New Roman" w:hAnsi="Times New Roman" w:cs="Times New Roman"/>
          <w:sz w:val="24"/>
          <w:szCs w:val="24"/>
        </w:rPr>
        <w:t xml:space="preserve">, в особенности </w:t>
      </w:r>
      <w:r w:rsidR="00ED45D5">
        <w:rPr>
          <w:rFonts w:ascii="Times New Roman" w:hAnsi="Times New Roman" w:cs="Times New Roman"/>
          <w:sz w:val="24"/>
          <w:szCs w:val="24"/>
        </w:rPr>
        <w:t>–</w:t>
      </w:r>
      <w:r w:rsidR="009501EA">
        <w:rPr>
          <w:rFonts w:ascii="Times New Roman" w:hAnsi="Times New Roman" w:cs="Times New Roman"/>
          <w:sz w:val="24"/>
          <w:szCs w:val="24"/>
        </w:rPr>
        <w:t xml:space="preserve"> дорог</w:t>
      </w:r>
      <w:r w:rsidR="00ED45D5">
        <w:rPr>
          <w:rFonts w:ascii="Times New Roman" w:hAnsi="Times New Roman" w:cs="Times New Roman"/>
          <w:sz w:val="24"/>
          <w:szCs w:val="24"/>
        </w:rPr>
        <w:t xml:space="preserve"> при </w:t>
      </w:r>
      <w:r w:rsidR="00ED45D5">
        <w:rPr>
          <w:rFonts w:ascii="Times New Roman" w:hAnsi="Times New Roman" w:cs="Times New Roman"/>
          <w:sz w:val="24"/>
          <w:szCs w:val="24"/>
        </w:rPr>
        <w:lastRenderedPageBreak/>
        <w:t xml:space="preserve">любом сценарии развития экономической ситуации на территории </w:t>
      </w:r>
      <w:r w:rsidR="00DE02D4">
        <w:rPr>
          <w:rFonts w:ascii="Times New Roman" w:hAnsi="Times New Roman" w:cs="Times New Roman"/>
          <w:sz w:val="24"/>
          <w:szCs w:val="24"/>
        </w:rPr>
        <w:t>Нижнеуратьмин</w:t>
      </w:r>
      <w:r w:rsidR="00A36F33">
        <w:rPr>
          <w:rFonts w:ascii="Times New Roman" w:hAnsi="Times New Roman" w:cs="Times New Roman"/>
          <w:sz w:val="24"/>
          <w:szCs w:val="24"/>
        </w:rPr>
        <w:t>ского</w:t>
      </w:r>
      <w:r w:rsidR="00AD7527">
        <w:rPr>
          <w:rFonts w:ascii="Times New Roman" w:hAnsi="Times New Roman" w:cs="Times New Roman"/>
          <w:sz w:val="24"/>
          <w:szCs w:val="24"/>
        </w:rPr>
        <w:t>сельского поселения</w:t>
      </w:r>
      <w:r w:rsidR="00ED45D5">
        <w:rPr>
          <w:rFonts w:ascii="Times New Roman" w:hAnsi="Times New Roman" w:cs="Times New Roman"/>
          <w:sz w:val="24"/>
          <w:szCs w:val="24"/>
        </w:rPr>
        <w:t>.</w:t>
      </w:r>
    </w:p>
    <w:p w:rsidR="00ED45D5" w:rsidRPr="004D0995" w:rsidRDefault="00ED45D5" w:rsidP="006B47C7">
      <w:pPr>
        <w:spacing w:after="0" w:line="360" w:lineRule="auto"/>
        <w:ind w:firstLine="709"/>
        <w:jc w:val="both"/>
        <w:rPr>
          <w:rFonts w:ascii="Times New Roman" w:hAnsi="Times New Roman" w:cs="Times New Roman"/>
          <w:sz w:val="24"/>
          <w:szCs w:val="24"/>
        </w:rPr>
      </w:pPr>
    </w:p>
    <w:p w:rsidR="00474FB1" w:rsidRPr="00D10A54" w:rsidRDefault="00A2231B" w:rsidP="009501EA">
      <w:pPr>
        <w:spacing w:after="0" w:line="360" w:lineRule="auto"/>
        <w:ind w:firstLine="708"/>
        <w:jc w:val="both"/>
        <w:rPr>
          <w:rFonts w:ascii="Times New Roman" w:hAnsi="Times New Roman" w:cs="Times New Roman"/>
          <w:b/>
          <w:sz w:val="24"/>
          <w:szCs w:val="24"/>
        </w:rPr>
      </w:pPr>
      <w:r w:rsidRPr="00704606">
        <w:rPr>
          <w:rFonts w:ascii="Times New Roman" w:hAnsi="Times New Roman" w:cs="Times New Roman"/>
          <w:b/>
          <w:sz w:val="24"/>
          <w:szCs w:val="24"/>
        </w:rPr>
        <w:t>3</w:t>
      </w:r>
      <w:r w:rsidR="00474FB1" w:rsidRPr="00704606">
        <w:rPr>
          <w:rFonts w:ascii="Times New Roman" w:hAnsi="Times New Roman" w:cs="Times New Roman"/>
          <w:b/>
          <w:sz w:val="24"/>
          <w:szCs w:val="24"/>
        </w:rPr>
        <w:t>.3 Прогноз развития транспортной инф</w:t>
      </w:r>
      <w:r w:rsidR="006B47C7" w:rsidRPr="00704606">
        <w:rPr>
          <w:rFonts w:ascii="Times New Roman" w:hAnsi="Times New Roman" w:cs="Times New Roman"/>
          <w:b/>
          <w:sz w:val="24"/>
          <w:szCs w:val="24"/>
        </w:rPr>
        <w:t>раструктуры по видам транспорта</w:t>
      </w:r>
    </w:p>
    <w:p w:rsidR="00F9653B" w:rsidRPr="00E55870" w:rsidRDefault="00F9653B" w:rsidP="008A7C62">
      <w:pPr>
        <w:spacing w:after="0" w:line="360" w:lineRule="auto"/>
        <w:ind w:firstLine="709"/>
        <w:jc w:val="both"/>
        <w:rPr>
          <w:rFonts w:ascii="Times New Roman" w:hAnsi="Times New Roman" w:cs="Times New Roman"/>
          <w:b/>
          <w:sz w:val="24"/>
          <w:szCs w:val="24"/>
        </w:rPr>
      </w:pPr>
    </w:p>
    <w:p w:rsidR="005D3D88" w:rsidRDefault="005D3D88" w:rsidP="005D3D88">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Развитие инфраструктуры внешнего транспорта</w:t>
      </w:r>
      <w:r>
        <w:rPr>
          <w:rFonts w:ascii="Times New Roman" w:hAnsi="Times New Roman" w:cs="Times New Roman"/>
          <w:sz w:val="24"/>
          <w:szCs w:val="24"/>
        </w:rPr>
        <w:t xml:space="preserve"> и дорожной сети</w:t>
      </w:r>
      <w:r w:rsidRPr="004D0995">
        <w:rPr>
          <w:rFonts w:ascii="Times New Roman" w:hAnsi="Times New Roman" w:cs="Times New Roman"/>
          <w:sz w:val="24"/>
          <w:szCs w:val="24"/>
        </w:rPr>
        <w:t xml:space="preserve"> является одним из наиболее актуальных стратегических направлений, позволяющих реализовать потенциал транспортно-географического положения </w:t>
      </w:r>
      <w:r w:rsidR="00D10A54">
        <w:rPr>
          <w:rFonts w:ascii="Times New Roman" w:hAnsi="Times New Roman" w:cs="Times New Roman"/>
          <w:sz w:val="24"/>
          <w:szCs w:val="24"/>
        </w:rPr>
        <w:t>сельского поселения</w:t>
      </w:r>
      <w:r w:rsidRPr="004D0995">
        <w:rPr>
          <w:rFonts w:ascii="Times New Roman" w:hAnsi="Times New Roman" w:cs="Times New Roman"/>
          <w:sz w:val="24"/>
          <w:szCs w:val="24"/>
        </w:rPr>
        <w:t xml:space="preserve">, обеспечить экономический рост и спрос на транспортные перевозки, расширить интеграционные связи </w:t>
      </w:r>
      <w:r w:rsidR="006334CF">
        <w:rPr>
          <w:rFonts w:ascii="Times New Roman" w:hAnsi="Times New Roman" w:cs="Times New Roman"/>
          <w:sz w:val="24"/>
          <w:szCs w:val="24"/>
        </w:rPr>
        <w:t>Нижнеуратьмин</w:t>
      </w:r>
      <w:r w:rsidR="00704606">
        <w:rPr>
          <w:rFonts w:ascii="Times New Roman" w:hAnsi="Times New Roman" w:cs="Times New Roman"/>
          <w:sz w:val="24"/>
          <w:szCs w:val="24"/>
        </w:rPr>
        <w:t>ского</w:t>
      </w:r>
      <w:r w:rsidR="00D10A54">
        <w:rPr>
          <w:rFonts w:ascii="Times New Roman" w:hAnsi="Times New Roman" w:cs="Times New Roman"/>
          <w:sz w:val="24"/>
          <w:szCs w:val="24"/>
        </w:rPr>
        <w:t xml:space="preserve"> сельского поселения</w:t>
      </w:r>
      <w:r w:rsidRPr="004D0995">
        <w:rPr>
          <w:rFonts w:ascii="Times New Roman" w:hAnsi="Times New Roman" w:cs="Times New Roman"/>
          <w:sz w:val="24"/>
          <w:szCs w:val="24"/>
        </w:rPr>
        <w:t xml:space="preserve">с другими населенными пунктами </w:t>
      </w:r>
      <w:r w:rsidR="00571B0A">
        <w:rPr>
          <w:rFonts w:ascii="Times New Roman" w:hAnsi="Times New Roman" w:cs="Times New Roman"/>
          <w:sz w:val="24"/>
          <w:szCs w:val="24"/>
        </w:rPr>
        <w:t xml:space="preserve">района, </w:t>
      </w:r>
      <w:r w:rsidRPr="004D0995">
        <w:rPr>
          <w:rFonts w:ascii="Times New Roman" w:hAnsi="Times New Roman" w:cs="Times New Roman"/>
          <w:sz w:val="24"/>
          <w:szCs w:val="24"/>
        </w:rPr>
        <w:t xml:space="preserve">области, соседними регионами, способствовать усилению </w:t>
      </w:r>
      <w:r w:rsidR="00D10A54">
        <w:rPr>
          <w:rFonts w:ascii="Times New Roman" w:hAnsi="Times New Roman" w:cs="Times New Roman"/>
          <w:sz w:val="24"/>
          <w:szCs w:val="24"/>
        </w:rPr>
        <w:t xml:space="preserve">его </w:t>
      </w:r>
      <w:r w:rsidRPr="004D0995">
        <w:rPr>
          <w:rFonts w:ascii="Times New Roman" w:hAnsi="Times New Roman" w:cs="Times New Roman"/>
          <w:sz w:val="24"/>
          <w:szCs w:val="24"/>
        </w:rPr>
        <w:t>туристической доступности.</w:t>
      </w:r>
    </w:p>
    <w:p w:rsidR="00B8441B" w:rsidRDefault="004D0995" w:rsidP="00B8441B">
      <w:pPr>
        <w:spacing w:after="0" w:line="360" w:lineRule="auto"/>
        <w:ind w:firstLine="709"/>
        <w:jc w:val="both"/>
        <w:rPr>
          <w:rFonts w:ascii="Times New Roman" w:hAnsi="Times New Roman" w:cs="Times New Roman"/>
          <w:sz w:val="24"/>
          <w:szCs w:val="24"/>
        </w:rPr>
      </w:pPr>
      <w:r w:rsidRPr="00D15F89">
        <w:rPr>
          <w:rFonts w:ascii="Times New Roman" w:hAnsi="Times New Roman" w:cs="Times New Roman"/>
          <w:sz w:val="24"/>
          <w:szCs w:val="24"/>
        </w:rPr>
        <w:t xml:space="preserve">Приоритетное развитие транспортного комплекса сформулированы в </w:t>
      </w:r>
      <w:r w:rsidR="00B8441B">
        <w:rPr>
          <w:rFonts w:ascii="Times New Roman" w:hAnsi="Times New Roman" w:cs="Times New Roman"/>
          <w:sz w:val="24"/>
          <w:szCs w:val="24"/>
        </w:rPr>
        <w:t xml:space="preserve">Схеме территориального планирования Нижнекамского района, </w:t>
      </w:r>
      <w:r w:rsidR="00B8441B" w:rsidRPr="00B8441B">
        <w:rPr>
          <w:rFonts w:ascii="Times New Roman" w:hAnsi="Times New Roman" w:cs="Times New Roman"/>
          <w:sz w:val="24"/>
          <w:szCs w:val="24"/>
        </w:rPr>
        <w:t xml:space="preserve">Генеральном плане </w:t>
      </w:r>
      <w:r w:rsidR="006334CF">
        <w:rPr>
          <w:rFonts w:ascii="Times New Roman" w:hAnsi="Times New Roman" w:cs="Times New Roman"/>
          <w:sz w:val="24"/>
          <w:szCs w:val="24"/>
        </w:rPr>
        <w:t>Нижнеуратьмин</w:t>
      </w:r>
      <w:r w:rsidR="00704606">
        <w:rPr>
          <w:rFonts w:ascii="Times New Roman" w:hAnsi="Times New Roman" w:cs="Times New Roman"/>
          <w:sz w:val="24"/>
          <w:szCs w:val="24"/>
        </w:rPr>
        <w:t>ского</w:t>
      </w:r>
      <w:r w:rsidR="00B8441B" w:rsidRPr="00B8441B">
        <w:rPr>
          <w:rFonts w:ascii="Times New Roman" w:hAnsi="Times New Roman" w:cs="Times New Roman"/>
          <w:sz w:val="24"/>
          <w:szCs w:val="24"/>
        </w:rPr>
        <w:t xml:space="preserve"> сельского поселения нижнекамского муниципального района Республики Татарст</w:t>
      </w:r>
      <w:r w:rsidR="00B8441B">
        <w:rPr>
          <w:rFonts w:ascii="Times New Roman" w:hAnsi="Times New Roman" w:cs="Times New Roman"/>
          <w:sz w:val="24"/>
          <w:szCs w:val="24"/>
        </w:rPr>
        <w:t>ан и других документах.</w:t>
      </w:r>
    </w:p>
    <w:p w:rsidR="00DB3E59" w:rsidRDefault="00DB3E59" w:rsidP="00DB3E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части развития инфраструктуры железнодорожного транспорта генеральным планом Нижнеуратьминского сельского поселения предлагается реконструкция недействующей</w:t>
      </w:r>
      <w:r w:rsidRPr="00757FF9">
        <w:rPr>
          <w:rFonts w:ascii="Times New Roman" w:hAnsi="Times New Roman" w:cs="Times New Roman"/>
          <w:sz w:val="24"/>
          <w:szCs w:val="24"/>
        </w:rPr>
        <w:t xml:space="preserve"> железно</w:t>
      </w:r>
      <w:r>
        <w:rPr>
          <w:rFonts w:ascii="Times New Roman" w:hAnsi="Times New Roman" w:cs="Times New Roman"/>
          <w:sz w:val="24"/>
          <w:szCs w:val="24"/>
        </w:rPr>
        <w:t>й дороги Заинск –</w:t>
      </w:r>
      <w:r w:rsidRPr="00757FF9">
        <w:rPr>
          <w:rFonts w:ascii="Times New Roman" w:hAnsi="Times New Roman" w:cs="Times New Roman"/>
          <w:sz w:val="24"/>
          <w:szCs w:val="24"/>
        </w:rPr>
        <w:t xml:space="preserve"> Камские Поляны</w:t>
      </w:r>
      <w:r>
        <w:rPr>
          <w:rFonts w:ascii="Times New Roman" w:hAnsi="Times New Roman" w:cs="Times New Roman"/>
          <w:sz w:val="24"/>
          <w:szCs w:val="24"/>
        </w:rPr>
        <w:t xml:space="preserve"> протяженностью 5,5 км на период с 2014 по 2020 годы.</w:t>
      </w:r>
    </w:p>
    <w:p w:rsidR="00DB3E59" w:rsidRDefault="00DB3E59" w:rsidP="00DB3E59">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 xml:space="preserve">По части автомобильного транспорта </w:t>
      </w:r>
      <w:r>
        <w:rPr>
          <w:rFonts w:ascii="Times New Roman" w:hAnsi="Times New Roman" w:cs="Times New Roman"/>
          <w:sz w:val="24"/>
          <w:szCs w:val="24"/>
        </w:rPr>
        <w:t>планируется:</w:t>
      </w:r>
    </w:p>
    <w:p w:rsidR="00704606" w:rsidRPr="00491244" w:rsidRDefault="00704606" w:rsidP="00B8441B">
      <w:pPr>
        <w:spacing w:after="0" w:line="360" w:lineRule="auto"/>
        <w:ind w:firstLine="709"/>
        <w:jc w:val="both"/>
        <w:rPr>
          <w:rFonts w:ascii="Times New Roman" w:hAnsi="Times New Roman" w:cs="Times New Roman"/>
          <w:sz w:val="24"/>
          <w:szCs w:val="24"/>
        </w:rPr>
      </w:pPr>
      <w:r w:rsidRPr="00491244">
        <w:rPr>
          <w:rFonts w:ascii="Times New Roman" w:hAnsi="Times New Roman" w:cs="Times New Roman"/>
          <w:sz w:val="24"/>
          <w:szCs w:val="24"/>
        </w:rPr>
        <w:t>1 Регионального значения:</w:t>
      </w:r>
    </w:p>
    <w:p w:rsidR="00704606" w:rsidRDefault="00704606" w:rsidP="00805806">
      <w:pPr>
        <w:spacing w:after="0" w:line="360" w:lineRule="auto"/>
        <w:ind w:firstLine="709"/>
        <w:jc w:val="both"/>
        <w:rPr>
          <w:rFonts w:ascii="Times New Roman" w:hAnsi="Times New Roman" w:cs="Times New Roman"/>
          <w:sz w:val="24"/>
          <w:szCs w:val="24"/>
        </w:rPr>
      </w:pPr>
      <w:r w:rsidRPr="00491244">
        <w:rPr>
          <w:rFonts w:ascii="Times New Roman" w:hAnsi="Times New Roman" w:cs="Times New Roman"/>
          <w:sz w:val="24"/>
          <w:szCs w:val="24"/>
        </w:rPr>
        <w:t xml:space="preserve">- </w:t>
      </w:r>
      <w:r w:rsidR="00491244">
        <w:rPr>
          <w:rFonts w:ascii="Times New Roman" w:hAnsi="Times New Roman" w:cs="Times New Roman"/>
          <w:sz w:val="24"/>
          <w:szCs w:val="24"/>
        </w:rPr>
        <w:t>капитальный ремонт (реконструкция) моста на автодороге</w:t>
      </w:r>
      <w:r w:rsidR="00866836">
        <w:rPr>
          <w:rFonts w:ascii="Times New Roman" w:hAnsi="Times New Roman" w:cs="Times New Roman"/>
          <w:sz w:val="24"/>
          <w:szCs w:val="24"/>
        </w:rPr>
        <w:t xml:space="preserve"> «Заинск-Верхняя Уратьма-Шереметьевка» </w:t>
      </w:r>
      <w:r w:rsidR="00B737B6">
        <w:rPr>
          <w:rFonts w:ascii="Times New Roman" w:hAnsi="Times New Roman" w:cs="Times New Roman"/>
          <w:sz w:val="24"/>
          <w:szCs w:val="24"/>
        </w:rPr>
        <w:t>через р. Уратьма</w:t>
      </w:r>
      <w:r w:rsidR="00866836">
        <w:rPr>
          <w:rFonts w:ascii="Times New Roman" w:hAnsi="Times New Roman" w:cs="Times New Roman"/>
          <w:sz w:val="24"/>
          <w:szCs w:val="24"/>
        </w:rPr>
        <w:t>(2014-2020);</w:t>
      </w:r>
    </w:p>
    <w:p w:rsidR="00866836" w:rsidRDefault="00866836"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капитальный ремонт (реконструкция) моста на автодороге «Заинск-Верхняя Уратьма-Шереметьевка» </w:t>
      </w:r>
      <w:r w:rsidR="00B737B6">
        <w:rPr>
          <w:rFonts w:ascii="Times New Roman" w:hAnsi="Times New Roman" w:cs="Times New Roman"/>
          <w:sz w:val="24"/>
          <w:szCs w:val="24"/>
        </w:rPr>
        <w:t>через р. Кшлау</w:t>
      </w:r>
      <w:r>
        <w:rPr>
          <w:rFonts w:ascii="Times New Roman" w:hAnsi="Times New Roman" w:cs="Times New Roman"/>
          <w:sz w:val="24"/>
          <w:szCs w:val="24"/>
        </w:rPr>
        <w:t>(2014-2020);</w:t>
      </w:r>
    </w:p>
    <w:p w:rsidR="00B737B6" w:rsidRDefault="00B737B6"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капитальный ремонт (реконструкция) моста на автодороге «Заинск-Верхняя Уратьма-Шереметьевка» через р. Буткаман (2014-2020);</w:t>
      </w:r>
    </w:p>
    <w:p w:rsidR="00B737B6" w:rsidRPr="00805806" w:rsidRDefault="00B737B6"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капитальный ремонт (реконструкция) моста на автодороге «</w:t>
      </w:r>
      <w:r w:rsidR="002267DD">
        <w:rPr>
          <w:rFonts w:ascii="Times New Roman" w:hAnsi="Times New Roman" w:cs="Times New Roman"/>
          <w:sz w:val="24"/>
          <w:szCs w:val="24"/>
        </w:rPr>
        <w:t>подъезд к с. Нижняя Уратьма</w:t>
      </w:r>
      <w:r>
        <w:rPr>
          <w:rFonts w:ascii="Times New Roman" w:hAnsi="Times New Roman" w:cs="Times New Roman"/>
          <w:sz w:val="24"/>
          <w:szCs w:val="24"/>
        </w:rPr>
        <w:t>» (2014-2020);</w:t>
      </w:r>
    </w:p>
    <w:p w:rsidR="00704606" w:rsidRPr="00805806" w:rsidRDefault="00704606" w:rsidP="00805806">
      <w:pPr>
        <w:spacing w:after="0" w:line="360" w:lineRule="auto"/>
        <w:ind w:firstLine="709"/>
        <w:jc w:val="both"/>
        <w:rPr>
          <w:rFonts w:ascii="Times New Roman" w:hAnsi="Times New Roman" w:cs="Times New Roman"/>
          <w:sz w:val="24"/>
          <w:szCs w:val="24"/>
        </w:rPr>
      </w:pPr>
      <w:r w:rsidRPr="00805806">
        <w:rPr>
          <w:rFonts w:ascii="Times New Roman" w:hAnsi="Times New Roman" w:cs="Times New Roman"/>
          <w:sz w:val="24"/>
          <w:szCs w:val="24"/>
        </w:rPr>
        <w:t>2 Местного значения:</w:t>
      </w:r>
    </w:p>
    <w:p w:rsidR="00704606" w:rsidRDefault="00704606" w:rsidP="00805806">
      <w:pPr>
        <w:spacing w:after="0" w:line="360" w:lineRule="auto"/>
        <w:ind w:firstLine="709"/>
        <w:jc w:val="both"/>
        <w:rPr>
          <w:rFonts w:ascii="Times New Roman" w:hAnsi="Times New Roman" w:cs="Times New Roman"/>
          <w:sz w:val="24"/>
          <w:szCs w:val="24"/>
        </w:rPr>
      </w:pPr>
      <w:r w:rsidRPr="00805806">
        <w:rPr>
          <w:rFonts w:ascii="Times New Roman" w:hAnsi="Times New Roman" w:cs="Times New Roman"/>
          <w:sz w:val="24"/>
          <w:szCs w:val="24"/>
        </w:rPr>
        <w:t xml:space="preserve">- </w:t>
      </w:r>
      <w:r w:rsidR="00E617AE">
        <w:rPr>
          <w:rFonts w:ascii="Times New Roman" w:hAnsi="Times New Roman" w:cs="Times New Roman"/>
          <w:sz w:val="24"/>
          <w:szCs w:val="24"/>
        </w:rPr>
        <w:t>строительство (устройство асфальтобетонного покрытия) на автодороге «Подъезд к д. Николаевка»,</w:t>
      </w:r>
      <w:r w:rsidRPr="00805806">
        <w:rPr>
          <w:rFonts w:ascii="Times New Roman" w:hAnsi="Times New Roman" w:cs="Times New Roman"/>
          <w:sz w:val="24"/>
          <w:szCs w:val="24"/>
        </w:rPr>
        <w:t xml:space="preserve"> протяженностью </w:t>
      </w:r>
      <w:r w:rsidR="00E617AE">
        <w:rPr>
          <w:rFonts w:ascii="Times New Roman" w:hAnsi="Times New Roman" w:cs="Times New Roman"/>
          <w:sz w:val="24"/>
          <w:szCs w:val="24"/>
        </w:rPr>
        <w:t>0</w:t>
      </w:r>
      <w:r w:rsidRPr="00805806">
        <w:rPr>
          <w:rFonts w:ascii="Times New Roman" w:hAnsi="Times New Roman" w:cs="Times New Roman"/>
          <w:sz w:val="24"/>
          <w:szCs w:val="24"/>
        </w:rPr>
        <w:t>,</w:t>
      </w:r>
      <w:r w:rsidR="00E617AE">
        <w:rPr>
          <w:rFonts w:ascii="Times New Roman" w:hAnsi="Times New Roman" w:cs="Times New Roman"/>
          <w:sz w:val="24"/>
          <w:szCs w:val="24"/>
        </w:rPr>
        <w:t>7</w:t>
      </w:r>
      <w:r w:rsidRPr="00805806">
        <w:rPr>
          <w:rFonts w:ascii="Times New Roman" w:hAnsi="Times New Roman" w:cs="Times New Roman"/>
          <w:sz w:val="24"/>
          <w:szCs w:val="24"/>
        </w:rPr>
        <w:t xml:space="preserve"> км </w:t>
      </w:r>
      <w:r w:rsidR="00E617AE">
        <w:rPr>
          <w:rFonts w:ascii="Times New Roman" w:hAnsi="Times New Roman" w:cs="Times New Roman"/>
          <w:sz w:val="24"/>
          <w:szCs w:val="24"/>
        </w:rPr>
        <w:t>(2014-2020)</w:t>
      </w:r>
      <w:r w:rsidRPr="00805806">
        <w:rPr>
          <w:rFonts w:ascii="Times New Roman" w:hAnsi="Times New Roman" w:cs="Times New Roman"/>
          <w:sz w:val="24"/>
          <w:szCs w:val="24"/>
        </w:rPr>
        <w:t>;</w:t>
      </w:r>
    </w:p>
    <w:p w:rsidR="00E617AE" w:rsidRDefault="00E617AE"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(устройство асфальтобетонного покрытия) на автодороге «Подъезд к с. Шакшино»,</w:t>
      </w:r>
      <w:r w:rsidRPr="00805806">
        <w:rPr>
          <w:rFonts w:ascii="Times New Roman" w:hAnsi="Times New Roman" w:cs="Times New Roman"/>
          <w:sz w:val="24"/>
          <w:szCs w:val="24"/>
        </w:rPr>
        <w:t xml:space="preserve"> протяженностью </w:t>
      </w:r>
      <w:r>
        <w:rPr>
          <w:rFonts w:ascii="Times New Roman" w:hAnsi="Times New Roman" w:cs="Times New Roman"/>
          <w:sz w:val="24"/>
          <w:szCs w:val="24"/>
        </w:rPr>
        <w:t>0</w:t>
      </w:r>
      <w:r w:rsidRPr="00805806">
        <w:rPr>
          <w:rFonts w:ascii="Times New Roman" w:hAnsi="Times New Roman" w:cs="Times New Roman"/>
          <w:sz w:val="24"/>
          <w:szCs w:val="24"/>
        </w:rPr>
        <w:t>,</w:t>
      </w:r>
      <w:r>
        <w:rPr>
          <w:rFonts w:ascii="Times New Roman" w:hAnsi="Times New Roman" w:cs="Times New Roman"/>
          <w:sz w:val="24"/>
          <w:szCs w:val="24"/>
        </w:rPr>
        <w:t>4</w:t>
      </w:r>
      <w:r w:rsidRPr="00805806">
        <w:rPr>
          <w:rFonts w:ascii="Times New Roman" w:hAnsi="Times New Roman" w:cs="Times New Roman"/>
          <w:sz w:val="24"/>
          <w:szCs w:val="24"/>
        </w:rPr>
        <w:t xml:space="preserve"> км </w:t>
      </w:r>
      <w:r>
        <w:rPr>
          <w:rFonts w:ascii="Times New Roman" w:hAnsi="Times New Roman" w:cs="Times New Roman"/>
          <w:sz w:val="24"/>
          <w:szCs w:val="24"/>
        </w:rPr>
        <w:t>(2014-2020)</w:t>
      </w:r>
      <w:r w:rsidRPr="00805806">
        <w:rPr>
          <w:rFonts w:ascii="Times New Roman" w:hAnsi="Times New Roman" w:cs="Times New Roman"/>
          <w:sz w:val="24"/>
          <w:szCs w:val="24"/>
        </w:rPr>
        <w:t>;</w:t>
      </w:r>
    </w:p>
    <w:p w:rsidR="00E617AE" w:rsidRDefault="00E617AE"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строительство (устройство асфальтобетонного покрытия) на автодороге «Подъезд к биотермической яме у с. Нижняя Уратьма»,</w:t>
      </w:r>
      <w:r w:rsidRPr="00805806">
        <w:rPr>
          <w:rFonts w:ascii="Times New Roman" w:hAnsi="Times New Roman" w:cs="Times New Roman"/>
          <w:sz w:val="24"/>
          <w:szCs w:val="24"/>
        </w:rPr>
        <w:t xml:space="preserve"> протяженностью </w:t>
      </w:r>
      <w:r>
        <w:rPr>
          <w:rFonts w:ascii="Times New Roman" w:hAnsi="Times New Roman" w:cs="Times New Roman"/>
          <w:sz w:val="24"/>
          <w:szCs w:val="24"/>
        </w:rPr>
        <w:t>1,9</w:t>
      </w:r>
      <w:r w:rsidRPr="00805806">
        <w:rPr>
          <w:rFonts w:ascii="Times New Roman" w:hAnsi="Times New Roman" w:cs="Times New Roman"/>
          <w:sz w:val="24"/>
          <w:szCs w:val="24"/>
        </w:rPr>
        <w:t xml:space="preserve"> км </w:t>
      </w:r>
      <w:r>
        <w:rPr>
          <w:rFonts w:ascii="Times New Roman" w:hAnsi="Times New Roman" w:cs="Times New Roman"/>
          <w:sz w:val="24"/>
          <w:szCs w:val="24"/>
        </w:rPr>
        <w:t>(2014-2020)</w:t>
      </w:r>
      <w:r w:rsidRPr="00805806">
        <w:rPr>
          <w:rFonts w:ascii="Times New Roman" w:hAnsi="Times New Roman" w:cs="Times New Roman"/>
          <w:sz w:val="24"/>
          <w:szCs w:val="24"/>
        </w:rPr>
        <w:t>;</w:t>
      </w:r>
    </w:p>
    <w:p w:rsidR="00722C9F" w:rsidRDefault="00722C9F"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(устройство асфальтобетонного покрытия) УДС с.НижняяУратьма,</w:t>
      </w:r>
      <w:r w:rsidR="003A2555">
        <w:rPr>
          <w:rFonts w:ascii="Times New Roman" w:hAnsi="Times New Roman" w:cs="Times New Roman"/>
          <w:sz w:val="24"/>
          <w:szCs w:val="24"/>
        </w:rPr>
        <w:t>общей протяженностью примерно 4,5 км</w:t>
      </w:r>
      <w:r>
        <w:rPr>
          <w:rFonts w:ascii="Times New Roman" w:hAnsi="Times New Roman" w:cs="Times New Roman"/>
          <w:sz w:val="24"/>
          <w:szCs w:val="24"/>
        </w:rPr>
        <w:t>(2018-2035);</w:t>
      </w:r>
    </w:p>
    <w:p w:rsidR="009B16E7" w:rsidRDefault="009B16E7"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(устройство асфальтобетонного покрытия) УДС с.Шакшино,</w:t>
      </w:r>
      <w:r w:rsidR="003A2555">
        <w:rPr>
          <w:rFonts w:ascii="Times New Roman" w:hAnsi="Times New Roman" w:cs="Times New Roman"/>
          <w:sz w:val="24"/>
          <w:szCs w:val="24"/>
        </w:rPr>
        <w:t xml:space="preserve"> общей протяженностью примерно 1,2 км</w:t>
      </w:r>
      <w:r>
        <w:rPr>
          <w:rFonts w:ascii="Times New Roman" w:hAnsi="Times New Roman" w:cs="Times New Roman"/>
          <w:sz w:val="24"/>
          <w:szCs w:val="24"/>
        </w:rPr>
        <w:t xml:space="preserve"> (2018-2035);</w:t>
      </w:r>
    </w:p>
    <w:p w:rsidR="00E617AE" w:rsidRDefault="005E0E9B"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755B8">
        <w:rPr>
          <w:rFonts w:ascii="Times New Roman" w:hAnsi="Times New Roman" w:cs="Times New Roman"/>
          <w:sz w:val="24"/>
          <w:szCs w:val="24"/>
        </w:rPr>
        <w:t>новое строительство улиц и дорог</w:t>
      </w:r>
      <w:r w:rsidR="001031D3" w:rsidRPr="009755B8">
        <w:rPr>
          <w:rFonts w:ascii="Times New Roman" w:hAnsi="Times New Roman" w:cs="Times New Roman"/>
          <w:sz w:val="24"/>
          <w:szCs w:val="24"/>
        </w:rPr>
        <w:t xml:space="preserve"> в с. Нижняя Уратьма, общей п</w:t>
      </w:r>
      <w:r w:rsidR="006C0923">
        <w:rPr>
          <w:rFonts w:ascii="Times New Roman" w:hAnsi="Times New Roman" w:cs="Times New Roman"/>
          <w:sz w:val="24"/>
          <w:szCs w:val="24"/>
        </w:rPr>
        <w:t>ротяженностью 4,9 км (ул</w:t>
      </w:r>
      <w:r w:rsidR="002E6F86">
        <w:rPr>
          <w:rFonts w:ascii="Times New Roman" w:hAnsi="Times New Roman" w:cs="Times New Roman"/>
          <w:sz w:val="24"/>
          <w:szCs w:val="24"/>
        </w:rPr>
        <w:t>.</w:t>
      </w:r>
      <w:r w:rsidR="006C0923">
        <w:rPr>
          <w:rFonts w:ascii="Times New Roman" w:hAnsi="Times New Roman" w:cs="Times New Roman"/>
          <w:sz w:val="24"/>
          <w:szCs w:val="24"/>
        </w:rPr>
        <w:t xml:space="preserve"> Пионерская – 2020-2021, ул. Тукая – 2019-2020, ул. Молодежная, ул. Комсомольская – 2020-2023)</w:t>
      </w:r>
      <w:r w:rsidR="001031D3" w:rsidRPr="009755B8">
        <w:rPr>
          <w:rFonts w:ascii="Times New Roman" w:hAnsi="Times New Roman" w:cs="Times New Roman"/>
          <w:sz w:val="24"/>
          <w:szCs w:val="24"/>
        </w:rPr>
        <w:t>;</w:t>
      </w:r>
    </w:p>
    <w:p w:rsidR="00E617AE" w:rsidRDefault="00A9151C"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новое строительство улиц и дорог в д. Николаевка, общей протяженностью 4,0 км (2018-2035);</w:t>
      </w:r>
    </w:p>
    <w:p w:rsidR="00DF78AF" w:rsidRDefault="00DF78AF"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Pr="00450C94">
        <w:rPr>
          <w:rFonts w:ascii="Times New Roman" w:hAnsi="Times New Roman" w:cs="Times New Roman"/>
          <w:sz w:val="24"/>
          <w:szCs w:val="24"/>
        </w:rPr>
        <w:t xml:space="preserve">емонт дорог в с. </w:t>
      </w:r>
      <w:r>
        <w:rPr>
          <w:rFonts w:ascii="Times New Roman" w:hAnsi="Times New Roman" w:cs="Times New Roman"/>
          <w:sz w:val="24"/>
          <w:szCs w:val="24"/>
        </w:rPr>
        <w:t>Нижняя Уратьма</w:t>
      </w:r>
      <w:r w:rsidRPr="00450C94">
        <w:rPr>
          <w:rFonts w:ascii="Times New Roman" w:hAnsi="Times New Roman" w:cs="Times New Roman"/>
          <w:sz w:val="24"/>
          <w:szCs w:val="24"/>
        </w:rPr>
        <w:t xml:space="preserve"> за счет средств самообложения граждан</w:t>
      </w:r>
      <w:r>
        <w:rPr>
          <w:rFonts w:ascii="Times New Roman" w:hAnsi="Times New Roman" w:cs="Times New Roman"/>
          <w:sz w:val="24"/>
          <w:szCs w:val="24"/>
        </w:rPr>
        <w:t xml:space="preserve"> (2017-2021)</w:t>
      </w:r>
      <w:r w:rsidR="00CA290C">
        <w:rPr>
          <w:rFonts w:ascii="Times New Roman" w:hAnsi="Times New Roman" w:cs="Times New Roman"/>
          <w:sz w:val="24"/>
          <w:szCs w:val="24"/>
        </w:rPr>
        <w:t>;</w:t>
      </w:r>
    </w:p>
    <w:p w:rsidR="00DA12B7" w:rsidRDefault="00DA12B7" w:rsidP="00DA12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820ADC">
        <w:rPr>
          <w:rFonts w:ascii="Times New Roman" w:hAnsi="Times New Roman" w:cs="Times New Roman"/>
          <w:sz w:val="24"/>
          <w:szCs w:val="24"/>
        </w:rPr>
        <w:t>бустройств</w:t>
      </w:r>
      <w:r>
        <w:rPr>
          <w:rFonts w:ascii="Times New Roman" w:hAnsi="Times New Roman" w:cs="Times New Roman"/>
          <w:sz w:val="24"/>
          <w:szCs w:val="24"/>
        </w:rPr>
        <w:t>о</w:t>
      </w:r>
      <w:r w:rsidRPr="00820ADC">
        <w:rPr>
          <w:rFonts w:ascii="Times New Roman" w:hAnsi="Times New Roman" w:cs="Times New Roman"/>
          <w:sz w:val="24"/>
          <w:szCs w:val="24"/>
        </w:rPr>
        <w:t xml:space="preserve"> стационарного искусственного освещения по ул</w:t>
      </w:r>
      <w:r>
        <w:rPr>
          <w:rFonts w:ascii="Times New Roman" w:hAnsi="Times New Roman" w:cs="Times New Roman"/>
          <w:sz w:val="24"/>
          <w:szCs w:val="24"/>
        </w:rPr>
        <w:t>.Садовая, ул. Мира, ул. 70 лет Победы, ул. Буткаман</w:t>
      </w:r>
      <w:r w:rsidRPr="00820ADC">
        <w:rPr>
          <w:rFonts w:ascii="Times New Roman" w:hAnsi="Times New Roman" w:cs="Times New Roman"/>
          <w:sz w:val="24"/>
          <w:szCs w:val="24"/>
        </w:rPr>
        <w:t>(</w:t>
      </w:r>
      <w:r>
        <w:rPr>
          <w:rFonts w:ascii="Times New Roman" w:hAnsi="Times New Roman" w:cs="Times New Roman"/>
          <w:sz w:val="24"/>
          <w:szCs w:val="24"/>
        </w:rPr>
        <w:t>1,5 км</w:t>
      </w:r>
      <w:r w:rsidRPr="00820ADC">
        <w:rPr>
          <w:rFonts w:ascii="Times New Roman" w:hAnsi="Times New Roman" w:cs="Times New Roman"/>
          <w:sz w:val="24"/>
          <w:szCs w:val="24"/>
        </w:rPr>
        <w:t>)</w:t>
      </w:r>
      <w:r>
        <w:rPr>
          <w:rFonts w:ascii="Times New Roman" w:hAnsi="Times New Roman" w:cs="Times New Roman"/>
          <w:sz w:val="24"/>
          <w:szCs w:val="24"/>
        </w:rPr>
        <w:t xml:space="preserve"> в с. Нижняя Уратьма (2018-2035)</w:t>
      </w:r>
      <w:r w:rsidR="00C846DA">
        <w:rPr>
          <w:rFonts w:ascii="Times New Roman" w:hAnsi="Times New Roman" w:cs="Times New Roman"/>
          <w:sz w:val="24"/>
          <w:szCs w:val="24"/>
        </w:rPr>
        <w:t>;</w:t>
      </w:r>
    </w:p>
    <w:p w:rsidR="00DA12B7" w:rsidRDefault="00C846DA" w:rsidP="00DA12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w:t>
      </w:r>
      <w:r w:rsidR="00DA12B7" w:rsidRPr="00805806">
        <w:rPr>
          <w:rFonts w:ascii="Times New Roman" w:hAnsi="Times New Roman" w:cs="Times New Roman"/>
          <w:sz w:val="24"/>
          <w:szCs w:val="24"/>
        </w:rPr>
        <w:t>стройство акустических экранов на территори</w:t>
      </w:r>
      <w:r w:rsidR="00DA12B7">
        <w:rPr>
          <w:rFonts w:ascii="Times New Roman" w:hAnsi="Times New Roman" w:cs="Times New Roman"/>
          <w:sz w:val="24"/>
          <w:szCs w:val="24"/>
        </w:rPr>
        <w:t>и</w:t>
      </w:r>
      <w:r>
        <w:rPr>
          <w:rFonts w:ascii="Times New Roman" w:hAnsi="Times New Roman" w:cs="Times New Roman"/>
          <w:sz w:val="24"/>
          <w:szCs w:val="24"/>
        </w:rPr>
        <w:t>с</w:t>
      </w:r>
      <w:r w:rsidR="00DA12B7">
        <w:rPr>
          <w:rFonts w:ascii="Times New Roman" w:hAnsi="Times New Roman" w:cs="Times New Roman"/>
          <w:sz w:val="24"/>
          <w:szCs w:val="24"/>
        </w:rPr>
        <w:t xml:space="preserve">. </w:t>
      </w:r>
      <w:r>
        <w:rPr>
          <w:rFonts w:ascii="Times New Roman" w:hAnsi="Times New Roman" w:cs="Times New Roman"/>
          <w:sz w:val="24"/>
          <w:szCs w:val="24"/>
        </w:rPr>
        <w:t>Нижняя Уратьма</w:t>
      </w:r>
      <w:r w:rsidR="00DA12B7" w:rsidRPr="00805806">
        <w:rPr>
          <w:rFonts w:ascii="Times New Roman" w:hAnsi="Times New Roman" w:cs="Times New Roman"/>
          <w:sz w:val="24"/>
          <w:szCs w:val="24"/>
        </w:rPr>
        <w:t xml:space="preserve"> (общ</w:t>
      </w:r>
      <w:r w:rsidR="00DA12B7">
        <w:rPr>
          <w:rFonts w:ascii="Times New Roman" w:hAnsi="Times New Roman" w:cs="Times New Roman"/>
          <w:sz w:val="24"/>
          <w:szCs w:val="24"/>
        </w:rPr>
        <w:t>ая</w:t>
      </w:r>
      <w:r w:rsidR="00DA12B7" w:rsidRPr="00805806">
        <w:rPr>
          <w:rFonts w:ascii="Times New Roman" w:hAnsi="Times New Roman" w:cs="Times New Roman"/>
          <w:sz w:val="24"/>
          <w:szCs w:val="24"/>
        </w:rPr>
        <w:t xml:space="preserve"> протяженность дорог примерно </w:t>
      </w:r>
      <w:r w:rsidR="00DA12B7" w:rsidRPr="0093242A">
        <w:rPr>
          <w:rFonts w:ascii="Times New Roman" w:hAnsi="Times New Roman" w:cs="Times New Roman"/>
          <w:sz w:val="24"/>
          <w:szCs w:val="24"/>
        </w:rPr>
        <w:t>5 км</w:t>
      </w:r>
      <w:r w:rsidR="00DA12B7">
        <w:rPr>
          <w:rFonts w:ascii="Times New Roman" w:hAnsi="Times New Roman" w:cs="Times New Roman"/>
          <w:sz w:val="24"/>
          <w:szCs w:val="24"/>
        </w:rPr>
        <w:t>)</w:t>
      </w:r>
      <w:r>
        <w:rPr>
          <w:rFonts w:ascii="Times New Roman" w:hAnsi="Times New Roman" w:cs="Times New Roman"/>
          <w:sz w:val="24"/>
          <w:szCs w:val="24"/>
        </w:rPr>
        <w:t xml:space="preserve"> (2014-2020).</w:t>
      </w:r>
    </w:p>
    <w:p w:rsidR="00757FF9" w:rsidRDefault="00757FF9"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рекомендуется:</w:t>
      </w:r>
    </w:p>
    <w:p w:rsidR="001817D1" w:rsidRDefault="005F1440"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1817D1">
        <w:rPr>
          <w:rFonts w:ascii="Times New Roman" w:hAnsi="Times New Roman" w:cs="Times New Roman"/>
          <w:sz w:val="24"/>
          <w:szCs w:val="24"/>
        </w:rPr>
        <w:t xml:space="preserve"> Проектирования </w:t>
      </w:r>
      <w:r>
        <w:rPr>
          <w:rFonts w:ascii="Times New Roman" w:hAnsi="Times New Roman" w:cs="Times New Roman"/>
          <w:sz w:val="24"/>
          <w:szCs w:val="24"/>
        </w:rPr>
        <w:t xml:space="preserve">и создание </w:t>
      </w:r>
      <w:r w:rsidR="001817D1">
        <w:rPr>
          <w:rFonts w:ascii="Times New Roman" w:hAnsi="Times New Roman" w:cs="Times New Roman"/>
          <w:sz w:val="24"/>
          <w:szCs w:val="24"/>
        </w:rPr>
        <w:t>велосипедной и пешеходной инфраструктуры.</w:t>
      </w:r>
    </w:p>
    <w:p w:rsidR="00830102" w:rsidRDefault="005F1440" w:rsidP="00C846D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C846DA">
        <w:rPr>
          <w:rFonts w:ascii="Times New Roman" w:hAnsi="Times New Roman" w:cs="Times New Roman"/>
          <w:sz w:val="24"/>
          <w:szCs w:val="24"/>
        </w:rPr>
        <w:t>Совершенствование работы общественного транспорта на территории Нижнеуратьминского сельского поселения.</w:t>
      </w:r>
    </w:p>
    <w:p w:rsidR="00C846DA" w:rsidRDefault="00C846DA" w:rsidP="00C846D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B11F5B" w:rsidRPr="00757FF9">
        <w:rPr>
          <w:rFonts w:ascii="Times New Roman" w:hAnsi="Times New Roman" w:cs="Times New Roman"/>
          <w:sz w:val="24"/>
          <w:szCs w:val="24"/>
        </w:rPr>
        <w:t xml:space="preserve">Строительство парковочных мест у объектов </w:t>
      </w:r>
      <w:r w:rsidR="00B11F5B">
        <w:rPr>
          <w:rFonts w:ascii="Times New Roman" w:hAnsi="Times New Roman" w:cs="Times New Roman"/>
          <w:sz w:val="24"/>
          <w:szCs w:val="24"/>
        </w:rPr>
        <w:t>культуры</w:t>
      </w:r>
      <w:r w:rsidR="00B11F5B" w:rsidRPr="00757FF9">
        <w:rPr>
          <w:rFonts w:ascii="Times New Roman" w:hAnsi="Times New Roman" w:cs="Times New Roman"/>
          <w:sz w:val="24"/>
          <w:szCs w:val="24"/>
        </w:rPr>
        <w:t xml:space="preserve"> численностью </w:t>
      </w:r>
      <w:r w:rsidR="00B11F5B">
        <w:rPr>
          <w:rFonts w:ascii="Times New Roman" w:hAnsi="Times New Roman" w:cs="Times New Roman"/>
          <w:sz w:val="24"/>
          <w:szCs w:val="24"/>
        </w:rPr>
        <w:t xml:space="preserve">15 машино-мест, </w:t>
      </w:r>
      <w:r w:rsidR="00B11F5B" w:rsidRPr="00757FF9">
        <w:rPr>
          <w:rFonts w:ascii="Times New Roman" w:hAnsi="Times New Roman" w:cs="Times New Roman"/>
          <w:sz w:val="24"/>
          <w:szCs w:val="24"/>
        </w:rPr>
        <w:t xml:space="preserve">у объектов </w:t>
      </w:r>
      <w:r w:rsidR="00B11F5B">
        <w:rPr>
          <w:rFonts w:ascii="Times New Roman" w:hAnsi="Times New Roman" w:cs="Times New Roman"/>
          <w:sz w:val="24"/>
          <w:szCs w:val="24"/>
        </w:rPr>
        <w:t>образования</w:t>
      </w:r>
      <w:r w:rsidR="00B11F5B" w:rsidRPr="00757FF9">
        <w:rPr>
          <w:rFonts w:ascii="Times New Roman" w:hAnsi="Times New Roman" w:cs="Times New Roman"/>
          <w:sz w:val="24"/>
          <w:szCs w:val="24"/>
        </w:rPr>
        <w:t xml:space="preserve"> численностью </w:t>
      </w:r>
      <w:r w:rsidR="00B11F5B">
        <w:rPr>
          <w:rFonts w:ascii="Times New Roman" w:hAnsi="Times New Roman" w:cs="Times New Roman"/>
          <w:sz w:val="24"/>
          <w:szCs w:val="24"/>
        </w:rPr>
        <w:t xml:space="preserve">14 машино-мест, </w:t>
      </w:r>
      <w:r w:rsidR="00B11F5B" w:rsidRPr="00757FF9">
        <w:rPr>
          <w:rFonts w:ascii="Times New Roman" w:hAnsi="Times New Roman" w:cs="Times New Roman"/>
          <w:sz w:val="24"/>
          <w:szCs w:val="24"/>
        </w:rPr>
        <w:t xml:space="preserve">у объектов </w:t>
      </w:r>
      <w:r w:rsidR="00B11F5B">
        <w:rPr>
          <w:rFonts w:ascii="Times New Roman" w:hAnsi="Times New Roman" w:cs="Times New Roman"/>
          <w:sz w:val="24"/>
          <w:szCs w:val="24"/>
        </w:rPr>
        <w:t>торговли</w:t>
      </w:r>
      <w:r w:rsidR="00B11F5B" w:rsidRPr="00757FF9">
        <w:rPr>
          <w:rFonts w:ascii="Times New Roman" w:hAnsi="Times New Roman" w:cs="Times New Roman"/>
          <w:sz w:val="24"/>
          <w:szCs w:val="24"/>
        </w:rPr>
        <w:t xml:space="preserve"> численностью </w:t>
      </w:r>
      <w:r w:rsidR="00B11F5B">
        <w:rPr>
          <w:rFonts w:ascii="Times New Roman" w:hAnsi="Times New Roman" w:cs="Times New Roman"/>
          <w:sz w:val="24"/>
          <w:szCs w:val="24"/>
        </w:rPr>
        <w:t>8 машино-мест.</w:t>
      </w:r>
    </w:p>
    <w:p w:rsidR="00757FF9" w:rsidRDefault="00537564"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Оборудование 5 остановочных</w:t>
      </w:r>
      <w:r w:rsidRPr="00537564">
        <w:rPr>
          <w:rFonts w:ascii="Times New Roman" w:hAnsi="Times New Roman" w:cs="Times New Roman"/>
          <w:sz w:val="24"/>
          <w:szCs w:val="24"/>
        </w:rPr>
        <w:t xml:space="preserve"> пунктов вблизи сел Нижняя Уратьма (4) и Шакшино (1)</w:t>
      </w:r>
      <w:r>
        <w:rPr>
          <w:rFonts w:ascii="Times New Roman" w:hAnsi="Times New Roman" w:cs="Times New Roman"/>
          <w:sz w:val="24"/>
          <w:szCs w:val="24"/>
        </w:rPr>
        <w:t xml:space="preserve"> автопавильонами.</w:t>
      </w:r>
    </w:p>
    <w:p w:rsidR="00537564" w:rsidRPr="00C04235" w:rsidRDefault="00537564" w:rsidP="00ED45D5">
      <w:pPr>
        <w:spacing w:after="0" w:line="360" w:lineRule="auto"/>
        <w:ind w:firstLine="709"/>
        <w:jc w:val="both"/>
        <w:rPr>
          <w:rFonts w:ascii="Times New Roman" w:hAnsi="Times New Roman" w:cs="Times New Roman"/>
          <w:sz w:val="16"/>
          <w:szCs w:val="16"/>
        </w:rPr>
      </w:pPr>
    </w:p>
    <w:p w:rsidR="00474FB1" w:rsidRPr="0069608E" w:rsidRDefault="00A2231B" w:rsidP="008A7C62">
      <w:pPr>
        <w:spacing w:after="0" w:line="360" w:lineRule="auto"/>
        <w:ind w:firstLine="709"/>
        <w:jc w:val="both"/>
        <w:rPr>
          <w:rFonts w:ascii="Times New Roman" w:hAnsi="Times New Roman" w:cs="Times New Roman"/>
          <w:b/>
          <w:spacing w:val="-4"/>
          <w:sz w:val="24"/>
          <w:szCs w:val="24"/>
        </w:rPr>
      </w:pPr>
      <w:r w:rsidRPr="0069608E">
        <w:rPr>
          <w:rFonts w:ascii="Times New Roman" w:hAnsi="Times New Roman" w:cs="Times New Roman"/>
          <w:b/>
          <w:spacing w:val="-4"/>
          <w:sz w:val="24"/>
          <w:szCs w:val="24"/>
        </w:rPr>
        <w:t>3</w:t>
      </w:r>
      <w:r w:rsidR="00474FB1" w:rsidRPr="0069608E">
        <w:rPr>
          <w:rFonts w:ascii="Times New Roman" w:hAnsi="Times New Roman" w:cs="Times New Roman"/>
          <w:b/>
          <w:spacing w:val="-4"/>
          <w:sz w:val="24"/>
          <w:szCs w:val="24"/>
        </w:rPr>
        <w:t xml:space="preserve">.4 Прогноз развития дорожной </w:t>
      </w:r>
    </w:p>
    <w:p w:rsidR="005D3D88" w:rsidRPr="00C04235" w:rsidRDefault="005D3D88" w:rsidP="008A7C62">
      <w:pPr>
        <w:spacing w:after="0" w:line="360" w:lineRule="auto"/>
        <w:ind w:firstLine="709"/>
        <w:jc w:val="both"/>
        <w:rPr>
          <w:rFonts w:ascii="Times New Roman" w:hAnsi="Times New Roman" w:cs="Times New Roman"/>
          <w:b/>
          <w:sz w:val="16"/>
          <w:szCs w:val="16"/>
        </w:rPr>
      </w:pPr>
    </w:p>
    <w:p w:rsidR="005D3D88" w:rsidRDefault="001167EA" w:rsidP="0033030D">
      <w:pPr>
        <w:spacing w:after="0" w:line="360" w:lineRule="auto"/>
        <w:ind w:firstLine="709"/>
        <w:jc w:val="both"/>
        <w:rPr>
          <w:rFonts w:ascii="Times New Roman" w:hAnsi="Times New Roman" w:cs="Times New Roman"/>
          <w:sz w:val="24"/>
          <w:szCs w:val="24"/>
        </w:rPr>
      </w:pPr>
      <w:r w:rsidRPr="001167EA">
        <w:rPr>
          <w:rFonts w:ascii="Times New Roman" w:hAnsi="Times New Roman" w:cs="Times New Roman"/>
          <w:sz w:val="24"/>
          <w:szCs w:val="24"/>
        </w:rPr>
        <w:t xml:space="preserve">В сложившихся условиях </w:t>
      </w:r>
      <w:r w:rsidR="002F1EC4">
        <w:rPr>
          <w:rFonts w:ascii="Times New Roman" w:hAnsi="Times New Roman" w:cs="Times New Roman"/>
          <w:sz w:val="24"/>
          <w:szCs w:val="24"/>
        </w:rPr>
        <w:t xml:space="preserve">на территории </w:t>
      </w:r>
      <w:r w:rsidR="0069608E">
        <w:rPr>
          <w:rFonts w:ascii="Times New Roman" w:hAnsi="Times New Roman" w:cs="Times New Roman"/>
          <w:sz w:val="24"/>
          <w:szCs w:val="24"/>
        </w:rPr>
        <w:t>Нижнеуратьмин</w:t>
      </w:r>
      <w:r w:rsidR="00240A6A">
        <w:rPr>
          <w:rFonts w:ascii="Times New Roman" w:hAnsi="Times New Roman" w:cs="Times New Roman"/>
          <w:sz w:val="24"/>
          <w:szCs w:val="24"/>
        </w:rPr>
        <w:t>ского</w:t>
      </w:r>
      <w:r w:rsidR="001817D1">
        <w:rPr>
          <w:rFonts w:ascii="Times New Roman" w:hAnsi="Times New Roman" w:cs="Times New Roman"/>
          <w:sz w:val="24"/>
          <w:szCs w:val="24"/>
        </w:rPr>
        <w:t xml:space="preserve"> сельского поселения </w:t>
      </w:r>
      <w:r w:rsidRPr="001167EA">
        <w:rPr>
          <w:rFonts w:ascii="Times New Roman" w:hAnsi="Times New Roman" w:cs="Times New Roman"/>
          <w:sz w:val="24"/>
          <w:szCs w:val="24"/>
        </w:rPr>
        <w:t xml:space="preserve">прогнозируется реализация комплекса мероприятия по строительству новыхи </w:t>
      </w:r>
      <w:r w:rsidR="00240A6A">
        <w:rPr>
          <w:rFonts w:ascii="Times New Roman" w:hAnsi="Times New Roman" w:cs="Times New Roman"/>
          <w:sz w:val="24"/>
          <w:szCs w:val="24"/>
        </w:rPr>
        <w:t>капитальному ремонту</w:t>
      </w:r>
      <w:r w:rsidRPr="001167EA">
        <w:rPr>
          <w:rFonts w:ascii="Times New Roman" w:hAnsi="Times New Roman" w:cs="Times New Roman"/>
          <w:sz w:val="24"/>
          <w:szCs w:val="24"/>
        </w:rPr>
        <w:t xml:space="preserve"> существующих участков УДС</w:t>
      </w:r>
      <w:r w:rsidR="00A15DD5">
        <w:rPr>
          <w:rFonts w:ascii="Times New Roman" w:hAnsi="Times New Roman" w:cs="Times New Roman"/>
          <w:sz w:val="24"/>
          <w:szCs w:val="24"/>
        </w:rPr>
        <w:t xml:space="preserve"> с учетом необходимости снижения экономических, экологических, аварийных и социальных потерь в дорожном движении.</w:t>
      </w:r>
    </w:p>
    <w:p w:rsidR="00A15DD5" w:rsidRPr="00652B92" w:rsidRDefault="00825E2F" w:rsidP="00FC7773">
      <w:pPr>
        <w:pStyle w:val="ConsPlusTitle"/>
        <w:spacing w:line="360" w:lineRule="auto"/>
        <w:ind w:firstLine="709"/>
        <w:jc w:val="both"/>
        <w:rPr>
          <w:b w:val="0"/>
          <w:szCs w:val="24"/>
        </w:rPr>
      </w:pPr>
      <w:r>
        <w:rPr>
          <w:b w:val="0"/>
          <w:szCs w:val="24"/>
        </w:rPr>
        <w:t xml:space="preserve">Ожидается прирост </w:t>
      </w:r>
      <w:r w:rsidR="00FC7773">
        <w:rPr>
          <w:b w:val="0"/>
          <w:szCs w:val="24"/>
        </w:rPr>
        <w:t xml:space="preserve">протяженности сети дорог. </w:t>
      </w:r>
      <w:r w:rsidR="00652B92" w:rsidRPr="00652B92">
        <w:rPr>
          <w:b w:val="0"/>
          <w:szCs w:val="24"/>
        </w:rPr>
        <w:t xml:space="preserve">Отдельные запланированные </w:t>
      </w:r>
      <w:r w:rsidR="00652B92" w:rsidRPr="00652B92">
        <w:rPr>
          <w:b w:val="0"/>
          <w:szCs w:val="24"/>
        </w:rPr>
        <w:lastRenderedPageBreak/>
        <w:t xml:space="preserve">мероприятия по развитию дорожной сети </w:t>
      </w:r>
      <w:r w:rsidR="0069608E">
        <w:rPr>
          <w:b w:val="0"/>
          <w:szCs w:val="24"/>
        </w:rPr>
        <w:t>Нижнеуратьмин</w:t>
      </w:r>
      <w:r w:rsidR="00240A6A">
        <w:rPr>
          <w:b w:val="0"/>
          <w:szCs w:val="24"/>
        </w:rPr>
        <w:t>ского</w:t>
      </w:r>
      <w:r w:rsidR="001817D1">
        <w:rPr>
          <w:b w:val="0"/>
          <w:szCs w:val="24"/>
        </w:rPr>
        <w:t xml:space="preserve"> сельского поселения</w:t>
      </w:r>
      <w:r w:rsidR="00652B92" w:rsidRPr="00652B92">
        <w:rPr>
          <w:b w:val="0"/>
          <w:szCs w:val="24"/>
        </w:rPr>
        <w:t xml:space="preserve">, </w:t>
      </w:r>
      <w:r w:rsidR="00652B92">
        <w:rPr>
          <w:b w:val="0"/>
          <w:szCs w:val="24"/>
        </w:rPr>
        <w:t xml:space="preserve">свидетельствующие о прогнозируемых количественных </w:t>
      </w:r>
      <w:r w:rsidR="001817D1">
        <w:rPr>
          <w:b w:val="0"/>
          <w:szCs w:val="24"/>
        </w:rPr>
        <w:t xml:space="preserve">и качественных изменениях УДС </w:t>
      </w:r>
      <w:r w:rsidR="00652B92" w:rsidRPr="00652B92">
        <w:rPr>
          <w:b w:val="0"/>
          <w:szCs w:val="24"/>
        </w:rPr>
        <w:t>заложены</w:t>
      </w:r>
      <w:r w:rsidR="001817D1">
        <w:rPr>
          <w:b w:val="0"/>
          <w:szCs w:val="24"/>
        </w:rPr>
        <w:t>х</w:t>
      </w:r>
      <w:r w:rsidR="00652B92" w:rsidRPr="00652B92">
        <w:rPr>
          <w:b w:val="0"/>
          <w:szCs w:val="24"/>
        </w:rPr>
        <w:t xml:space="preserve"> в </w:t>
      </w:r>
      <w:r w:rsidR="001817D1" w:rsidRPr="001817D1">
        <w:rPr>
          <w:b w:val="0"/>
          <w:szCs w:val="24"/>
        </w:rPr>
        <w:t xml:space="preserve">Схеме территориального планирования Нижнекамского района, Генеральном плане </w:t>
      </w:r>
      <w:r w:rsidR="0069608E">
        <w:rPr>
          <w:b w:val="0"/>
          <w:szCs w:val="24"/>
        </w:rPr>
        <w:t>Нижнеуратьмин</w:t>
      </w:r>
      <w:r w:rsidR="00240A6A">
        <w:rPr>
          <w:b w:val="0"/>
          <w:szCs w:val="24"/>
        </w:rPr>
        <w:t>ского</w:t>
      </w:r>
      <w:r w:rsidR="001817D1" w:rsidRPr="001817D1">
        <w:rPr>
          <w:b w:val="0"/>
          <w:szCs w:val="24"/>
        </w:rPr>
        <w:t xml:space="preserve"> сельского поселения нижнекамского муниципального района Республики Татарстан</w:t>
      </w:r>
      <w:r w:rsidR="009828B5" w:rsidRPr="009828B5">
        <w:rPr>
          <w:b w:val="0"/>
          <w:szCs w:val="24"/>
        </w:rPr>
        <w:t>.</w:t>
      </w:r>
    </w:p>
    <w:p w:rsidR="000941F6" w:rsidRDefault="000941F6" w:rsidP="000941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расчетный срок развитие улично-дорожной сети </w:t>
      </w:r>
      <w:r w:rsidR="0069608E">
        <w:rPr>
          <w:rFonts w:ascii="Times New Roman" w:hAnsi="Times New Roman" w:cs="Times New Roman"/>
          <w:sz w:val="24"/>
          <w:szCs w:val="24"/>
        </w:rPr>
        <w:t>Нижнеуратьмин</w:t>
      </w:r>
      <w:r w:rsidR="00240A6A">
        <w:rPr>
          <w:rFonts w:ascii="Times New Roman" w:hAnsi="Times New Roman" w:cs="Times New Roman"/>
          <w:sz w:val="24"/>
          <w:szCs w:val="24"/>
        </w:rPr>
        <w:t>ского</w:t>
      </w:r>
      <w:r w:rsidR="001817D1">
        <w:rPr>
          <w:rFonts w:ascii="Times New Roman" w:hAnsi="Times New Roman" w:cs="Times New Roman"/>
          <w:sz w:val="24"/>
          <w:szCs w:val="24"/>
        </w:rPr>
        <w:t xml:space="preserve"> сельского поселения</w:t>
      </w:r>
      <w:r w:rsidRPr="001167EA">
        <w:rPr>
          <w:rFonts w:ascii="Times New Roman" w:hAnsi="Times New Roman" w:cs="Times New Roman"/>
          <w:sz w:val="24"/>
          <w:szCs w:val="24"/>
        </w:rPr>
        <w:t xml:space="preserve">будет осуществляться в рамках организации удобных транспортных связей </w:t>
      </w:r>
      <w:r>
        <w:rPr>
          <w:rFonts w:ascii="Times New Roman" w:hAnsi="Times New Roman" w:cs="Times New Roman"/>
          <w:sz w:val="24"/>
          <w:szCs w:val="24"/>
        </w:rPr>
        <w:t xml:space="preserve">между </w:t>
      </w:r>
      <w:r w:rsidRPr="001167EA">
        <w:rPr>
          <w:rFonts w:ascii="Times New Roman" w:hAnsi="Times New Roman" w:cs="Times New Roman"/>
          <w:sz w:val="24"/>
          <w:szCs w:val="24"/>
        </w:rPr>
        <w:t>жилы</w:t>
      </w:r>
      <w:r w:rsidR="009828B5">
        <w:rPr>
          <w:rFonts w:ascii="Times New Roman" w:hAnsi="Times New Roman" w:cs="Times New Roman"/>
          <w:sz w:val="24"/>
          <w:szCs w:val="24"/>
        </w:rPr>
        <w:t>ми</w:t>
      </w:r>
      <w:r w:rsidRPr="001167EA">
        <w:rPr>
          <w:rFonts w:ascii="Times New Roman" w:hAnsi="Times New Roman" w:cs="Times New Roman"/>
          <w:sz w:val="24"/>
          <w:szCs w:val="24"/>
        </w:rPr>
        <w:t xml:space="preserve"> территори</w:t>
      </w:r>
      <w:r w:rsidR="009828B5">
        <w:rPr>
          <w:rFonts w:ascii="Times New Roman" w:hAnsi="Times New Roman" w:cs="Times New Roman"/>
          <w:sz w:val="24"/>
          <w:szCs w:val="24"/>
        </w:rPr>
        <w:t>ями</w:t>
      </w:r>
      <w:r w:rsidRPr="001167EA">
        <w:rPr>
          <w:rFonts w:ascii="Times New Roman" w:hAnsi="Times New Roman" w:cs="Times New Roman"/>
          <w:sz w:val="24"/>
          <w:szCs w:val="24"/>
        </w:rPr>
        <w:t xml:space="preserve"> с местами приложения труда и центрами культурно-бытового обслуживания с учетом наиболее востребованных транспортных корреспонденций и направле</w:t>
      </w:r>
      <w:r>
        <w:rPr>
          <w:rFonts w:ascii="Times New Roman" w:hAnsi="Times New Roman" w:cs="Times New Roman"/>
          <w:sz w:val="24"/>
          <w:szCs w:val="24"/>
        </w:rPr>
        <w:t>ний грузо - и пассажиропотоков</w:t>
      </w:r>
      <w:r w:rsidR="00A15DD5">
        <w:rPr>
          <w:rFonts w:ascii="Times New Roman" w:hAnsi="Times New Roman" w:cs="Times New Roman"/>
          <w:sz w:val="24"/>
          <w:szCs w:val="24"/>
        </w:rPr>
        <w:t xml:space="preserve"> и необходимости ликвидации мест концентрации ДТП</w:t>
      </w:r>
      <w:r>
        <w:rPr>
          <w:rFonts w:ascii="Times New Roman" w:hAnsi="Times New Roman" w:cs="Times New Roman"/>
          <w:sz w:val="24"/>
          <w:szCs w:val="24"/>
        </w:rPr>
        <w:t>.</w:t>
      </w:r>
    </w:p>
    <w:p w:rsidR="00432EFA" w:rsidRPr="00C04235" w:rsidRDefault="00432EFA" w:rsidP="000941F6">
      <w:pPr>
        <w:spacing w:after="0" w:line="360" w:lineRule="auto"/>
        <w:ind w:firstLine="708"/>
        <w:jc w:val="both"/>
        <w:rPr>
          <w:rFonts w:ascii="Times New Roman" w:hAnsi="Times New Roman" w:cs="Times New Roman"/>
          <w:b/>
          <w:color w:val="FF0000"/>
          <w:sz w:val="16"/>
          <w:szCs w:val="16"/>
        </w:rPr>
      </w:pPr>
    </w:p>
    <w:p w:rsidR="00FA247E" w:rsidRPr="00A20560" w:rsidRDefault="00FA247E" w:rsidP="00FA247E">
      <w:pPr>
        <w:spacing w:after="0" w:line="360" w:lineRule="auto"/>
        <w:ind w:firstLine="708"/>
        <w:jc w:val="both"/>
        <w:rPr>
          <w:rFonts w:ascii="Times New Roman" w:hAnsi="Times New Roman" w:cs="Times New Roman"/>
          <w:b/>
          <w:sz w:val="24"/>
          <w:szCs w:val="24"/>
        </w:rPr>
      </w:pPr>
      <w:r w:rsidRPr="00A20560">
        <w:rPr>
          <w:rFonts w:ascii="Times New Roman" w:hAnsi="Times New Roman" w:cs="Times New Roman"/>
          <w:b/>
          <w:sz w:val="24"/>
          <w:szCs w:val="24"/>
        </w:rPr>
        <w:t>3.5 Прогноз уровня автомобилизации, параметров дорожного движения</w:t>
      </w:r>
    </w:p>
    <w:p w:rsidR="00FA247E" w:rsidRPr="00C04235" w:rsidRDefault="00FA247E" w:rsidP="00FA247E">
      <w:pPr>
        <w:spacing w:after="0" w:line="360" w:lineRule="auto"/>
        <w:ind w:firstLine="709"/>
        <w:jc w:val="both"/>
        <w:rPr>
          <w:rFonts w:ascii="Times New Roman" w:hAnsi="Times New Roman" w:cs="Times New Roman"/>
          <w:sz w:val="16"/>
          <w:szCs w:val="16"/>
        </w:rPr>
      </w:pPr>
    </w:p>
    <w:p w:rsidR="00FA247E" w:rsidRPr="0057506F" w:rsidRDefault="00FA247E" w:rsidP="00FA247E">
      <w:pPr>
        <w:spacing w:after="0" w:line="360" w:lineRule="auto"/>
        <w:ind w:firstLine="709"/>
        <w:jc w:val="both"/>
        <w:rPr>
          <w:rFonts w:ascii="Arial" w:hAnsi="Arial" w:cs="Arial"/>
          <w:sz w:val="28"/>
          <w:szCs w:val="28"/>
          <w:shd w:val="clear" w:color="auto" w:fill="FFFFFF"/>
        </w:rPr>
      </w:pPr>
      <w:r>
        <w:rPr>
          <w:rFonts w:ascii="Times New Roman" w:hAnsi="Times New Roman" w:cs="Times New Roman"/>
          <w:sz w:val="24"/>
          <w:szCs w:val="24"/>
          <w:shd w:val="clear" w:color="auto" w:fill="FFFFFF"/>
        </w:rPr>
        <w:t xml:space="preserve">Наметившийся в последние годы подъем экономики Российской Федерации закономерно привел к росту благосостояния граждан, что обеспечило почву для прироста парка транспортных средств, особенно находящихся в собственности физических лиц. </w:t>
      </w:r>
    </w:p>
    <w:p w:rsidR="00FA247E" w:rsidRPr="0057506F" w:rsidRDefault="00FA247E" w:rsidP="00FA247E">
      <w:pPr>
        <w:spacing w:after="0" w:line="360" w:lineRule="auto"/>
        <w:ind w:firstLine="709"/>
        <w:jc w:val="both"/>
        <w:rPr>
          <w:rFonts w:ascii="Times New Roman" w:hAnsi="Times New Roman" w:cs="Times New Roman"/>
          <w:sz w:val="24"/>
          <w:szCs w:val="24"/>
        </w:rPr>
      </w:pPr>
      <w:r w:rsidRPr="0057506F">
        <w:rPr>
          <w:rFonts w:ascii="Times New Roman" w:hAnsi="Times New Roman" w:cs="Times New Roman"/>
          <w:sz w:val="24"/>
          <w:szCs w:val="24"/>
        </w:rPr>
        <w:t xml:space="preserve">Рост уровня автомобилизации населения ведет к увеличению интенсивности движения автотранспортных средств, и как следствие, ведет к повышению уровня загрузки движением УДС. В таких условиях отсутствие адекватных мероприятий по развитию автодорожной инфраструктуры и системы организации дорожного движения в </w:t>
      </w:r>
      <w:r>
        <w:rPr>
          <w:rFonts w:ascii="Times New Roman" w:hAnsi="Times New Roman" w:cs="Times New Roman"/>
          <w:sz w:val="24"/>
          <w:szCs w:val="24"/>
        </w:rPr>
        <w:t xml:space="preserve">Красноключинском сельском поселении </w:t>
      </w:r>
      <w:r w:rsidRPr="0057506F">
        <w:rPr>
          <w:rFonts w:ascii="Times New Roman" w:hAnsi="Times New Roman" w:cs="Times New Roman"/>
          <w:sz w:val="24"/>
          <w:szCs w:val="24"/>
        </w:rPr>
        <w:t>повлечет за собой увеличение экономических, экологических и аварийных потерь в дорожном движении.</w:t>
      </w:r>
    </w:p>
    <w:p w:rsidR="002E7107" w:rsidRPr="00C04235" w:rsidRDefault="002E7107" w:rsidP="008A7C62">
      <w:pPr>
        <w:spacing w:after="0" w:line="360" w:lineRule="auto"/>
        <w:ind w:firstLine="709"/>
        <w:jc w:val="both"/>
        <w:rPr>
          <w:rFonts w:ascii="Times New Roman" w:hAnsi="Times New Roman" w:cs="Times New Roman"/>
          <w:sz w:val="16"/>
          <w:szCs w:val="16"/>
        </w:rPr>
      </w:pPr>
    </w:p>
    <w:p w:rsidR="00474FB1" w:rsidRDefault="00A2231B" w:rsidP="008A7C62">
      <w:pPr>
        <w:spacing w:after="0" w:line="360" w:lineRule="auto"/>
        <w:ind w:firstLine="709"/>
        <w:jc w:val="both"/>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 xml:space="preserve">.6 Прогноз показателей </w:t>
      </w:r>
      <w:r w:rsidR="006B47C7" w:rsidRPr="00CA38F2">
        <w:rPr>
          <w:rFonts w:ascii="Times New Roman" w:hAnsi="Times New Roman" w:cs="Times New Roman"/>
          <w:b/>
          <w:sz w:val="24"/>
          <w:szCs w:val="24"/>
        </w:rPr>
        <w:t>безопасности дорожного движения</w:t>
      </w:r>
    </w:p>
    <w:p w:rsidR="002F1F14" w:rsidRPr="00C04235" w:rsidRDefault="002F1F14" w:rsidP="008A7C62">
      <w:pPr>
        <w:spacing w:after="0" w:line="360" w:lineRule="auto"/>
        <w:ind w:firstLine="709"/>
        <w:jc w:val="both"/>
        <w:rPr>
          <w:rFonts w:ascii="Times New Roman" w:hAnsi="Times New Roman" w:cs="Times New Roman"/>
          <w:b/>
          <w:sz w:val="16"/>
          <w:szCs w:val="16"/>
        </w:rPr>
      </w:pPr>
    </w:p>
    <w:p w:rsidR="00D25CAE" w:rsidRPr="0096669F" w:rsidRDefault="00D25CAE" w:rsidP="00D25CAE">
      <w:pPr>
        <w:spacing w:after="0" w:line="360" w:lineRule="auto"/>
        <w:ind w:firstLine="709"/>
        <w:jc w:val="both"/>
        <w:rPr>
          <w:rFonts w:ascii="Times New Roman" w:hAnsi="Times New Roman" w:cs="Times New Roman"/>
          <w:sz w:val="24"/>
          <w:szCs w:val="24"/>
          <w:shd w:val="clear" w:color="auto" w:fill="FFFFFF"/>
        </w:rPr>
      </w:pPr>
      <w:r w:rsidRPr="0096669F">
        <w:rPr>
          <w:rFonts w:ascii="Times New Roman" w:hAnsi="Times New Roman" w:cs="Times New Roman"/>
          <w:sz w:val="24"/>
          <w:szCs w:val="24"/>
          <w:shd w:val="clear" w:color="auto" w:fill="FFFFFF"/>
        </w:rPr>
        <w:t xml:space="preserve">На </w:t>
      </w:r>
      <w:r>
        <w:rPr>
          <w:rFonts w:ascii="Times New Roman" w:hAnsi="Times New Roman" w:cs="Times New Roman"/>
          <w:sz w:val="24"/>
          <w:szCs w:val="24"/>
          <w:shd w:val="clear" w:color="auto" w:fill="FFFFFF"/>
        </w:rPr>
        <w:t>Ф</w:t>
      </w:r>
      <w:r w:rsidRPr="0096669F">
        <w:rPr>
          <w:rFonts w:ascii="Times New Roman" w:hAnsi="Times New Roman" w:cs="Times New Roman"/>
          <w:sz w:val="24"/>
          <w:szCs w:val="24"/>
          <w:shd w:val="clear" w:color="auto" w:fill="FFFFFF"/>
        </w:rPr>
        <w:t xml:space="preserve">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На ее основе на региональном уровне реализуются мероприятия по повышению безопасности дорожного движения в Республике Татарстан в рамках Подпрограммы «Повышение безопасности дорожного движения в Республике Татарстан на 2014 – 2020 годы». Целью Подпрограммы является снижение смертности от ДТП и количества ДТП с пострадавшими. </w:t>
      </w:r>
      <w:r>
        <w:rPr>
          <w:rFonts w:ascii="Times New Roman" w:hAnsi="Times New Roman" w:cs="Times New Roman"/>
          <w:sz w:val="24"/>
          <w:szCs w:val="24"/>
          <w:shd w:val="clear" w:color="auto" w:fill="FFFFFF"/>
        </w:rPr>
        <w:t>Прогнозируется, что р</w:t>
      </w:r>
      <w:r w:rsidRPr="0096669F">
        <w:rPr>
          <w:rFonts w:ascii="Times New Roman" w:hAnsi="Times New Roman" w:cs="Times New Roman"/>
          <w:sz w:val="24"/>
          <w:szCs w:val="24"/>
          <w:shd w:val="clear" w:color="auto" w:fill="FFFFFF"/>
        </w:rPr>
        <w:t>еализация мероприятий Подпрограммы позволит к2020 году по сравнению с 2010 годом:</w:t>
      </w:r>
    </w:p>
    <w:p w:rsidR="00D25CAE" w:rsidRPr="0096669F" w:rsidRDefault="00D25CAE" w:rsidP="00D25CAE">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число лиц, погибших в результате ДТП, до501 человека;</w:t>
      </w:r>
    </w:p>
    <w:p w:rsidR="00D25CAE" w:rsidRPr="0096669F" w:rsidRDefault="00D25CAE" w:rsidP="00D25CAE">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Pr="0096669F">
        <w:rPr>
          <w:rFonts w:ascii="Times New Roman" w:hAnsi="Times New Roman" w:cs="Times New Roman"/>
          <w:sz w:val="24"/>
          <w:szCs w:val="24"/>
          <w:shd w:val="clear" w:color="auto" w:fill="FFFFFF"/>
        </w:rPr>
        <w:t>сократить количество детей, погибших в ДТП, до19 человек;</w:t>
      </w:r>
    </w:p>
    <w:p w:rsidR="00D25CAE" w:rsidRPr="0096669F" w:rsidRDefault="00D25CAE" w:rsidP="00D25CAE">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социальный риск (число лиц, погибших вДТП) до уровня 13,2 человека на 100 тыс.населения;</w:t>
      </w:r>
    </w:p>
    <w:p w:rsidR="00D25CAE" w:rsidRPr="0096669F" w:rsidRDefault="00D25CAE" w:rsidP="00D25CAE">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транспортный риск (число лиц, погибшихв ДТП) до уровня 4,7 человека на 10 тысячтранспортных средств;</w:t>
      </w:r>
    </w:p>
    <w:p w:rsidR="00D25CAE" w:rsidRDefault="00D25CAE" w:rsidP="00D25CAE">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тяжесть последствий (число лиц,погибших в ДТП) до</w:t>
      </w:r>
      <w:r>
        <w:rPr>
          <w:rFonts w:ascii="Times New Roman" w:hAnsi="Times New Roman" w:cs="Times New Roman"/>
          <w:sz w:val="24"/>
          <w:szCs w:val="24"/>
          <w:shd w:val="clear" w:color="auto" w:fill="FFFFFF"/>
        </w:rPr>
        <w:t xml:space="preserve"> 8,2 человека на 100 пострадаших.</w:t>
      </w:r>
    </w:p>
    <w:p w:rsidR="00D25CAE" w:rsidRPr="00C04235" w:rsidRDefault="00D25CAE" w:rsidP="00D25CAE">
      <w:pPr>
        <w:spacing w:after="0" w:line="360" w:lineRule="auto"/>
        <w:ind w:firstLine="709"/>
        <w:jc w:val="both"/>
        <w:rPr>
          <w:rFonts w:ascii="Times New Roman" w:hAnsi="Times New Roman" w:cs="Times New Roman"/>
          <w:spacing w:val="-2"/>
          <w:sz w:val="24"/>
          <w:szCs w:val="24"/>
          <w:shd w:val="clear" w:color="auto" w:fill="FFFFFF"/>
        </w:rPr>
      </w:pPr>
      <w:r w:rsidRPr="00C04235">
        <w:rPr>
          <w:rFonts w:ascii="Times New Roman" w:hAnsi="Times New Roman" w:cs="Times New Roman"/>
          <w:spacing w:val="-2"/>
          <w:sz w:val="24"/>
          <w:szCs w:val="24"/>
          <w:shd w:val="clear" w:color="auto" w:fill="FFFFFF"/>
        </w:rPr>
        <w:t>Наличие амбициозных целей по повышению безопасности дорожного движения обуславливает необходимость планирования на территории Нижнеуратьминского сельского поселения на период действия Программы комплекса взаимоувязанных мероприятий с учетом особенностей функционирования транспортной ситемы поселения.</w:t>
      </w:r>
    </w:p>
    <w:p w:rsidR="00C034DD" w:rsidRPr="00C04235" w:rsidRDefault="00C034DD" w:rsidP="008A7C62">
      <w:pPr>
        <w:spacing w:after="0" w:line="360" w:lineRule="auto"/>
        <w:ind w:firstLine="709"/>
        <w:jc w:val="both"/>
        <w:rPr>
          <w:rFonts w:ascii="Times New Roman" w:hAnsi="Times New Roman" w:cs="Times New Roman"/>
          <w:sz w:val="16"/>
          <w:szCs w:val="16"/>
        </w:rPr>
      </w:pPr>
    </w:p>
    <w:p w:rsidR="000E1EA5" w:rsidRDefault="00A2231B" w:rsidP="00094BF5">
      <w:pPr>
        <w:spacing w:after="0" w:line="360" w:lineRule="auto"/>
        <w:ind w:left="1134" w:hanging="425"/>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.7 Прогноз негативного воздействия транспортной инфраструктуры на окружа</w:t>
      </w:r>
      <w:r w:rsidR="006B47C7" w:rsidRPr="00CA38F2">
        <w:rPr>
          <w:rFonts w:ascii="Times New Roman" w:hAnsi="Times New Roman" w:cs="Times New Roman"/>
          <w:b/>
          <w:sz w:val="24"/>
          <w:szCs w:val="24"/>
        </w:rPr>
        <w:t>ющую среду и здоровье населения</w:t>
      </w:r>
    </w:p>
    <w:p w:rsidR="002F1F14" w:rsidRPr="00C04235" w:rsidRDefault="002F1F14" w:rsidP="00094BF5">
      <w:pPr>
        <w:spacing w:after="0" w:line="360" w:lineRule="auto"/>
        <w:ind w:left="1134" w:hanging="425"/>
        <w:rPr>
          <w:rFonts w:ascii="Times New Roman" w:hAnsi="Times New Roman" w:cs="Times New Roman"/>
          <w:b/>
          <w:sz w:val="16"/>
          <w:szCs w:val="16"/>
        </w:rPr>
      </w:pPr>
    </w:p>
    <w:p w:rsidR="00A4533B" w:rsidRPr="00A4533B" w:rsidRDefault="00D65A99" w:rsidP="00A4533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A4533B" w:rsidRPr="00A4533B">
        <w:rPr>
          <w:rFonts w:ascii="Times New Roman" w:hAnsi="Times New Roman" w:cs="Times New Roman"/>
          <w:sz w:val="24"/>
          <w:szCs w:val="24"/>
        </w:rPr>
        <w:t xml:space="preserve"> рамках комплексного развития транспортной инфраструктуры </w:t>
      </w:r>
      <w:r w:rsidR="0069608E">
        <w:rPr>
          <w:rFonts w:ascii="Times New Roman" w:hAnsi="Times New Roman" w:cs="Times New Roman"/>
          <w:sz w:val="24"/>
          <w:szCs w:val="24"/>
        </w:rPr>
        <w:t>Нижнеуратьмин</w:t>
      </w:r>
      <w:r w:rsidR="00240A6A">
        <w:rPr>
          <w:rFonts w:ascii="Times New Roman" w:hAnsi="Times New Roman" w:cs="Times New Roman"/>
          <w:sz w:val="24"/>
          <w:szCs w:val="24"/>
        </w:rPr>
        <w:t>ского</w:t>
      </w:r>
      <w:r w:rsidR="001817D1">
        <w:rPr>
          <w:rFonts w:ascii="Times New Roman" w:hAnsi="Times New Roman" w:cs="Times New Roman"/>
          <w:sz w:val="24"/>
          <w:szCs w:val="24"/>
        </w:rPr>
        <w:t xml:space="preserve"> сельско</w:t>
      </w:r>
      <w:r w:rsidR="00C65A09">
        <w:rPr>
          <w:rFonts w:ascii="Times New Roman" w:hAnsi="Times New Roman" w:cs="Times New Roman"/>
          <w:sz w:val="24"/>
          <w:szCs w:val="24"/>
        </w:rPr>
        <w:t>г</w:t>
      </w:r>
      <w:r w:rsidR="001817D1">
        <w:rPr>
          <w:rFonts w:ascii="Times New Roman" w:hAnsi="Times New Roman" w:cs="Times New Roman"/>
          <w:sz w:val="24"/>
          <w:szCs w:val="24"/>
        </w:rPr>
        <w:t>о поселения</w:t>
      </w:r>
      <w:r w:rsidR="00A4533B" w:rsidRPr="00A4533B">
        <w:rPr>
          <w:rFonts w:ascii="Times New Roman" w:hAnsi="Times New Roman" w:cs="Times New Roman"/>
          <w:sz w:val="24"/>
          <w:szCs w:val="24"/>
        </w:rPr>
        <w:t xml:space="preserve">мероприятия по снижению негативного влияния на окружающую среду и здоровье населения </w:t>
      </w:r>
      <w:r>
        <w:rPr>
          <w:rFonts w:ascii="Times New Roman" w:hAnsi="Times New Roman" w:cs="Times New Roman"/>
          <w:sz w:val="24"/>
          <w:szCs w:val="24"/>
        </w:rPr>
        <w:t>являются весьма востребованными в виду ожидаемого пополнения парка автомобилей н</w:t>
      </w:r>
      <w:r w:rsidR="001817D1">
        <w:rPr>
          <w:rFonts w:ascii="Times New Roman" w:hAnsi="Times New Roman" w:cs="Times New Roman"/>
          <w:sz w:val="24"/>
          <w:szCs w:val="24"/>
        </w:rPr>
        <w:t>а</w:t>
      </w:r>
      <w:r>
        <w:rPr>
          <w:rFonts w:ascii="Times New Roman" w:hAnsi="Times New Roman" w:cs="Times New Roman"/>
          <w:sz w:val="24"/>
          <w:szCs w:val="24"/>
        </w:rPr>
        <w:t xml:space="preserve"> территории </w:t>
      </w:r>
      <w:r w:rsidR="001817D1">
        <w:rPr>
          <w:rFonts w:ascii="Times New Roman" w:hAnsi="Times New Roman" w:cs="Times New Roman"/>
          <w:sz w:val="24"/>
          <w:szCs w:val="24"/>
        </w:rPr>
        <w:t>Нижнекамского</w:t>
      </w:r>
      <w:r>
        <w:rPr>
          <w:rFonts w:ascii="Times New Roman" w:hAnsi="Times New Roman" w:cs="Times New Roman"/>
          <w:sz w:val="24"/>
          <w:szCs w:val="24"/>
        </w:rPr>
        <w:t xml:space="preserve"> муниципального района на расчетный срок.</w:t>
      </w:r>
    </w:p>
    <w:p w:rsidR="00A4533B" w:rsidRPr="00C04235" w:rsidRDefault="00A4533B" w:rsidP="008A7C62">
      <w:pPr>
        <w:spacing w:after="0" w:line="360" w:lineRule="auto"/>
        <w:ind w:firstLine="709"/>
        <w:rPr>
          <w:rFonts w:ascii="Times New Roman" w:hAnsi="Times New Roman" w:cs="Times New Roman"/>
          <w:sz w:val="16"/>
          <w:szCs w:val="16"/>
          <w:lang w:eastAsia="ru-RU"/>
        </w:rPr>
      </w:pPr>
    </w:p>
    <w:p w:rsidR="00474FB1" w:rsidRPr="00CA38F2" w:rsidRDefault="00A2231B" w:rsidP="00D77219">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t>4</w:t>
      </w:r>
      <w:r w:rsidR="00474FB1" w:rsidRPr="00CA38F2">
        <w:rPr>
          <w:rFonts w:ascii="Times New Roman" w:hAnsi="Times New Roman" w:cs="Times New Roman"/>
          <w:b/>
          <w:caps/>
          <w:sz w:val="24"/>
          <w:szCs w:val="24"/>
        </w:rPr>
        <w:t xml:space="preserve">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w:t>
      </w:r>
      <w:r w:rsidR="0033030D" w:rsidRPr="00CA38F2">
        <w:rPr>
          <w:rFonts w:ascii="Times New Roman" w:hAnsi="Times New Roman" w:cs="Times New Roman"/>
          <w:b/>
          <w:caps/>
          <w:sz w:val="24"/>
          <w:szCs w:val="24"/>
        </w:rPr>
        <w:t>лагаемого к реализации варианта</w:t>
      </w:r>
    </w:p>
    <w:p w:rsidR="00D14617" w:rsidRPr="00C04235" w:rsidRDefault="00D14617" w:rsidP="00D77219">
      <w:pPr>
        <w:spacing w:after="0" w:line="360" w:lineRule="auto"/>
        <w:ind w:left="1134" w:hanging="425"/>
        <w:jc w:val="both"/>
        <w:rPr>
          <w:rFonts w:ascii="Times New Roman" w:hAnsi="Times New Roman" w:cs="Times New Roman"/>
          <w:b/>
          <w:caps/>
          <w:sz w:val="16"/>
          <w:szCs w:val="16"/>
        </w:rPr>
      </w:pPr>
    </w:p>
    <w:p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Выделяются три возможных принципиальных варианта сценариев комплексного развития транспортной инфраструктуры </w:t>
      </w:r>
      <w:r w:rsidR="0069608E">
        <w:rPr>
          <w:rFonts w:ascii="Times New Roman" w:hAnsi="Times New Roman" w:cs="Times New Roman"/>
          <w:sz w:val="24"/>
          <w:szCs w:val="24"/>
        </w:rPr>
        <w:t>Нижнеуратьмин</w:t>
      </w:r>
      <w:r w:rsidR="009A39A7">
        <w:rPr>
          <w:rFonts w:ascii="Times New Roman" w:hAnsi="Times New Roman" w:cs="Times New Roman"/>
          <w:sz w:val="24"/>
          <w:szCs w:val="24"/>
        </w:rPr>
        <w:t>ского сельского поселения</w:t>
      </w:r>
      <w:r w:rsidRPr="00E83C43">
        <w:rPr>
          <w:rFonts w:ascii="Times New Roman" w:hAnsi="Times New Roman" w:cs="Times New Roman"/>
          <w:sz w:val="24"/>
          <w:szCs w:val="24"/>
        </w:rPr>
        <w:t xml:space="preserve">: </w:t>
      </w:r>
    </w:p>
    <w:p w:rsidR="00E83C43" w:rsidRPr="00C04235" w:rsidRDefault="00E83C43" w:rsidP="00E83C43">
      <w:pPr>
        <w:spacing w:after="0" w:line="360" w:lineRule="auto"/>
        <w:ind w:firstLine="709"/>
        <w:jc w:val="both"/>
        <w:rPr>
          <w:rFonts w:ascii="Times New Roman" w:hAnsi="Times New Roman" w:cs="Times New Roman"/>
          <w:spacing w:val="-2"/>
          <w:sz w:val="24"/>
          <w:szCs w:val="24"/>
        </w:rPr>
      </w:pPr>
      <w:r w:rsidRPr="00C04235">
        <w:rPr>
          <w:rFonts w:ascii="Times New Roman" w:hAnsi="Times New Roman" w:cs="Times New Roman"/>
          <w:spacing w:val="-2"/>
          <w:sz w:val="24"/>
          <w:szCs w:val="24"/>
        </w:rPr>
        <w:t>1. Жесткий модернизационный сценарий, основанный на опережающем росте инвестиций в развитие транспортного комплекса и направленный на достижение высоких (предельно возможных) значений целевых индикаторов и показателей в кратчайшие сроки. Принимается стратегическое решение по значительному увеличению инвестиций в транспортный комплекс и реализацию конкретных транспортных проектов.</w:t>
      </w:r>
    </w:p>
    <w:p w:rsidR="00E83C43" w:rsidRPr="00E83C43" w:rsidRDefault="00E83C43" w:rsidP="00C04235">
      <w:pPr>
        <w:spacing w:after="0" w:line="336"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2. Умеренный модернизационный сценарий, основанный на увеличении бюджетных расходов на транспортную инфраструктуру и привлечение частных </w:t>
      </w:r>
      <w:r w:rsidRPr="00E83C43">
        <w:rPr>
          <w:rFonts w:ascii="Times New Roman" w:hAnsi="Times New Roman" w:cs="Times New Roman"/>
          <w:sz w:val="24"/>
          <w:szCs w:val="24"/>
        </w:rPr>
        <w:lastRenderedPageBreak/>
        <w:t>инвестиций с определенными ограничениями. В рамках этих ограничений  формулируются цели и устанавливаются целевые показатели, отличающиеся от сформулированных в жестком модернизационном варианте масштабами инвестиций и принципиальными стратегическими установками.</w:t>
      </w:r>
    </w:p>
    <w:p w:rsidR="00E83C43" w:rsidRDefault="00E83C43" w:rsidP="00C04235">
      <w:pPr>
        <w:spacing w:after="0" w:line="336"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3. Инерционный сценарий, предусматривающий сохранение всех существующих элементов текущей транспортной политики и регулирования.</w:t>
      </w:r>
    </w:p>
    <w:p w:rsidR="00E83C43" w:rsidRPr="00C04235" w:rsidRDefault="00E83C43" w:rsidP="00C04235">
      <w:pPr>
        <w:spacing w:after="0" w:line="336" w:lineRule="auto"/>
        <w:ind w:firstLine="709"/>
        <w:jc w:val="both"/>
        <w:rPr>
          <w:rFonts w:ascii="Times New Roman" w:hAnsi="Times New Roman" w:cs="Times New Roman"/>
          <w:spacing w:val="-6"/>
          <w:sz w:val="24"/>
          <w:szCs w:val="24"/>
        </w:rPr>
      </w:pPr>
      <w:r w:rsidRPr="00C04235">
        <w:rPr>
          <w:rFonts w:ascii="Times New Roman" w:hAnsi="Times New Roman" w:cs="Times New Roman"/>
          <w:spacing w:val="-6"/>
          <w:sz w:val="24"/>
          <w:szCs w:val="24"/>
        </w:rPr>
        <w:t xml:space="preserve">Для различных видов транспорта оптимальной представляется реализация различных сценариев. Автодорожной сети </w:t>
      </w:r>
      <w:r w:rsidR="0069608E" w:rsidRPr="00C04235">
        <w:rPr>
          <w:rFonts w:ascii="Times New Roman" w:hAnsi="Times New Roman" w:cs="Times New Roman"/>
          <w:spacing w:val="-6"/>
          <w:sz w:val="24"/>
          <w:szCs w:val="24"/>
        </w:rPr>
        <w:t>Нижнеуратьминс</w:t>
      </w:r>
      <w:r w:rsidR="00830102" w:rsidRPr="00C04235">
        <w:rPr>
          <w:rFonts w:ascii="Times New Roman" w:hAnsi="Times New Roman" w:cs="Times New Roman"/>
          <w:spacing w:val="-6"/>
          <w:sz w:val="24"/>
          <w:szCs w:val="24"/>
        </w:rPr>
        <w:t xml:space="preserve">кого сельского поселения регионального значения </w:t>
      </w:r>
      <w:r w:rsidRPr="00C04235">
        <w:rPr>
          <w:rFonts w:ascii="Times New Roman" w:hAnsi="Times New Roman" w:cs="Times New Roman"/>
          <w:spacing w:val="-6"/>
          <w:sz w:val="24"/>
          <w:szCs w:val="24"/>
        </w:rPr>
        <w:t xml:space="preserve">нужна жесткая и быстрая модернизация. </w:t>
      </w:r>
      <w:r w:rsidR="009A39A7" w:rsidRPr="00C04235">
        <w:rPr>
          <w:rFonts w:ascii="Times New Roman" w:hAnsi="Times New Roman" w:cs="Times New Roman"/>
          <w:spacing w:val="-6"/>
          <w:sz w:val="24"/>
          <w:szCs w:val="24"/>
        </w:rPr>
        <w:t>Проектирование велосипедной и пешеходной инфраструктуры</w:t>
      </w:r>
      <w:r w:rsidRPr="00C04235">
        <w:rPr>
          <w:rFonts w:ascii="Times New Roman" w:hAnsi="Times New Roman" w:cs="Times New Roman"/>
          <w:spacing w:val="-6"/>
          <w:sz w:val="24"/>
          <w:szCs w:val="24"/>
        </w:rPr>
        <w:t>мо</w:t>
      </w:r>
      <w:r w:rsidR="00432EFA" w:rsidRPr="00C04235">
        <w:rPr>
          <w:rFonts w:ascii="Times New Roman" w:hAnsi="Times New Roman" w:cs="Times New Roman"/>
          <w:spacing w:val="-6"/>
          <w:sz w:val="24"/>
          <w:szCs w:val="24"/>
        </w:rPr>
        <w:t>жет</w:t>
      </w:r>
      <w:r w:rsidRPr="00C04235">
        <w:rPr>
          <w:rFonts w:ascii="Times New Roman" w:hAnsi="Times New Roman" w:cs="Times New Roman"/>
          <w:spacing w:val="-6"/>
          <w:sz w:val="24"/>
          <w:szCs w:val="24"/>
        </w:rPr>
        <w:t xml:space="preserve"> развиваться и при реализации умеренного и инерционного сценариев с реализацией ряда жестких модернизационных инициатив. </w:t>
      </w:r>
    </w:p>
    <w:p w:rsidR="00E83C43" w:rsidRPr="00E83C43" w:rsidRDefault="00E83C43" w:rsidP="00C04235">
      <w:pPr>
        <w:spacing w:after="0" w:line="336"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Жесткий модернизационный вариант развития транспортной инфраструктуры в </w:t>
      </w:r>
      <w:r w:rsidR="0069608E">
        <w:rPr>
          <w:rFonts w:ascii="Times New Roman" w:hAnsi="Times New Roman" w:cs="Times New Roman"/>
          <w:sz w:val="24"/>
          <w:szCs w:val="24"/>
        </w:rPr>
        <w:t>Нижнеуратьмин</w:t>
      </w:r>
      <w:r w:rsidR="00830102">
        <w:rPr>
          <w:rFonts w:ascii="Times New Roman" w:hAnsi="Times New Roman" w:cs="Times New Roman"/>
          <w:sz w:val="24"/>
          <w:szCs w:val="24"/>
        </w:rPr>
        <w:t>ском</w:t>
      </w:r>
      <w:r w:rsidR="009A39A7">
        <w:rPr>
          <w:rFonts w:ascii="Times New Roman" w:hAnsi="Times New Roman" w:cs="Times New Roman"/>
          <w:sz w:val="24"/>
          <w:szCs w:val="24"/>
        </w:rPr>
        <w:t>сельком поселении</w:t>
      </w:r>
      <w:r w:rsidRPr="00E83C43">
        <w:rPr>
          <w:rFonts w:ascii="Times New Roman" w:hAnsi="Times New Roman" w:cs="Times New Roman"/>
          <w:sz w:val="24"/>
          <w:szCs w:val="24"/>
        </w:rPr>
        <w:t xml:space="preserve">с учетом сложившихся к настоящему времени транспортных реалий представляется весьма актуальным, однако значительная часть целевых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обстоятельств. </w:t>
      </w:r>
    </w:p>
    <w:p w:rsidR="00E83C43" w:rsidRPr="00E83C43" w:rsidRDefault="00E83C43" w:rsidP="00C04235">
      <w:pPr>
        <w:spacing w:after="0" w:line="336"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Таким образом, предлагаемый к реализации вариант основан на комплексной реализации различных сценариев развития транспортной инфраструктуры и предусматривает, что развитие происходит в соответствии с положениями генеральн</w:t>
      </w:r>
      <w:r>
        <w:rPr>
          <w:rFonts w:ascii="Times New Roman" w:hAnsi="Times New Roman" w:cs="Times New Roman"/>
          <w:sz w:val="24"/>
          <w:szCs w:val="24"/>
        </w:rPr>
        <w:t xml:space="preserve">ых планов </w:t>
      </w:r>
      <w:r w:rsidR="008C320D">
        <w:rPr>
          <w:rFonts w:ascii="Times New Roman" w:hAnsi="Times New Roman" w:cs="Times New Roman"/>
          <w:sz w:val="24"/>
          <w:szCs w:val="24"/>
        </w:rPr>
        <w:t xml:space="preserve">и муниципальных программ </w:t>
      </w:r>
      <w:r w:rsidR="0069608E">
        <w:rPr>
          <w:rFonts w:ascii="Times New Roman" w:hAnsi="Times New Roman" w:cs="Times New Roman"/>
          <w:sz w:val="24"/>
          <w:szCs w:val="24"/>
        </w:rPr>
        <w:t>Нижнеуратьмин</w:t>
      </w:r>
      <w:r w:rsidR="00830102">
        <w:rPr>
          <w:rFonts w:ascii="Times New Roman" w:hAnsi="Times New Roman" w:cs="Times New Roman"/>
          <w:sz w:val="24"/>
          <w:szCs w:val="24"/>
        </w:rPr>
        <w:t>ского</w:t>
      </w:r>
      <w:r w:rsidR="009A39A7">
        <w:rPr>
          <w:rFonts w:ascii="Times New Roman" w:hAnsi="Times New Roman" w:cs="Times New Roman"/>
          <w:sz w:val="24"/>
          <w:szCs w:val="24"/>
        </w:rPr>
        <w:t xml:space="preserve"> сельского поселения</w:t>
      </w:r>
      <w:r w:rsidR="00830102">
        <w:rPr>
          <w:rFonts w:ascii="Times New Roman" w:hAnsi="Times New Roman" w:cs="Times New Roman"/>
          <w:sz w:val="24"/>
          <w:szCs w:val="24"/>
        </w:rPr>
        <w:t>,</w:t>
      </w:r>
      <w:r w:rsidR="00432EFA">
        <w:rPr>
          <w:rFonts w:ascii="Times New Roman" w:hAnsi="Times New Roman" w:cs="Times New Roman"/>
          <w:sz w:val="24"/>
          <w:szCs w:val="24"/>
        </w:rPr>
        <w:t xml:space="preserve"> Нижнекамского муниципального района </w:t>
      </w:r>
      <w:r w:rsidR="00830102">
        <w:rPr>
          <w:rFonts w:ascii="Times New Roman" w:hAnsi="Times New Roman" w:cs="Times New Roman"/>
          <w:sz w:val="24"/>
          <w:szCs w:val="24"/>
        </w:rPr>
        <w:t>и Республики Татарстан</w:t>
      </w:r>
      <w:r w:rsidRPr="00E83C43">
        <w:rPr>
          <w:rFonts w:ascii="Times New Roman" w:hAnsi="Times New Roman" w:cs="Times New Roman"/>
          <w:sz w:val="24"/>
          <w:szCs w:val="24"/>
        </w:rPr>
        <w:t xml:space="preserve"> с реализаций намеченного комплекса мероприятий строительства и реконструкции объектов транспортной инфраструктуры в рамках установленных целевых индикаторов и показателей, учитывающих эффективные темпы инфраструктурного развития.</w:t>
      </w:r>
    </w:p>
    <w:p w:rsidR="008C320D" w:rsidRPr="008A7C62" w:rsidRDefault="008C320D" w:rsidP="008A7C62">
      <w:pPr>
        <w:spacing w:after="0" w:line="360" w:lineRule="auto"/>
        <w:ind w:firstLine="709"/>
        <w:jc w:val="both"/>
        <w:rPr>
          <w:rFonts w:ascii="Times New Roman" w:hAnsi="Times New Roman" w:cs="Times New Roman"/>
          <w:sz w:val="24"/>
          <w:szCs w:val="24"/>
        </w:rPr>
      </w:pPr>
    </w:p>
    <w:p w:rsidR="000E1EA5" w:rsidRPr="00CA38F2" w:rsidRDefault="00A2231B" w:rsidP="00C04235">
      <w:pPr>
        <w:spacing w:after="0" w:line="360" w:lineRule="auto"/>
        <w:jc w:val="both"/>
        <w:rPr>
          <w:rFonts w:ascii="Times New Roman" w:hAnsi="Times New Roman" w:cs="Times New Roman"/>
          <w:b/>
          <w:caps/>
          <w:sz w:val="24"/>
          <w:szCs w:val="24"/>
        </w:rPr>
      </w:pPr>
      <w:r w:rsidRPr="00CA38F2">
        <w:rPr>
          <w:rFonts w:ascii="Times New Roman" w:hAnsi="Times New Roman" w:cs="Times New Roman"/>
          <w:b/>
          <w:caps/>
          <w:sz w:val="24"/>
          <w:szCs w:val="24"/>
        </w:rPr>
        <w:t>5</w:t>
      </w:r>
      <w:r w:rsidR="00474FB1" w:rsidRPr="00CA38F2">
        <w:rPr>
          <w:rFonts w:ascii="Times New Roman" w:hAnsi="Times New Roman" w:cs="Times New Roman"/>
          <w:b/>
          <w:caps/>
          <w:sz w:val="24"/>
          <w:szCs w:val="24"/>
        </w:rPr>
        <w:t xml:space="preserve">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w:t>
      </w:r>
      <w:r w:rsidR="00C04235">
        <w:rPr>
          <w:rFonts w:ascii="Times New Roman" w:hAnsi="Times New Roman" w:cs="Times New Roman"/>
          <w:b/>
          <w:caps/>
          <w:sz w:val="24"/>
          <w:szCs w:val="24"/>
        </w:rPr>
        <w:t>ОВ</w:t>
      </w:r>
      <w:r w:rsidR="00474FB1" w:rsidRPr="00CA38F2">
        <w:rPr>
          <w:rFonts w:ascii="Times New Roman" w:hAnsi="Times New Roman" w:cs="Times New Roman"/>
          <w:b/>
          <w:caps/>
          <w:sz w:val="24"/>
          <w:szCs w:val="24"/>
        </w:rPr>
        <w:t xml:space="preserve"> объектов транспорта, очередност</w:t>
      </w:r>
      <w:r w:rsidR="00C04235">
        <w:rPr>
          <w:rFonts w:ascii="Times New Roman" w:hAnsi="Times New Roman" w:cs="Times New Roman"/>
          <w:b/>
          <w:caps/>
          <w:sz w:val="24"/>
          <w:szCs w:val="24"/>
        </w:rPr>
        <w:t>Ь</w:t>
      </w:r>
      <w:r w:rsidR="00474FB1" w:rsidRPr="00CA38F2">
        <w:rPr>
          <w:rFonts w:ascii="Times New Roman" w:hAnsi="Times New Roman" w:cs="Times New Roman"/>
          <w:b/>
          <w:caps/>
          <w:sz w:val="24"/>
          <w:szCs w:val="24"/>
        </w:rPr>
        <w:t xml:space="preserve"> реализации меропр</w:t>
      </w:r>
      <w:r w:rsidR="00E83C43" w:rsidRPr="00CA38F2">
        <w:rPr>
          <w:rFonts w:ascii="Times New Roman" w:hAnsi="Times New Roman" w:cs="Times New Roman"/>
          <w:b/>
          <w:caps/>
          <w:sz w:val="24"/>
          <w:szCs w:val="24"/>
        </w:rPr>
        <w:t>иятий (инвестиционных проектов)</w:t>
      </w:r>
    </w:p>
    <w:p w:rsidR="0021596F" w:rsidRDefault="0021596F" w:rsidP="0036032C">
      <w:pPr>
        <w:spacing w:after="0" w:line="360" w:lineRule="auto"/>
        <w:ind w:firstLine="709"/>
        <w:jc w:val="both"/>
        <w:rPr>
          <w:rFonts w:ascii="Times New Roman" w:hAnsi="Times New Roman" w:cs="Times New Roman"/>
          <w:sz w:val="24"/>
          <w:szCs w:val="24"/>
        </w:rPr>
      </w:pPr>
    </w:p>
    <w:p w:rsidR="0036032C" w:rsidRDefault="0036032C" w:rsidP="0036032C">
      <w:pPr>
        <w:spacing w:after="0" w:line="360" w:lineRule="auto"/>
        <w:ind w:firstLine="709"/>
        <w:jc w:val="both"/>
        <w:rPr>
          <w:rFonts w:ascii="Times New Roman" w:hAnsi="Times New Roman" w:cs="Times New Roman"/>
          <w:sz w:val="24"/>
          <w:szCs w:val="24"/>
        </w:rPr>
      </w:pPr>
      <w:r w:rsidRPr="0036032C">
        <w:rPr>
          <w:rFonts w:ascii="Times New Roman" w:hAnsi="Times New Roman" w:cs="Times New Roman"/>
          <w:sz w:val="24"/>
          <w:szCs w:val="24"/>
        </w:rPr>
        <w:t xml:space="preserve">Для обеспечения эффективных транспортных связей и создания комфортных условий для жизнедеятельности населения на территории </w:t>
      </w:r>
      <w:r w:rsidR="00695DFB">
        <w:rPr>
          <w:rFonts w:ascii="Times New Roman" w:hAnsi="Times New Roman" w:cs="Times New Roman"/>
          <w:sz w:val="24"/>
          <w:szCs w:val="24"/>
        </w:rPr>
        <w:lastRenderedPageBreak/>
        <w:t>Нижнеуратьмин</w:t>
      </w:r>
      <w:r w:rsidR="00830102">
        <w:rPr>
          <w:rFonts w:ascii="Times New Roman" w:hAnsi="Times New Roman" w:cs="Times New Roman"/>
          <w:sz w:val="24"/>
          <w:szCs w:val="24"/>
        </w:rPr>
        <w:t>ского</w:t>
      </w:r>
      <w:r w:rsidR="009A39A7">
        <w:rPr>
          <w:rFonts w:ascii="Times New Roman" w:hAnsi="Times New Roman" w:cs="Times New Roman"/>
          <w:sz w:val="24"/>
          <w:szCs w:val="24"/>
        </w:rPr>
        <w:t>сельского поселения</w:t>
      </w:r>
      <w:r w:rsidRPr="0036032C">
        <w:rPr>
          <w:rFonts w:ascii="Times New Roman" w:hAnsi="Times New Roman" w:cs="Times New Roman"/>
          <w:sz w:val="24"/>
          <w:szCs w:val="24"/>
        </w:rPr>
        <w:t xml:space="preserve"> на расчетный срок предусматривается перечень взаимоувязанных мероприятий по комплексному развитию транспортной инфраструктуры.</w:t>
      </w:r>
    </w:p>
    <w:p w:rsidR="0017042A" w:rsidRDefault="0017042A" w:rsidP="0017042A">
      <w:pPr>
        <w:spacing w:after="0" w:line="360" w:lineRule="auto"/>
        <w:ind w:firstLine="709"/>
        <w:jc w:val="both"/>
        <w:rPr>
          <w:rFonts w:ascii="Times New Roman" w:hAnsi="Times New Roman" w:cs="Times New Roman"/>
          <w:sz w:val="24"/>
          <w:szCs w:val="24"/>
        </w:rPr>
      </w:pPr>
      <w:r w:rsidRPr="0017042A">
        <w:rPr>
          <w:rFonts w:ascii="Times New Roman" w:hAnsi="Times New Roman" w:cs="Times New Roman"/>
          <w:i/>
          <w:sz w:val="24"/>
          <w:szCs w:val="24"/>
        </w:rPr>
        <w:t>Железнодорожный транспорт и инфраструктура:</w:t>
      </w:r>
      <w:r>
        <w:rPr>
          <w:rFonts w:ascii="Times New Roman" w:hAnsi="Times New Roman" w:cs="Times New Roman"/>
          <w:sz w:val="24"/>
          <w:szCs w:val="24"/>
        </w:rPr>
        <w:t>реконструкция железной дороги «Заинск –</w:t>
      </w:r>
      <w:r w:rsidRPr="00D72665">
        <w:rPr>
          <w:rFonts w:ascii="Times New Roman" w:hAnsi="Times New Roman" w:cs="Times New Roman"/>
          <w:sz w:val="24"/>
          <w:szCs w:val="24"/>
        </w:rPr>
        <w:t xml:space="preserve"> Камские Поляны</w:t>
      </w:r>
      <w:r>
        <w:rPr>
          <w:rFonts w:ascii="Times New Roman" w:hAnsi="Times New Roman" w:cs="Times New Roman"/>
          <w:sz w:val="24"/>
          <w:szCs w:val="24"/>
        </w:rPr>
        <w:t>»</w:t>
      </w:r>
      <w:r w:rsidRPr="00D72665">
        <w:rPr>
          <w:rFonts w:ascii="Times New Roman" w:hAnsi="Times New Roman" w:cs="Times New Roman"/>
          <w:sz w:val="24"/>
          <w:szCs w:val="24"/>
        </w:rPr>
        <w:t xml:space="preserve"> протяженностью </w:t>
      </w:r>
      <w:r>
        <w:rPr>
          <w:rFonts w:ascii="Times New Roman" w:hAnsi="Times New Roman" w:cs="Times New Roman"/>
          <w:sz w:val="24"/>
          <w:szCs w:val="24"/>
        </w:rPr>
        <w:t>5,5</w:t>
      </w:r>
      <w:r w:rsidRPr="00D72665">
        <w:rPr>
          <w:rFonts w:ascii="Times New Roman" w:hAnsi="Times New Roman" w:cs="Times New Roman"/>
          <w:sz w:val="24"/>
          <w:szCs w:val="24"/>
        </w:rPr>
        <w:t xml:space="preserve"> км (20</w:t>
      </w:r>
      <w:r>
        <w:rPr>
          <w:rFonts w:ascii="Times New Roman" w:hAnsi="Times New Roman" w:cs="Times New Roman"/>
          <w:sz w:val="24"/>
          <w:szCs w:val="24"/>
        </w:rPr>
        <w:t>14</w:t>
      </w:r>
      <w:r w:rsidRPr="00D72665">
        <w:rPr>
          <w:rFonts w:ascii="Times New Roman" w:hAnsi="Times New Roman" w:cs="Times New Roman"/>
          <w:sz w:val="24"/>
          <w:szCs w:val="24"/>
        </w:rPr>
        <w:t xml:space="preserve"> – 20</w:t>
      </w:r>
      <w:r>
        <w:rPr>
          <w:rFonts w:ascii="Times New Roman" w:hAnsi="Times New Roman" w:cs="Times New Roman"/>
          <w:sz w:val="24"/>
          <w:szCs w:val="24"/>
        </w:rPr>
        <w:t>20</w:t>
      </w:r>
      <w:r w:rsidRPr="00D72665">
        <w:rPr>
          <w:rFonts w:ascii="Times New Roman" w:hAnsi="Times New Roman" w:cs="Times New Roman"/>
          <w:sz w:val="24"/>
          <w:szCs w:val="24"/>
        </w:rPr>
        <w:t xml:space="preserve"> г).</w:t>
      </w:r>
    </w:p>
    <w:p w:rsidR="0017042A" w:rsidRPr="0036032C" w:rsidRDefault="0017042A" w:rsidP="0036032C">
      <w:pPr>
        <w:spacing w:after="0" w:line="360" w:lineRule="auto"/>
        <w:ind w:firstLine="709"/>
        <w:jc w:val="both"/>
        <w:rPr>
          <w:rFonts w:ascii="Times New Roman" w:hAnsi="Times New Roman" w:cs="Times New Roman"/>
          <w:sz w:val="24"/>
          <w:szCs w:val="24"/>
        </w:rPr>
      </w:pPr>
    </w:p>
    <w:p w:rsidR="0036032C" w:rsidRPr="00695DFB" w:rsidRDefault="0036032C" w:rsidP="004F506E">
      <w:pPr>
        <w:spacing w:after="0" w:line="360" w:lineRule="auto"/>
        <w:ind w:firstLine="709"/>
        <w:jc w:val="both"/>
        <w:rPr>
          <w:rFonts w:ascii="Times New Roman" w:hAnsi="Times New Roman" w:cs="Times New Roman"/>
          <w:i/>
          <w:sz w:val="24"/>
          <w:szCs w:val="24"/>
        </w:rPr>
      </w:pPr>
      <w:r w:rsidRPr="00695DFB">
        <w:rPr>
          <w:rFonts w:ascii="Times New Roman" w:hAnsi="Times New Roman" w:cs="Times New Roman"/>
          <w:i/>
          <w:sz w:val="24"/>
          <w:szCs w:val="24"/>
        </w:rPr>
        <w:t>Автомобильный транспорт и инфраструктура</w:t>
      </w:r>
      <w:r w:rsidR="001C05D2">
        <w:rPr>
          <w:rFonts w:ascii="Times New Roman" w:hAnsi="Times New Roman" w:cs="Times New Roman"/>
          <w:i/>
          <w:sz w:val="24"/>
          <w:szCs w:val="24"/>
        </w:rPr>
        <w:t>.</w:t>
      </w:r>
    </w:p>
    <w:p w:rsidR="004368EC" w:rsidRDefault="0036032C" w:rsidP="004F506E">
      <w:pPr>
        <w:spacing w:after="0" w:line="360" w:lineRule="auto"/>
        <w:ind w:firstLine="709"/>
        <w:jc w:val="both"/>
        <w:rPr>
          <w:rFonts w:ascii="Times New Roman" w:hAnsi="Times New Roman" w:cs="Times New Roman"/>
          <w:sz w:val="24"/>
          <w:szCs w:val="24"/>
        </w:rPr>
      </w:pPr>
      <w:r w:rsidRPr="004F506E">
        <w:rPr>
          <w:rFonts w:ascii="Times New Roman" w:hAnsi="Times New Roman" w:cs="Times New Roman"/>
          <w:sz w:val="24"/>
          <w:szCs w:val="24"/>
        </w:rPr>
        <w:t xml:space="preserve">На расчетный срок планируется совершенствование и развитие </w:t>
      </w:r>
      <w:r w:rsidR="00CB5023">
        <w:rPr>
          <w:rFonts w:ascii="Times New Roman" w:hAnsi="Times New Roman" w:cs="Times New Roman"/>
          <w:sz w:val="24"/>
          <w:szCs w:val="24"/>
        </w:rPr>
        <w:t>автомобильного транспорта и инфраструктуры</w:t>
      </w:r>
      <w:r w:rsidR="00695DFB">
        <w:rPr>
          <w:rFonts w:ascii="Times New Roman" w:hAnsi="Times New Roman" w:cs="Times New Roman"/>
          <w:sz w:val="24"/>
          <w:szCs w:val="24"/>
        </w:rPr>
        <w:t>Нижнеуратьмин</w:t>
      </w:r>
      <w:r w:rsidR="009A39A7">
        <w:rPr>
          <w:rFonts w:ascii="Times New Roman" w:hAnsi="Times New Roman" w:cs="Times New Roman"/>
          <w:sz w:val="24"/>
          <w:szCs w:val="24"/>
        </w:rPr>
        <w:t>ского сельского поселения</w:t>
      </w:r>
      <w:r w:rsidR="004368EC">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2A34D7">
        <w:rPr>
          <w:rFonts w:ascii="Times New Roman" w:hAnsi="Times New Roman" w:cs="Times New Roman"/>
          <w:sz w:val="24"/>
          <w:szCs w:val="24"/>
        </w:rPr>
        <w:t>.1</w:t>
      </w:r>
      <w:r w:rsidR="004368EC">
        <w:rPr>
          <w:rFonts w:ascii="Times New Roman" w:hAnsi="Times New Roman" w:cs="Times New Roman"/>
          <w:sz w:val="24"/>
          <w:szCs w:val="24"/>
        </w:rPr>
        <w:t xml:space="preserve">). </w:t>
      </w:r>
    </w:p>
    <w:p w:rsidR="00CB5023" w:rsidRPr="00F16D48" w:rsidRDefault="00CB5023" w:rsidP="002A34D7">
      <w:pPr>
        <w:spacing w:after="0" w:line="360" w:lineRule="auto"/>
        <w:ind w:left="1701" w:hanging="1701"/>
        <w:jc w:val="both"/>
        <w:rPr>
          <w:rFonts w:ascii="Times New Roman" w:hAnsi="Times New Roman" w:cs="Times New Roman"/>
          <w:sz w:val="24"/>
          <w:szCs w:val="24"/>
        </w:rPr>
      </w:pPr>
      <w:r w:rsidRPr="00F16D48">
        <w:rPr>
          <w:rFonts w:ascii="Times New Roman" w:hAnsi="Times New Roman" w:cs="Times New Roman"/>
          <w:sz w:val="24"/>
          <w:szCs w:val="24"/>
        </w:rPr>
        <w:t xml:space="preserve">Таблица </w:t>
      </w:r>
      <w:r w:rsidR="008C320D" w:rsidRPr="00F16D48">
        <w:rPr>
          <w:rFonts w:ascii="Times New Roman" w:hAnsi="Times New Roman" w:cs="Times New Roman"/>
          <w:sz w:val="24"/>
          <w:szCs w:val="24"/>
        </w:rPr>
        <w:t>5</w:t>
      </w:r>
      <w:r w:rsidR="002A34D7" w:rsidRPr="00F16D48">
        <w:rPr>
          <w:rFonts w:ascii="Times New Roman" w:hAnsi="Times New Roman" w:cs="Times New Roman"/>
          <w:sz w:val="24"/>
          <w:szCs w:val="24"/>
        </w:rPr>
        <w:t xml:space="preserve">.1 </w:t>
      </w:r>
      <w:r w:rsidRPr="00F16D48">
        <w:rPr>
          <w:rFonts w:ascii="Times New Roman" w:hAnsi="Times New Roman" w:cs="Times New Roman"/>
          <w:sz w:val="24"/>
          <w:szCs w:val="24"/>
        </w:rPr>
        <w:t xml:space="preserve">– Мероприятия развитию автомобильного транспорта и инфраструктуры </w:t>
      </w:r>
      <w:r w:rsidR="00B61A51">
        <w:rPr>
          <w:rFonts w:ascii="Times New Roman" w:hAnsi="Times New Roman" w:cs="Times New Roman"/>
          <w:sz w:val="24"/>
          <w:szCs w:val="24"/>
        </w:rPr>
        <w:t>Нижнеуратьмин</w:t>
      </w:r>
      <w:r w:rsidR="009A39A7" w:rsidRPr="00F16D48">
        <w:rPr>
          <w:rFonts w:ascii="Times New Roman" w:hAnsi="Times New Roman" w:cs="Times New Roman"/>
          <w:sz w:val="24"/>
          <w:szCs w:val="24"/>
        </w:rPr>
        <w:t>ского сельского поселения</w:t>
      </w:r>
    </w:p>
    <w:tbl>
      <w:tblPr>
        <w:tblStyle w:val="af5"/>
        <w:tblW w:w="0" w:type="auto"/>
        <w:tblLook w:val="04A0"/>
      </w:tblPr>
      <w:tblGrid>
        <w:gridCol w:w="7775"/>
        <w:gridCol w:w="1654"/>
      </w:tblGrid>
      <w:tr w:rsidR="00BF76D0" w:rsidRPr="00757FF9" w:rsidTr="00BF76D0">
        <w:tc>
          <w:tcPr>
            <w:tcW w:w="0" w:type="auto"/>
          </w:tcPr>
          <w:p w:rsidR="00BF76D0" w:rsidRPr="00757FF9" w:rsidRDefault="00BF76D0" w:rsidP="00655508">
            <w:pPr>
              <w:jc w:val="center"/>
            </w:pPr>
            <w:r>
              <w:t>Планируемое мероприятие</w:t>
            </w:r>
          </w:p>
        </w:tc>
        <w:tc>
          <w:tcPr>
            <w:tcW w:w="0" w:type="auto"/>
          </w:tcPr>
          <w:p w:rsidR="00BF76D0" w:rsidRPr="00757FF9" w:rsidRDefault="00BF76D0" w:rsidP="00655508">
            <w:pPr>
              <w:jc w:val="center"/>
            </w:pPr>
            <w:r w:rsidRPr="00757FF9">
              <w:t>Сроки реализации</w:t>
            </w:r>
          </w:p>
        </w:tc>
      </w:tr>
      <w:tr w:rsidR="005A5FCC" w:rsidRPr="00757FF9" w:rsidTr="006A083A">
        <w:tc>
          <w:tcPr>
            <w:tcW w:w="0" w:type="auto"/>
            <w:gridSpan w:val="2"/>
          </w:tcPr>
          <w:p w:rsidR="005A5FCC" w:rsidRPr="00757FF9" w:rsidRDefault="005A5FCC" w:rsidP="005A5FCC">
            <w:pPr>
              <w:spacing w:line="360" w:lineRule="auto"/>
              <w:jc w:val="center"/>
            </w:pPr>
            <w:r>
              <w:t>Местного значения</w:t>
            </w:r>
          </w:p>
        </w:tc>
      </w:tr>
      <w:tr w:rsidR="00D72665" w:rsidRPr="00757FF9" w:rsidTr="00655508">
        <w:tc>
          <w:tcPr>
            <w:tcW w:w="7905" w:type="dxa"/>
          </w:tcPr>
          <w:p w:rsidR="00D72665" w:rsidRPr="00655508" w:rsidRDefault="00655508" w:rsidP="00655508">
            <w:pPr>
              <w:jc w:val="both"/>
            </w:pPr>
            <w:r w:rsidRPr="00655508">
              <w:t>Обустройство стационарного искусственного освещения по ул. Садовая, ул. Мира, ул. 70 лет Победы, ул. Буткаман (1,5 км) в с. Нижняя Уратьма</w:t>
            </w:r>
          </w:p>
        </w:tc>
        <w:tc>
          <w:tcPr>
            <w:tcW w:w="1665" w:type="dxa"/>
          </w:tcPr>
          <w:p w:rsidR="00D72665" w:rsidRPr="00655508" w:rsidRDefault="0020563B" w:rsidP="0020563B">
            <w:pPr>
              <w:jc w:val="center"/>
              <w:rPr>
                <w:lang w:val="en-US"/>
              </w:rPr>
            </w:pPr>
            <w:r>
              <w:t>2019</w:t>
            </w:r>
          </w:p>
        </w:tc>
      </w:tr>
      <w:tr w:rsidR="00D72665" w:rsidRPr="00757FF9" w:rsidTr="00655508">
        <w:tc>
          <w:tcPr>
            <w:tcW w:w="7905" w:type="dxa"/>
          </w:tcPr>
          <w:p w:rsidR="00D72665" w:rsidRPr="00655508" w:rsidRDefault="00655508" w:rsidP="00655508">
            <w:pPr>
              <w:jc w:val="both"/>
            </w:pPr>
            <w:r w:rsidRPr="00655508">
              <w:t xml:space="preserve">Устройство акустических экранов на территории с. Нижняя Уратьма (общая протяженность дорог примерно 5 км) </w:t>
            </w:r>
          </w:p>
        </w:tc>
        <w:tc>
          <w:tcPr>
            <w:tcW w:w="1665" w:type="dxa"/>
          </w:tcPr>
          <w:p w:rsidR="00D72665" w:rsidRPr="00655508" w:rsidRDefault="0020563B" w:rsidP="0020563B">
            <w:pPr>
              <w:jc w:val="center"/>
              <w:rPr>
                <w:lang w:val="en-US"/>
              </w:rPr>
            </w:pPr>
            <w:r>
              <w:t>2018</w:t>
            </w:r>
          </w:p>
        </w:tc>
      </w:tr>
      <w:tr w:rsidR="00830102" w:rsidRPr="00757FF9" w:rsidTr="00655508">
        <w:tc>
          <w:tcPr>
            <w:tcW w:w="7905" w:type="dxa"/>
          </w:tcPr>
          <w:p w:rsidR="00830102" w:rsidRPr="00655508" w:rsidRDefault="00655508" w:rsidP="00655508">
            <w:pPr>
              <w:jc w:val="both"/>
            </w:pPr>
            <w:r w:rsidRPr="00655508">
              <w:t>Совершенствование работы общественного транспорта на территории Нижнеуратьминского сельского поселения</w:t>
            </w:r>
          </w:p>
        </w:tc>
        <w:tc>
          <w:tcPr>
            <w:tcW w:w="1665" w:type="dxa"/>
          </w:tcPr>
          <w:p w:rsidR="00830102" w:rsidRPr="0020563B" w:rsidRDefault="0020563B" w:rsidP="0020563B">
            <w:pPr>
              <w:jc w:val="center"/>
            </w:pPr>
            <w:r>
              <w:t>2018</w:t>
            </w:r>
          </w:p>
        </w:tc>
      </w:tr>
      <w:tr w:rsidR="00830102" w:rsidRPr="00757FF9" w:rsidTr="00655508">
        <w:tc>
          <w:tcPr>
            <w:tcW w:w="7905" w:type="dxa"/>
          </w:tcPr>
          <w:p w:rsidR="00830102" w:rsidRPr="00655508" w:rsidRDefault="00655508" w:rsidP="00655508">
            <w:pPr>
              <w:jc w:val="both"/>
            </w:pPr>
            <w:r w:rsidRPr="00655508">
              <w:t>Проектирования и создание велосипедной и пешеходной инфраструктуры</w:t>
            </w:r>
          </w:p>
        </w:tc>
        <w:tc>
          <w:tcPr>
            <w:tcW w:w="1665" w:type="dxa"/>
          </w:tcPr>
          <w:p w:rsidR="00830102" w:rsidRPr="0020563B" w:rsidRDefault="0020563B" w:rsidP="0020563B">
            <w:pPr>
              <w:jc w:val="center"/>
            </w:pPr>
            <w:r>
              <w:t>2018</w:t>
            </w:r>
          </w:p>
        </w:tc>
      </w:tr>
      <w:tr w:rsidR="00655508" w:rsidRPr="00757FF9" w:rsidTr="00655508">
        <w:tc>
          <w:tcPr>
            <w:tcW w:w="7905" w:type="dxa"/>
          </w:tcPr>
          <w:p w:rsidR="00655508" w:rsidRPr="00655508" w:rsidRDefault="00655508" w:rsidP="00655508">
            <w:pPr>
              <w:jc w:val="both"/>
            </w:pPr>
            <w:r w:rsidRPr="00655508">
              <w:t>Строительство парковочных мест у объектов культуры численностью 15 машино-мест, у объектов образования численностью 14 машино-мест, у объектов торговли численностью 8 машино-мест</w:t>
            </w:r>
          </w:p>
        </w:tc>
        <w:tc>
          <w:tcPr>
            <w:tcW w:w="1665" w:type="dxa"/>
          </w:tcPr>
          <w:p w:rsidR="00655508" w:rsidRPr="0020563B" w:rsidRDefault="0020563B" w:rsidP="0020563B">
            <w:pPr>
              <w:jc w:val="center"/>
            </w:pPr>
            <w:r>
              <w:t>2018</w:t>
            </w:r>
          </w:p>
        </w:tc>
      </w:tr>
      <w:tr w:rsidR="00655508" w:rsidRPr="00757FF9" w:rsidTr="00655508">
        <w:tc>
          <w:tcPr>
            <w:tcW w:w="7905" w:type="dxa"/>
          </w:tcPr>
          <w:p w:rsidR="00655508" w:rsidRPr="00655508" w:rsidRDefault="00655508" w:rsidP="00655508">
            <w:pPr>
              <w:jc w:val="both"/>
            </w:pPr>
            <w:r w:rsidRPr="00655508">
              <w:t>Оборудование 5 остановочных пунктов вблизи сел Нижняя Уратьма (4) и Шакшино (1) автопавильонами</w:t>
            </w:r>
          </w:p>
        </w:tc>
        <w:tc>
          <w:tcPr>
            <w:tcW w:w="1665" w:type="dxa"/>
          </w:tcPr>
          <w:p w:rsidR="00655508" w:rsidRPr="00655508" w:rsidRDefault="0020563B" w:rsidP="0020563B">
            <w:pPr>
              <w:jc w:val="center"/>
            </w:pPr>
            <w:r>
              <w:t>2018</w:t>
            </w:r>
          </w:p>
        </w:tc>
      </w:tr>
    </w:tbl>
    <w:p w:rsidR="005A5FCC" w:rsidRPr="00FE1F49" w:rsidRDefault="005A5FCC" w:rsidP="004F506E">
      <w:pPr>
        <w:spacing w:after="0" w:line="360" w:lineRule="auto"/>
        <w:ind w:firstLine="709"/>
        <w:jc w:val="both"/>
        <w:rPr>
          <w:rFonts w:ascii="Times New Roman" w:hAnsi="Times New Roman" w:cs="Times New Roman"/>
          <w:sz w:val="16"/>
          <w:szCs w:val="16"/>
        </w:rPr>
      </w:pPr>
    </w:p>
    <w:p w:rsidR="0036032C" w:rsidRPr="00655508" w:rsidRDefault="0036032C" w:rsidP="004F506E">
      <w:pPr>
        <w:spacing w:after="0" w:line="360" w:lineRule="auto"/>
        <w:ind w:firstLine="709"/>
        <w:jc w:val="both"/>
        <w:rPr>
          <w:rFonts w:ascii="Times New Roman" w:hAnsi="Times New Roman" w:cs="Times New Roman"/>
          <w:i/>
          <w:sz w:val="24"/>
          <w:szCs w:val="24"/>
        </w:rPr>
      </w:pPr>
      <w:r w:rsidRPr="00655508">
        <w:rPr>
          <w:rFonts w:ascii="Times New Roman" w:hAnsi="Times New Roman" w:cs="Times New Roman"/>
          <w:i/>
          <w:sz w:val="24"/>
          <w:szCs w:val="24"/>
        </w:rPr>
        <w:t>Улично-дорожная сеть</w:t>
      </w:r>
    </w:p>
    <w:p w:rsidR="00AF1569" w:rsidRDefault="00AF1569" w:rsidP="004F50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4F506E">
        <w:rPr>
          <w:rFonts w:ascii="Times New Roman" w:hAnsi="Times New Roman" w:cs="Times New Roman"/>
          <w:sz w:val="24"/>
          <w:szCs w:val="24"/>
        </w:rPr>
        <w:t>расчетный срок планируется</w:t>
      </w:r>
      <w:r>
        <w:rPr>
          <w:rFonts w:ascii="Times New Roman" w:hAnsi="Times New Roman" w:cs="Times New Roman"/>
          <w:sz w:val="24"/>
          <w:szCs w:val="24"/>
        </w:rPr>
        <w:t xml:space="preserve"> ряд мероприятий по рекон</w:t>
      </w:r>
      <w:r w:rsidR="008C320D">
        <w:rPr>
          <w:rFonts w:ascii="Times New Roman" w:hAnsi="Times New Roman" w:cs="Times New Roman"/>
          <w:sz w:val="24"/>
          <w:szCs w:val="24"/>
        </w:rPr>
        <w:t>струкции и строительству дорог и</w:t>
      </w:r>
      <w:r>
        <w:rPr>
          <w:rFonts w:ascii="Times New Roman" w:hAnsi="Times New Roman" w:cs="Times New Roman"/>
          <w:sz w:val="24"/>
          <w:szCs w:val="24"/>
        </w:rPr>
        <w:t xml:space="preserve"> улиц </w:t>
      </w:r>
      <w:r w:rsidR="008C320D">
        <w:rPr>
          <w:rFonts w:ascii="Times New Roman" w:hAnsi="Times New Roman" w:cs="Times New Roman"/>
          <w:sz w:val="24"/>
          <w:szCs w:val="24"/>
        </w:rPr>
        <w:t xml:space="preserve">на территории </w:t>
      </w:r>
      <w:r w:rsidR="00655508">
        <w:rPr>
          <w:rFonts w:ascii="Times New Roman" w:hAnsi="Times New Roman" w:cs="Times New Roman"/>
          <w:sz w:val="24"/>
          <w:szCs w:val="24"/>
        </w:rPr>
        <w:t>Нижнеуратьмин</w:t>
      </w:r>
      <w:r w:rsidR="005A5FCC">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A17458">
        <w:rPr>
          <w:rFonts w:ascii="Times New Roman" w:hAnsi="Times New Roman" w:cs="Times New Roman"/>
          <w:sz w:val="24"/>
          <w:szCs w:val="24"/>
        </w:rPr>
        <w:t>.2</w:t>
      </w:r>
      <w:r>
        <w:rPr>
          <w:rFonts w:ascii="Times New Roman" w:hAnsi="Times New Roman" w:cs="Times New Roman"/>
          <w:sz w:val="24"/>
          <w:szCs w:val="24"/>
        </w:rPr>
        <w:t>).</w:t>
      </w:r>
    </w:p>
    <w:p w:rsidR="00AF1569" w:rsidRPr="00FE1F49" w:rsidRDefault="00AF1569" w:rsidP="004F506E">
      <w:pPr>
        <w:spacing w:after="0" w:line="360" w:lineRule="auto"/>
        <w:ind w:firstLine="709"/>
        <w:jc w:val="both"/>
        <w:rPr>
          <w:rFonts w:ascii="Times New Roman" w:hAnsi="Times New Roman" w:cs="Times New Roman"/>
          <w:sz w:val="16"/>
          <w:szCs w:val="16"/>
        </w:rPr>
      </w:pPr>
    </w:p>
    <w:p w:rsidR="00CB5023" w:rsidRPr="00F61CD3" w:rsidRDefault="00CB5023" w:rsidP="00A17458">
      <w:pPr>
        <w:spacing w:after="0" w:line="360" w:lineRule="auto"/>
        <w:ind w:left="1701" w:hanging="1559"/>
        <w:jc w:val="both"/>
        <w:rPr>
          <w:rFonts w:ascii="Times New Roman" w:hAnsi="Times New Roman" w:cs="Times New Roman"/>
          <w:sz w:val="24"/>
          <w:szCs w:val="24"/>
        </w:rPr>
      </w:pPr>
      <w:r w:rsidRPr="00F61CD3">
        <w:rPr>
          <w:rFonts w:ascii="Times New Roman" w:hAnsi="Times New Roman" w:cs="Times New Roman"/>
          <w:sz w:val="24"/>
          <w:szCs w:val="24"/>
        </w:rPr>
        <w:t xml:space="preserve">Таблица </w:t>
      </w:r>
      <w:r w:rsidR="008C320D" w:rsidRPr="00F61CD3">
        <w:rPr>
          <w:rFonts w:ascii="Times New Roman" w:hAnsi="Times New Roman" w:cs="Times New Roman"/>
          <w:sz w:val="24"/>
          <w:szCs w:val="24"/>
        </w:rPr>
        <w:t>5</w:t>
      </w:r>
      <w:r w:rsidR="00A17458" w:rsidRPr="00F61CD3">
        <w:rPr>
          <w:rFonts w:ascii="Times New Roman" w:hAnsi="Times New Roman" w:cs="Times New Roman"/>
          <w:sz w:val="24"/>
          <w:szCs w:val="24"/>
        </w:rPr>
        <w:t xml:space="preserve">.2 </w:t>
      </w:r>
      <w:r w:rsidRPr="00F61CD3">
        <w:rPr>
          <w:rFonts w:ascii="Times New Roman" w:hAnsi="Times New Roman" w:cs="Times New Roman"/>
          <w:sz w:val="24"/>
          <w:szCs w:val="24"/>
        </w:rPr>
        <w:t xml:space="preserve">– Мероприятия по реконструкции и строительству дорог у улиц </w:t>
      </w:r>
      <w:r w:rsidR="00655508">
        <w:rPr>
          <w:rFonts w:ascii="Times New Roman" w:hAnsi="Times New Roman" w:cs="Times New Roman"/>
          <w:sz w:val="24"/>
          <w:szCs w:val="24"/>
        </w:rPr>
        <w:t>Нижнеуратьмин</w:t>
      </w:r>
      <w:r w:rsidR="005A5FCC" w:rsidRPr="00F61CD3">
        <w:rPr>
          <w:rFonts w:ascii="Times New Roman" w:hAnsi="Times New Roman" w:cs="Times New Roman"/>
          <w:sz w:val="24"/>
          <w:szCs w:val="24"/>
        </w:rPr>
        <w:t>ского</w:t>
      </w:r>
      <w:r w:rsidR="00787212" w:rsidRPr="00F61CD3">
        <w:rPr>
          <w:rFonts w:ascii="Times New Roman" w:hAnsi="Times New Roman" w:cs="Times New Roman"/>
          <w:sz w:val="24"/>
          <w:szCs w:val="24"/>
        </w:rPr>
        <w:t xml:space="preserve"> сельского поселения</w:t>
      </w:r>
    </w:p>
    <w:tbl>
      <w:tblPr>
        <w:tblStyle w:val="af5"/>
        <w:tblW w:w="0" w:type="auto"/>
        <w:tblLook w:val="04A0"/>
      </w:tblPr>
      <w:tblGrid>
        <w:gridCol w:w="7994"/>
        <w:gridCol w:w="1435"/>
      </w:tblGrid>
      <w:tr w:rsidR="00BF76D0" w:rsidRPr="00BD7BD5" w:rsidTr="00C60BB7">
        <w:tc>
          <w:tcPr>
            <w:tcW w:w="0" w:type="auto"/>
          </w:tcPr>
          <w:p w:rsidR="00BF76D0" w:rsidRPr="00655508" w:rsidRDefault="00BF76D0" w:rsidP="00655508">
            <w:pPr>
              <w:jc w:val="center"/>
            </w:pPr>
            <w:r w:rsidRPr="00655508">
              <w:t>Планируемое мероприятие</w:t>
            </w:r>
          </w:p>
        </w:tc>
        <w:tc>
          <w:tcPr>
            <w:tcW w:w="0" w:type="auto"/>
          </w:tcPr>
          <w:p w:rsidR="00BF76D0" w:rsidRPr="00655508" w:rsidRDefault="00BF76D0" w:rsidP="00F04C2C">
            <w:pPr>
              <w:jc w:val="center"/>
            </w:pPr>
            <w:r w:rsidRPr="00655508">
              <w:t>Сроки реализации</w:t>
            </w:r>
          </w:p>
        </w:tc>
      </w:tr>
      <w:tr w:rsidR="00BF76D0" w:rsidRPr="00BD7BD5" w:rsidTr="00C60BB7">
        <w:tc>
          <w:tcPr>
            <w:tcW w:w="0" w:type="auto"/>
          </w:tcPr>
          <w:p w:rsidR="00BF76D0" w:rsidRPr="00655508" w:rsidRDefault="00F04C2C" w:rsidP="00655508">
            <w:pPr>
              <w:jc w:val="both"/>
            </w:pPr>
            <w:r>
              <w:t>К</w:t>
            </w:r>
            <w:r w:rsidR="001C05D2" w:rsidRPr="00655508">
              <w:t>апитальный ремонт (реконструкция) моста на автодороге «Заинск-Верхняя Уратьма-Шереметьевка» через р. Уратьма</w:t>
            </w:r>
          </w:p>
        </w:tc>
        <w:tc>
          <w:tcPr>
            <w:tcW w:w="0" w:type="auto"/>
          </w:tcPr>
          <w:p w:rsidR="00BF76D0" w:rsidRPr="00655508" w:rsidRDefault="00F04C2C" w:rsidP="00F04C2C">
            <w:pPr>
              <w:jc w:val="center"/>
            </w:pPr>
            <w:r>
              <w:t>2014-2020</w:t>
            </w:r>
          </w:p>
        </w:tc>
      </w:tr>
      <w:tr w:rsidR="005A5FCC" w:rsidRPr="00BD7BD5" w:rsidTr="00C60BB7">
        <w:tc>
          <w:tcPr>
            <w:tcW w:w="0" w:type="auto"/>
          </w:tcPr>
          <w:p w:rsidR="005A5FCC" w:rsidRPr="00655508" w:rsidRDefault="00F04C2C" w:rsidP="00655508">
            <w:pPr>
              <w:jc w:val="both"/>
            </w:pPr>
            <w:r>
              <w:t>К</w:t>
            </w:r>
            <w:r w:rsidR="001C05D2" w:rsidRPr="00655508">
              <w:t>апитальный ремонт (реконструкция) моста на автодороге «Заинск-Верхняя Уратьма-Шереметьевка» через р. Кшлау</w:t>
            </w:r>
          </w:p>
        </w:tc>
        <w:tc>
          <w:tcPr>
            <w:tcW w:w="0" w:type="auto"/>
          </w:tcPr>
          <w:p w:rsidR="005A5FCC" w:rsidRPr="00655508" w:rsidRDefault="00F04C2C" w:rsidP="00F04C2C">
            <w:pPr>
              <w:jc w:val="center"/>
            </w:pPr>
            <w:r>
              <w:t>2014-2020</w:t>
            </w:r>
          </w:p>
        </w:tc>
      </w:tr>
      <w:tr w:rsidR="005A5FCC" w:rsidRPr="00BD7BD5" w:rsidTr="00C60BB7">
        <w:tc>
          <w:tcPr>
            <w:tcW w:w="0" w:type="auto"/>
          </w:tcPr>
          <w:p w:rsidR="005A5FCC" w:rsidRPr="00655508" w:rsidRDefault="00F04C2C" w:rsidP="00655508">
            <w:pPr>
              <w:jc w:val="both"/>
            </w:pPr>
            <w:r>
              <w:t>К</w:t>
            </w:r>
            <w:r w:rsidR="001C05D2" w:rsidRPr="00655508">
              <w:t>апитальный ремонт (реконструкция) моста на автодороге «Заинск-Верхняя Уратьма-Шереметьевка» через р. Буткаман</w:t>
            </w:r>
          </w:p>
        </w:tc>
        <w:tc>
          <w:tcPr>
            <w:tcW w:w="0" w:type="auto"/>
          </w:tcPr>
          <w:p w:rsidR="005A5FCC" w:rsidRPr="00655508" w:rsidRDefault="00F04C2C" w:rsidP="00F04C2C">
            <w:pPr>
              <w:jc w:val="center"/>
            </w:pPr>
            <w:r>
              <w:t>2014-2020</w:t>
            </w:r>
          </w:p>
        </w:tc>
      </w:tr>
      <w:tr w:rsidR="005A5FCC" w:rsidRPr="00BD7BD5" w:rsidTr="00C60BB7">
        <w:tc>
          <w:tcPr>
            <w:tcW w:w="0" w:type="auto"/>
          </w:tcPr>
          <w:p w:rsidR="005A5FCC" w:rsidRPr="00655508" w:rsidRDefault="00F04C2C" w:rsidP="00655508">
            <w:pPr>
              <w:jc w:val="both"/>
            </w:pPr>
            <w:r>
              <w:t>К</w:t>
            </w:r>
            <w:r w:rsidR="001C05D2" w:rsidRPr="00655508">
              <w:t>апитальный ремонт (реконструкция) моста на автодороге «подъезд к с. Нижняя Уратьма»</w:t>
            </w:r>
          </w:p>
        </w:tc>
        <w:tc>
          <w:tcPr>
            <w:tcW w:w="0" w:type="auto"/>
          </w:tcPr>
          <w:p w:rsidR="005A5FCC" w:rsidRPr="00655508" w:rsidRDefault="00F04C2C" w:rsidP="00F04C2C">
            <w:pPr>
              <w:jc w:val="center"/>
            </w:pPr>
            <w:r>
              <w:t>2014-2020</w:t>
            </w:r>
          </w:p>
        </w:tc>
      </w:tr>
      <w:tr w:rsidR="005A5FCC" w:rsidRPr="00BD7BD5" w:rsidTr="00C60BB7">
        <w:tc>
          <w:tcPr>
            <w:tcW w:w="0" w:type="auto"/>
          </w:tcPr>
          <w:p w:rsidR="005A5FCC" w:rsidRPr="00655508" w:rsidRDefault="00F04C2C" w:rsidP="00655508">
            <w:pPr>
              <w:jc w:val="both"/>
            </w:pPr>
            <w:r>
              <w:t>С</w:t>
            </w:r>
            <w:r w:rsidR="00655508" w:rsidRPr="00655508">
              <w:t xml:space="preserve">троительство (устройство асфальтобетонного покрытия) на автодороге «Подъезд к д. Николаевка», протяженностью 0,7 км </w:t>
            </w:r>
          </w:p>
        </w:tc>
        <w:tc>
          <w:tcPr>
            <w:tcW w:w="0" w:type="auto"/>
          </w:tcPr>
          <w:p w:rsidR="005A5FCC" w:rsidRPr="00655508" w:rsidRDefault="00F04C2C" w:rsidP="00F04C2C">
            <w:pPr>
              <w:jc w:val="center"/>
            </w:pPr>
            <w:r>
              <w:t>2014-2020</w:t>
            </w:r>
          </w:p>
        </w:tc>
      </w:tr>
      <w:tr w:rsidR="005A5FCC" w:rsidRPr="00BD7BD5" w:rsidTr="00C60BB7">
        <w:tc>
          <w:tcPr>
            <w:tcW w:w="0" w:type="auto"/>
          </w:tcPr>
          <w:p w:rsidR="005A5FCC" w:rsidRPr="00655508" w:rsidRDefault="00F04C2C" w:rsidP="00655508">
            <w:pPr>
              <w:jc w:val="both"/>
            </w:pPr>
            <w:r>
              <w:t>С</w:t>
            </w:r>
            <w:r w:rsidR="00655508" w:rsidRPr="00655508">
              <w:t xml:space="preserve">троительство (устройство асфальтобетонного покрытия) на автодороге «Подъезд к с. </w:t>
            </w:r>
            <w:r w:rsidR="00655508" w:rsidRPr="00655508">
              <w:lastRenderedPageBreak/>
              <w:t xml:space="preserve">Шакшино», протяженностью 0,4 км </w:t>
            </w:r>
          </w:p>
        </w:tc>
        <w:tc>
          <w:tcPr>
            <w:tcW w:w="0" w:type="auto"/>
          </w:tcPr>
          <w:p w:rsidR="005A5FCC" w:rsidRPr="00655508" w:rsidRDefault="00F04C2C" w:rsidP="00F04C2C">
            <w:pPr>
              <w:jc w:val="center"/>
            </w:pPr>
            <w:r>
              <w:lastRenderedPageBreak/>
              <w:t>2014-2020</w:t>
            </w:r>
          </w:p>
        </w:tc>
      </w:tr>
      <w:tr w:rsidR="005A5FCC" w:rsidRPr="00BD7BD5" w:rsidTr="00C60BB7">
        <w:tc>
          <w:tcPr>
            <w:tcW w:w="0" w:type="auto"/>
          </w:tcPr>
          <w:p w:rsidR="005A5FCC" w:rsidRPr="00655508" w:rsidRDefault="00F04C2C" w:rsidP="00655508">
            <w:pPr>
              <w:jc w:val="both"/>
            </w:pPr>
            <w:r>
              <w:lastRenderedPageBreak/>
              <w:t>С</w:t>
            </w:r>
            <w:r w:rsidR="00655508" w:rsidRPr="00655508">
              <w:t xml:space="preserve">троительство (устройство асфальтобетонного покрытия) на автодороге «Подъезд к биотермической яме у с. Нижняя Уратьма», протяженностью 1,9 км </w:t>
            </w:r>
          </w:p>
        </w:tc>
        <w:tc>
          <w:tcPr>
            <w:tcW w:w="0" w:type="auto"/>
          </w:tcPr>
          <w:p w:rsidR="005A5FCC" w:rsidRPr="00655508" w:rsidRDefault="00F04C2C" w:rsidP="00F04C2C">
            <w:pPr>
              <w:jc w:val="center"/>
            </w:pPr>
            <w:r>
              <w:t>2014-2020</w:t>
            </w:r>
          </w:p>
        </w:tc>
      </w:tr>
      <w:tr w:rsidR="005A5FCC" w:rsidRPr="00BD7BD5" w:rsidTr="00C60BB7">
        <w:tc>
          <w:tcPr>
            <w:tcW w:w="0" w:type="auto"/>
          </w:tcPr>
          <w:p w:rsidR="005A5FCC" w:rsidRPr="00655508" w:rsidRDefault="00F04C2C" w:rsidP="00655508">
            <w:pPr>
              <w:jc w:val="both"/>
            </w:pPr>
            <w:r>
              <w:t>С</w:t>
            </w:r>
            <w:r w:rsidR="00655508" w:rsidRPr="00655508">
              <w:t>троительство (устройство асфальтобетонного покрытия) УДС с.НижняяУратьма, общей протяженностью примерно 4,5 км</w:t>
            </w:r>
          </w:p>
        </w:tc>
        <w:tc>
          <w:tcPr>
            <w:tcW w:w="0" w:type="auto"/>
          </w:tcPr>
          <w:p w:rsidR="005A5FCC" w:rsidRPr="00655508" w:rsidRDefault="00F04C2C" w:rsidP="00F04C2C">
            <w:pPr>
              <w:jc w:val="center"/>
            </w:pPr>
            <w:r>
              <w:t>2018-2035</w:t>
            </w:r>
          </w:p>
        </w:tc>
      </w:tr>
      <w:tr w:rsidR="005A5FCC" w:rsidRPr="00BD7BD5" w:rsidTr="00C60BB7">
        <w:tc>
          <w:tcPr>
            <w:tcW w:w="0" w:type="auto"/>
          </w:tcPr>
          <w:p w:rsidR="005A5FCC" w:rsidRPr="00655508" w:rsidRDefault="00F04C2C" w:rsidP="00655508">
            <w:pPr>
              <w:jc w:val="both"/>
            </w:pPr>
            <w:r>
              <w:t>С</w:t>
            </w:r>
            <w:r w:rsidR="00655508" w:rsidRPr="00655508">
              <w:t xml:space="preserve">троительство (устройство асфальтобетонного покрытия) УДС с.Шакшино, общей протяженностью примерно 1,2 км </w:t>
            </w:r>
          </w:p>
        </w:tc>
        <w:tc>
          <w:tcPr>
            <w:tcW w:w="0" w:type="auto"/>
          </w:tcPr>
          <w:p w:rsidR="005A5FCC" w:rsidRPr="00655508" w:rsidRDefault="00F04C2C" w:rsidP="00F04C2C">
            <w:pPr>
              <w:jc w:val="center"/>
            </w:pPr>
            <w:r>
              <w:t>2018-2035</w:t>
            </w:r>
          </w:p>
        </w:tc>
      </w:tr>
      <w:tr w:rsidR="002509C5" w:rsidRPr="00757FF9" w:rsidTr="003444AB">
        <w:tc>
          <w:tcPr>
            <w:tcW w:w="0" w:type="auto"/>
          </w:tcPr>
          <w:p w:rsidR="002509C5" w:rsidRPr="00655508" w:rsidRDefault="00F04C2C" w:rsidP="00655508">
            <w:pPr>
              <w:jc w:val="both"/>
            </w:pPr>
            <w:r>
              <w:t>Н</w:t>
            </w:r>
            <w:r w:rsidR="00655508" w:rsidRPr="00655508">
              <w:t>овое строительство улиц и дорог в с. Нижняя Уратьма, общей протяженностью 4,9 км (ул. Пионерская – 2020-2021, ул. Тукая – 2019-2020, ул. Молодежная, ул. Комсомольская – 2020-2023)</w:t>
            </w:r>
          </w:p>
        </w:tc>
        <w:tc>
          <w:tcPr>
            <w:tcW w:w="0" w:type="auto"/>
          </w:tcPr>
          <w:p w:rsidR="002509C5" w:rsidRPr="00655508" w:rsidRDefault="00655508" w:rsidP="00F04C2C">
            <w:pPr>
              <w:jc w:val="center"/>
            </w:pPr>
            <w:r w:rsidRPr="00655508">
              <w:t>2019-2023</w:t>
            </w:r>
          </w:p>
        </w:tc>
      </w:tr>
      <w:tr w:rsidR="00655508" w:rsidRPr="00757FF9" w:rsidTr="003444AB">
        <w:tc>
          <w:tcPr>
            <w:tcW w:w="0" w:type="auto"/>
          </w:tcPr>
          <w:p w:rsidR="00655508" w:rsidRPr="00655508" w:rsidRDefault="00F04C2C" w:rsidP="00655508">
            <w:pPr>
              <w:jc w:val="both"/>
            </w:pPr>
            <w:r>
              <w:t>Н</w:t>
            </w:r>
            <w:r w:rsidR="00655508" w:rsidRPr="00655508">
              <w:t xml:space="preserve">овое строительство улиц и дорог в д. Николаевка, общей протяженностью 4,0 км </w:t>
            </w:r>
          </w:p>
        </w:tc>
        <w:tc>
          <w:tcPr>
            <w:tcW w:w="0" w:type="auto"/>
          </w:tcPr>
          <w:p w:rsidR="00655508" w:rsidRPr="00655508" w:rsidRDefault="00F04C2C" w:rsidP="00F04C2C">
            <w:pPr>
              <w:jc w:val="center"/>
            </w:pPr>
            <w:r>
              <w:t>2018-2035</w:t>
            </w:r>
          </w:p>
        </w:tc>
      </w:tr>
      <w:tr w:rsidR="00655508" w:rsidRPr="00757FF9" w:rsidTr="003444AB">
        <w:tc>
          <w:tcPr>
            <w:tcW w:w="0" w:type="auto"/>
          </w:tcPr>
          <w:p w:rsidR="00655508" w:rsidRPr="00655508" w:rsidRDefault="00F04C2C" w:rsidP="00655508">
            <w:pPr>
              <w:jc w:val="both"/>
            </w:pPr>
            <w:r>
              <w:t>Р</w:t>
            </w:r>
            <w:r w:rsidR="00655508" w:rsidRPr="00655508">
              <w:t xml:space="preserve">емонт дорог в с. Нижняя Уратьма за счет средств самообложения граждан </w:t>
            </w:r>
          </w:p>
        </w:tc>
        <w:tc>
          <w:tcPr>
            <w:tcW w:w="0" w:type="auto"/>
          </w:tcPr>
          <w:p w:rsidR="00655508" w:rsidRPr="00655508" w:rsidRDefault="00F04C2C" w:rsidP="00F04C2C">
            <w:pPr>
              <w:jc w:val="center"/>
            </w:pPr>
            <w:r>
              <w:t>2017-2021</w:t>
            </w:r>
          </w:p>
        </w:tc>
      </w:tr>
    </w:tbl>
    <w:p w:rsidR="00C04235" w:rsidRDefault="00C04235" w:rsidP="00D80014">
      <w:pPr>
        <w:spacing w:after="0" w:line="360" w:lineRule="auto"/>
        <w:ind w:firstLine="709"/>
        <w:jc w:val="both"/>
        <w:rPr>
          <w:rFonts w:ascii="Times New Roman" w:hAnsi="Times New Roman" w:cs="Times New Roman"/>
          <w:i/>
          <w:sz w:val="24"/>
          <w:szCs w:val="24"/>
        </w:rPr>
      </w:pPr>
    </w:p>
    <w:p w:rsidR="00D80014" w:rsidRPr="00A17458" w:rsidRDefault="00D80014" w:rsidP="00D80014">
      <w:pPr>
        <w:spacing w:after="0" w:line="360" w:lineRule="auto"/>
        <w:ind w:firstLine="709"/>
        <w:jc w:val="both"/>
        <w:rPr>
          <w:rFonts w:asciiTheme="majorHAnsi" w:hAnsiTheme="majorHAnsi" w:cs="Times New Roman"/>
          <w:sz w:val="24"/>
          <w:szCs w:val="24"/>
        </w:rPr>
      </w:pPr>
      <w:r w:rsidRPr="00655508">
        <w:rPr>
          <w:rFonts w:ascii="Times New Roman" w:hAnsi="Times New Roman" w:cs="Times New Roman"/>
          <w:i/>
          <w:sz w:val="24"/>
          <w:szCs w:val="24"/>
        </w:rPr>
        <w:t>Пешеходная и велотранспортная инфраструктура</w:t>
      </w:r>
      <w:r w:rsidRPr="00A17458">
        <w:rPr>
          <w:rFonts w:asciiTheme="majorHAnsi" w:hAnsiTheme="majorHAnsi" w:cs="Times New Roman"/>
          <w:sz w:val="24"/>
          <w:szCs w:val="24"/>
        </w:rPr>
        <w:t>.</w:t>
      </w:r>
    </w:p>
    <w:p w:rsidR="00D80014" w:rsidRPr="00D80014" w:rsidRDefault="00BF76D0" w:rsidP="00BF7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Строительной и нормативной докуменацией на территории </w:t>
      </w:r>
      <w:r w:rsidR="00FC26EB">
        <w:rPr>
          <w:rFonts w:ascii="Times New Roman" w:hAnsi="Times New Roman" w:cs="Times New Roman"/>
          <w:sz w:val="24"/>
          <w:szCs w:val="24"/>
        </w:rPr>
        <w:t>Нижнеуратьмин</w:t>
      </w:r>
      <w:r w:rsidR="003C29AA">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строительство объектов пешеходной и велотранспортнлй инфраструктурыне предусмотрены. Т</w:t>
      </w:r>
      <w:r w:rsidR="00D80014">
        <w:rPr>
          <w:rFonts w:ascii="Times New Roman" w:hAnsi="Times New Roman" w:cs="Times New Roman"/>
          <w:sz w:val="24"/>
          <w:szCs w:val="24"/>
        </w:rPr>
        <w:t>акой подход к созданию современной велопешеходной инфраструктуры не может принести успеха. Поэтому н</w:t>
      </w:r>
      <w:r w:rsidR="00D80014" w:rsidRPr="00D80014">
        <w:rPr>
          <w:rFonts w:ascii="Times New Roman" w:hAnsi="Times New Roman" w:cs="Times New Roman"/>
          <w:sz w:val="24"/>
          <w:szCs w:val="24"/>
        </w:rPr>
        <w:t xml:space="preserve">а расчетный срок </w:t>
      </w:r>
      <w:r w:rsidR="00D80014">
        <w:rPr>
          <w:rFonts w:ascii="Times New Roman" w:hAnsi="Times New Roman" w:cs="Times New Roman"/>
          <w:sz w:val="24"/>
          <w:szCs w:val="24"/>
        </w:rPr>
        <w:t xml:space="preserve">следует </w:t>
      </w:r>
      <w:r w:rsidR="00D80014" w:rsidRPr="00D80014">
        <w:rPr>
          <w:rFonts w:ascii="Times New Roman" w:hAnsi="Times New Roman" w:cs="Times New Roman"/>
          <w:sz w:val="24"/>
          <w:szCs w:val="24"/>
        </w:rPr>
        <w:t>предусмотр</w:t>
      </w:r>
      <w:r w:rsidR="00D80014">
        <w:rPr>
          <w:rFonts w:ascii="Times New Roman" w:hAnsi="Times New Roman" w:cs="Times New Roman"/>
          <w:sz w:val="24"/>
          <w:szCs w:val="24"/>
        </w:rPr>
        <w:t>еть</w:t>
      </w:r>
      <w:r w:rsidR="00D80014" w:rsidRPr="00D80014">
        <w:rPr>
          <w:rFonts w:ascii="Times New Roman" w:hAnsi="Times New Roman" w:cs="Times New Roman"/>
          <w:sz w:val="24"/>
          <w:szCs w:val="24"/>
        </w:rPr>
        <w:t xml:space="preserve"> создание качественно новой пешеходной и велотранспортной инфраструктуры и реализаци</w:t>
      </w:r>
      <w:r w:rsidR="00D80014">
        <w:rPr>
          <w:rFonts w:ascii="Times New Roman" w:hAnsi="Times New Roman" w:cs="Times New Roman"/>
          <w:sz w:val="24"/>
          <w:szCs w:val="24"/>
        </w:rPr>
        <w:t>ю</w:t>
      </w:r>
      <w:r w:rsidR="00D80014" w:rsidRPr="00D80014">
        <w:rPr>
          <w:rFonts w:ascii="Times New Roman" w:hAnsi="Times New Roman" w:cs="Times New Roman"/>
          <w:sz w:val="24"/>
          <w:szCs w:val="24"/>
        </w:rPr>
        <w:t xml:space="preserve"> мероприятий, направленных на повышение привлекательности, демократизацию и гуманизацию пространств УДС </w:t>
      </w:r>
      <w:r w:rsidR="00FC26EB">
        <w:rPr>
          <w:rFonts w:ascii="Times New Roman" w:hAnsi="Times New Roman" w:cs="Times New Roman"/>
          <w:sz w:val="24"/>
          <w:szCs w:val="24"/>
        </w:rPr>
        <w:t>Нижнеуратьмин</w:t>
      </w:r>
      <w:r w:rsidR="003C29AA">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sidR="00D80014" w:rsidRPr="00D80014">
        <w:rPr>
          <w:rFonts w:ascii="Times New Roman" w:hAnsi="Times New Roman" w:cs="Times New Roman"/>
          <w:sz w:val="24"/>
          <w:szCs w:val="24"/>
        </w:rPr>
        <w:t xml:space="preserve">. </w:t>
      </w:r>
    </w:p>
    <w:p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Для обустройства пешеходных путей сообщения и наземных пешеходных переходов с учетом потребностей инвалидов и других маломобильных групп населения </w:t>
      </w:r>
      <w:r>
        <w:rPr>
          <w:rFonts w:ascii="Times New Roman" w:hAnsi="Times New Roman" w:cs="Times New Roman"/>
          <w:sz w:val="24"/>
          <w:szCs w:val="24"/>
        </w:rPr>
        <w:t>следует предусмотреть</w:t>
      </w:r>
      <w:r w:rsidRPr="00D80014">
        <w:rPr>
          <w:rFonts w:ascii="Times New Roman" w:hAnsi="Times New Roman" w:cs="Times New Roman"/>
          <w:sz w:val="24"/>
          <w:szCs w:val="24"/>
        </w:rPr>
        <w:t xml:space="preserve"> применение специальных технических средств: пандусов, поручней, информационных указателей (тактильных, визуальных, звуковых), островков безопасности.</w:t>
      </w:r>
    </w:p>
    <w:p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Ключевая цель развития велотранспортной инфраструктуры – полная интеграция велотранспорта в транспортную и градостроительную структуру города на основе формирования веломаршрутной сети</w:t>
      </w:r>
      <w:r>
        <w:rPr>
          <w:rFonts w:ascii="Times New Roman" w:hAnsi="Times New Roman" w:cs="Times New Roman"/>
          <w:sz w:val="24"/>
          <w:szCs w:val="24"/>
        </w:rPr>
        <w:t xml:space="preserve"> за счет </w:t>
      </w:r>
      <w:r w:rsidRPr="00D80014">
        <w:rPr>
          <w:rFonts w:ascii="Times New Roman" w:hAnsi="Times New Roman" w:cs="Times New Roman"/>
          <w:sz w:val="24"/>
          <w:szCs w:val="24"/>
        </w:rPr>
        <w:t>организация и обустройство комфортных и безопасных велопо</w:t>
      </w:r>
      <w:r>
        <w:rPr>
          <w:rFonts w:ascii="Times New Roman" w:hAnsi="Times New Roman" w:cs="Times New Roman"/>
          <w:sz w:val="24"/>
          <w:szCs w:val="24"/>
        </w:rPr>
        <w:t>лос, велодорожек и веломашрутов.</w:t>
      </w:r>
    </w:p>
    <w:p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На расчетный срок </w:t>
      </w:r>
      <w:r>
        <w:rPr>
          <w:rFonts w:ascii="Times New Roman" w:hAnsi="Times New Roman" w:cs="Times New Roman"/>
          <w:sz w:val="24"/>
          <w:szCs w:val="24"/>
        </w:rPr>
        <w:t xml:space="preserve">следует </w:t>
      </w:r>
      <w:r w:rsidR="003047FE">
        <w:rPr>
          <w:rFonts w:ascii="Times New Roman" w:hAnsi="Times New Roman" w:cs="Times New Roman"/>
          <w:sz w:val="24"/>
          <w:szCs w:val="24"/>
        </w:rPr>
        <w:t>предусмотреть построение</w:t>
      </w:r>
      <w:r w:rsidRPr="00D80014">
        <w:rPr>
          <w:rFonts w:ascii="Times New Roman" w:hAnsi="Times New Roman" w:cs="Times New Roman"/>
          <w:sz w:val="24"/>
          <w:szCs w:val="24"/>
        </w:rPr>
        <w:t xml:space="preserve"> целостной </w:t>
      </w:r>
      <w:r>
        <w:rPr>
          <w:rFonts w:ascii="Times New Roman" w:hAnsi="Times New Roman" w:cs="Times New Roman"/>
          <w:sz w:val="24"/>
          <w:szCs w:val="24"/>
        </w:rPr>
        <w:t>обще</w:t>
      </w:r>
      <w:r w:rsidR="00BF76D0">
        <w:rPr>
          <w:rFonts w:ascii="Times New Roman" w:hAnsi="Times New Roman" w:cs="Times New Roman"/>
          <w:sz w:val="24"/>
          <w:szCs w:val="24"/>
        </w:rPr>
        <w:t>поселковой</w:t>
      </w:r>
      <w:r w:rsidRPr="00D80014">
        <w:rPr>
          <w:rFonts w:ascii="Times New Roman" w:hAnsi="Times New Roman" w:cs="Times New Roman"/>
          <w:sz w:val="24"/>
          <w:szCs w:val="24"/>
        </w:rPr>
        <w:t xml:space="preserve"> системы велодвижения (системы взаимоувязанных веломаршрутов) и создание велотранспортной инфраструктуры.</w:t>
      </w:r>
    </w:p>
    <w:p w:rsidR="00D82593" w:rsidRPr="002B2710" w:rsidRDefault="00D82593" w:rsidP="00D82593">
      <w:pPr>
        <w:spacing w:after="0" w:line="360" w:lineRule="auto"/>
        <w:ind w:firstLine="709"/>
        <w:jc w:val="both"/>
        <w:rPr>
          <w:rFonts w:ascii="Times New Roman" w:hAnsi="Times New Roman" w:cs="Times New Roman"/>
          <w:i/>
          <w:sz w:val="24"/>
          <w:szCs w:val="24"/>
        </w:rPr>
      </w:pPr>
      <w:r w:rsidRPr="002B2710">
        <w:rPr>
          <w:rFonts w:ascii="Times New Roman" w:hAnsi="Times New Roman" w:cs="Times New Roman"/>
          <w:i/>
          <w:sz w:val="24"/>
          <w:szCs w:val="24"/>
        </w:rPr>
        <w:t>Инфраструктура для грузового транспорта и транспортных средств дорожных и коммунальных служб.</w:t>
      </w:r>
    </w:p>
    <w:p w:rsidR="00D82593" w:rsidRPr="00D82593" w:rsidRDefault="00EC3509" w:rsidP="00D82593">
      <w:pPr>
        <w:spacing w:after="0" w:line="360" w:lineRule="auto"/>
        <w:ind w:firstLine="709"/>
        <w:jc w:val="both"/>
        <w:rPr>
          <w:rFonts w:ascii="Times New Roman" w:hAnsi="Times New Roman"/>
          <w:sz w:val="24"/>
          <w:szCs w:val="24"/>
        </w:rPr>
      </w:pPr>
      <w:r w:rsidRPr="00D82593">
        <w:rPr>
          <w:rFonts w:ascii="Times New Roman" w:hAnsi="Times New Roman" w:cs="Times New Roman"/>
          <w:sz w:val="24"/>
          <w:szCs w:val="24"/>
        </w:rPr>
        <w:t>Пополнение парка грузовых и пассажирских автотранспортных средств требует увеличения количества и мощности предприятий автосервиса, станций технического обслуживания (СТО</w:t>
      </w:r>
      <w:r w:rsidRPr="00D82593">
        <w:rPr>
          <w:rFonts w:ascii="Times New Roman" w:hAnsi="Times New Roman"/>
          <w:sz w:val="24"/>
          <w:szCs w:val="24"/>
        </w:rPr>
        <w:t xml:space="preserve">). </w:t>
      </w:r>
      <w:r w:rsidRPr="00D82593">
        <w:rPr>
          <w:rFonts w:ascii="Times New Roman" w:hAnsi="Times New Roman" w:cs="Times New Roman"/>
          <w:sz w:val="24"/>
          <w:szCs w:val="24"/>
        </w:rPr>
        <w:t>Существующих АЗС достаточно для о</w:t>
      </w:r>
      <w:r>
        <w:rPr>
          <w:rFonts w:ascii="Times New Roman" w:hAnsi="Times New Roman" w:cs="Times New Roman"/>
          <w:sz w:val="24"/>
          <w:szCs w:val="24"/>
        </w:rPr>
        <w:t xml:space="preserve">бслуживания парка </w:t>
      </w:r>
      <w:r>
        <w:rPr>
          <w:rFonts w:ascii="Times New Roman" w:hAnsi="Times New Roman" w:cs="Times New Roman"/>
          <w:sz w:val="24"/>
          <w:szCs w:val="24"/>
        </w:rPr>
        <w:lastRenderedPageBreak/>
        <w:t xml:space="preserve">автомобилей </w:t>
      </w:r>
      <w:r w:rsidRPr="00D82593">
        <w:rPr>
          <w:rFonts w:ascii="Times New Roman" w:hAnsi="Times New Roman" w:cs="Times New Roman"/>
          <w:sz w:val="24"/>
          <w:szCs w:val="24"/>
        </w:rPr>
        <w:t>на расчетный срок.</w:t>
      </w:r>
      <w:r>
        <w:rPr>
          <w:rFonts w:ascii="Times New Roman" w:hAnsi="Times New Roman" w:cs="Times New Roman"/>
          <w:sz w:val="24"/>
          <w:szCs w:val="24"/>
        </w:rPr>
        <w:t xml:space="preserve"> Ближайшие АЗС расположены примерно в 15-17 км в Сухаревском сельском поселении и Камские Поляны.</w:t>
      </w:r>
    </w:p>
    <w:p w:rsidR="00474FB1" w:rsidRPr="00CA38F2" w:rsidRDefault="001457F4" w:rsidP="00D16924">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t>6</w:t>
      </w:r>
      <w:r w:rsidR="00D16924"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D16924" w:rsidRPr="00CA38F2">
        <w:rPr>
          <w:rFonts w:ascii="Times New Roman" w:hAnsi="Times New Roman" w:cs="Times New Roman"/>
          <w:b/>
          <w:caps/>
          <w:sz w:val="24"/>
          <w:szCs w:val="24"/>
        </w:rPr>
        <w:t>тия транспортной инфраструктуры</w:t>
      </w:r>
    </w:p>
    <w:p w:rsidR="00973561" w:rsidRDefault="00973561" w:rsidP="00973561">
      <w:pPr>
        <w:spacing w:after="0" w:line="360" w:lineRule="auto"/>
        <w:ind w:firstLine="709"/>
        <w:jc w:val="both"/>
        <w:rPr>
          <w:rFonts w:ascii="Times New Roman" w:hAnsi="Times New Roman" w:cs="Times New Roman"/>
          <w:sz w:val="24"/>
          <w:szCs w:val="24"/>
        </w:rPr>
      </w:pP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на местном уровне, высокая экономическая и социально-демографическая значимость решения проблемы комплексного развития транспортной инфраструктуры на территории </w:t>
      </w:r>
      <w:r w:rsidR="001C44A2">
        <w:rPr>
          <w:rFonts w:ascii="Times New Roman" w:hAnsi="Times New Roman" w:cs="Times New Roman"/>
          <w:sz w:val="24"/>
          <w:szCs w:val="24"/>
        </w:rPr>
        <w:t>Нижнеуратьмин</w:t>
      </w:r>
      <w:r w:rsidR="00BD7BD5">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w:t>
      </w: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Запланированный комплекс программных мероприятий по развитию транспортной инфраструктуры реализуется органами исполнительной власти различного уровня и причастными организациями и обеспечивается стабильной и надежной системой финансирования.</w:t>
      </w: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 xml:space="preserve">Финансирование мероприятий Программы будет осуществляться за счет средств </w:t>
      </w:r>
      <w:r w:rsidR="00BD7BD5" w:rsidRPr="00BD7BD5">
        <w:rPr>
          <w:rFonts w:ascii="Times New Roman" w:hAnsi="Times New Roman" w:cs="Times New Roman"/>
          <w:sz w:val="24"/>
          <w:szCs w:val="24"/>
        </w:rPr>
        <w:t xml:space="preserve">федерального, регионального, местного (и муниципального и поселкового) </w:t>
      </w:r>
      <w:r w:rsidRPr="00973561">
        <w:rPr>
          <w:rFonts w:ascii="Times New Roman" w:hAnsi="Times New Roman" w:cs="Times New Roman"/>
          <w:sz w:val="24"/>
          <w:szCs w:val="24"/>
        </w:rPr>
        <w:t>бюджета и внебюджетных источников. Мобилизация средств внебюджетных источников будет осуществляться на постоянной основе.</w:t>
      </w: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и источники финансирования мероприятий по проектированию, строительству, реконструкции объект</w:t>
      </w:r>
      <w:r w:rsidR="002F1EC4">
        <w:rPr>
          <w:rFonts w:ascii="Times New Roman" w:hAnsi="Times New Roman" w:cs="Times New Roman"/>
          <w:sz w:val="24"/>
          <w:szCs w:val="24"/>
        </w:rPr>
        <w:t xml:space="preserve">ов транспортной инфраструктуры на территории </w:t>
      </w:r>
      <w:r w:rsidR="001C44A2">
        <w:rPr>
          <w:rFonts w:ascii="Times New Roman" w:hAnsi="Times New Roman" w:cs="Times New Roman"/>
          <w:sz w:val="24"/>
          <w:szCs w:val="24"/>
        </w:rPr>
        <w:t>Нижнеуратьмин</w:t>
      </w:r>
      <w:r w:rsidR="00BD7BD5">
        <w:rPr>
          <w:rFonts w:ascii="Times New Roman" w:hAnsi="Times New Roman" w:cs="Times New Roman"/>
          <w:sz w:val="24"/>
          <w:szCs w:val="24"/>
        </w:rPr>
        <w:t>ского</w:t>
      </w:r>
      <w:r w:rsidR="00787212">
        <w:rPr>
          <w:rFonts w:ascii="Times New Roman" w:hAnsi="Times New Roman" w:cs="Times New Roman"/>
          <w:sz w:val="24"/>
          <w:szCs w:val="24"/>
        </w:rPr>
        <w:t xml:space="preserve"> сельского поселения</w:t>
      </w:r>
      <w:r w:rsidRPr="00973561">
        <w:rPr>
          <w:rFonts w:ascii="Times New Roman" w:hAnsi="Times New Roman" w:cs="Times New Roman"/>
          <w:sz w:val="24"/>
          <w:szCs w:val="24"/>
        </w:rPr>
        <w:t xml:space="preserve">на расчетный срок представлены в таблице </w:t>
      </w:r>
      <w:r w:rsidR="002F1EC4">
        <w:rPr>
          <w:rFonts w:ascii="Times New Roman" w:hAnsi="Times New Roman" w:cs="Times New Roman"/>
          <w:sz w:val="24"/>
          <w:szCs w:val="24"/>
        </w:rPr>
        <w:t>6</w:t>
      </w:r>
      <w:r w:rsidR="00A17458">
        <w:rPr>
          <w:rFonts w:ascii="Times New Roman" w:hAnsi="Times New Roman" w:cs="Times New Roman"/>
          <w:sz w:val="24"/>
          <w:szCs w:val="24"/>
        </w:rPr>
        <w:t>.1</w:t>
      </w:r>
      <w:r w:rsidRPr="00973561">
        <w:rPr>
          <w:rFonts w:ascii="Times New Roman" w:hAnsi="Times New Roman" w:cs="Times New Roman"/>
          <w:sz w:val="24"/>
          <w:szCs w:val="24"/>
        </w:rPr>
        <w:t>.</w:t>
      </w: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финансирования программы из бюджетных и из внебюджетных источников носят прогнозный характер и подлежат уточнению в установленном порядке.</w:t>
      </w:r>
    </w:p>
    <w:p w:rsidR="00973561" w:rsidRPr="00973561" w:rsidRDefault="00973561" w:rsidP="00973561">
      <w:pPr>
        <w:spacing w:after="0" w:line="360" w:lineRule="auto"/>
        <w:ind w:firstLine="709"/>
        <w:jc w:val="both"/>
        <w:rPr>
          <w:rFonts w:ascii="Times New Roman" w:hAnsi="Times New Roman" w:cs="Times New Roman"/>
          <w:sz w:val="24"/>
          <w:szCs w:val="24"/>
        </w:rPr>
      </w:pPr>
    </w:p>
    <w:p w:rsidR="00973561" w:rsidRDefault="00973561" w:rsidP="00973561">
      <w:pPr>
        <w:pStyle w:val="Default"/>
        <w:ind w:firstLine="567"/>
        <w:jc w:val="both"/>
        <w:rPr>
          <w:sz w:val="28"/>
          <w:szCs w:val="28"/>
        </w:rPr>
      </w:pPr>
    </w:p>
    <w:p w:rsidR="00973561" w:rsidRDefault="00973561" w:rsidP="00973561">
      <w:pPr>
        <w:rPr>
          <w:noProof/>
        </w:rPr>
        <w:sectPr w:rsidR="00973561" w:rsidSect="005B5B4C">
          <w:footerReference w:type="default" r:id="rId17"/>
          <w:pgSz w:w="11906" w:h="16838"/>
          <w:pgMar w:top="1134" w:right="992" w:bottom="851" w:left="1701" w:header="709" w:footer="709" w:gutter="0"/>
          <w:cols w:space="708"/>
          <w:docGrid w:linePitch="360"/>
        </w:sectPr>
      </w:pPr>
    </w:p>
    <w:p w:rsidR="00973561" w:rsidRDefault="00973561" w:rsidP="001236AD">
      <w:pPr>
        <w:pStyle w:val="aa"/>
        <w:rPr>
          <w:rFonts w:ascii="Times New Roman" w:hAnsi="Times New Roman"/>
          <w:sz w:val="24"/>
          <w:szCs w:val="24"/>
        </w:rPr>
      </w:pPr>
      <w:r w:rsidRPr="00A17458">
        <w:rPr>
          <w:rFonts w:ascii="Times New Roman" w:hAnsi="Times New Roman"/>
          <w:color w:val="000000"/>
          <w:spacing w:val="2"/>
          <w:sz w:val="24"/>
          <w:szCs w:val="24"/>
          <w:shd w:val="clear" w:color="auto" w:fill="FFFFFF"/>
        </w:rPr>
        <w:lastRenderedPageBreak/>
        <w:t xml:space="preserve">Таблица </w:t>
      </w:r>
      <w:r w:rsidR="002F1EC4">
        <w:rPr>
          <w:rFonts w:ascii="Times New Roman" w:hAnsi="Times New Roman"/>
          <w:color w:val="000000"/>
          <w:spacing w:val="2"/>
          <w:sz w:val="24"/>
          <w:szCs w:val="24"/>
          <w:shd w:val="clear" w:color="auto" w:fill="FFFFFF"/>
        </w:rPr>
        <w:t>6</w:t>
      </w:r>
      <w:r w:rsidR="00A17458" w:rsidRPr="00A17458">
        <w:rPr>
          <w:rFonts w:ascii="Times New Roman" w:hAnsi="Times New Roman"/>
          <w:color w:val="000000"/>
          <w:spacing w:val="2"/>
          <w:sz w:val="24"/>
          <w:szCs w:val="24"/>
          <w:shd w:val="clear" w:color="auto" w:fill="FFFFFF"/>
        </w:rPr>
        <w:t>.1</w:t>
      </w:r>
      <w:r w:rsidRPr="00A17458">
        <w:rPr>
          <w:rFonts w:ascii="Times New Roman" w:hAnsi="Times New Roman"/>
          <w:color w:val="000000"/>
          <w:spacing w:val="2"/>
          <w:sz w:val="24"/>
          <w:szCs w:val="24"/>
          <w:shd w:val="clear" w:color="auto" w:fill="FFFFFF"/>
        </w:rPr>
        <w:t xml:space="preserve"> – </w:t>
      </w:r>
      <w:r w:rsidRPr="00A17458">
        <w:rPr>
          <w:rFonts w:ascii="Times New Roman" w:hAnsi="Times New Roman"/>
          <w:color w:val="000000"/>
          <w:sz w:val="24"/>
          <w:szCs w:val="24"/>
        </w:rPr>
        <w:t>Объемы и источники финансирования мероприятий по проектированию, строительству, реко</w:t>
      </w:r>
      <w:r w:rsidR="002F1EC4">
        <w:rPr>
          <w:rFonts w:ascii="Times New Roman" w:hAnsi="Times New Roman"/>
          <w:color w:val="000000"/>
          <w:sz w:val="24"/>
          <w:szCs w:val="24"/>
        </w:rPr>
        <w:t xml:space="preserve">нструкции объектов транспортной </w:t>
      </w:r>
      <w:r w:rsidRPr="00A17458">
        <w:rPr>
          <w:rFonts w:ascii="Times New Roman" w:hAnsi="Times New Roman"/>
          <w:color w:val="000000"/>
          <w:sz w:val="24"/>
          <w:szCs w:val="24"/>
        </w:rPr>
        <w:t xml:space="preserve">инфраструктуры </w:t>
      </w:r>
      <w:r w:rsidR="002F1EC4">
        <w:rPr>
          <w:rFonts w:ascii="Times New Roman" w:hAnsi="Times New Roman"/>
          <w:sz w:val="24"/>
          <w:szCs w:val="24"/>
        </w:rPr>
        <w:t xml:space="preserve">на территории </w:t>
      </w:r>
      <w:r w:rsidR="006B77F7">
        <w:rPr>
          <w:rFonts w:ascii="Times New Roman" w:hAnsi="Times New Roman"/>
          <w:sz w:val="24"/>
          <w:szCs w:val="24"/>
        </w:rPr>
        <w:t>Нижнеуратьмин</w:t>
      </w:r>
      <w:r w:rsidR="00BD7BD5">
        <w:rPr>
          <w:rFonts w:ascii="Times New Roman" w:hAnsi="Times New Roman"/>
          <w:sz w:val="24"/>
          <w:szCs w:val="24"/>
        </w:rPr>
        <w:t>ского</w:t>
      </w:r>
      <w:r w:rsidR="00787212">
        <w:rPr>
          <w:rFonts w:ascii="Times New Roman" w:hAnsi="Times New Roman"/>
          <w:sz w:val="24"/>
          <w:szCs w:val="24"/>
        </w:rPr>
        <w:t xml:space="preserve"> сельского поселения</w:t>
      </w:r>
    </w:p>
    <w:tbl>
      <w:tblPr>
        <w:tblW w:w="14899" w:type="dxa"/>
        <w:tblInd w:w="93" w:type="dxa"/>
        <w:tblLayout w:type="fixed"/>
        <w:tblLook w:val="04A0"/>
      </w:tblPr>
      <w:tblGrid>
        <w:gridCol w:w="1716"/>
        <w:gridCol w:w="1418"/>
        <w:gridCol w:w="709"/>
        <w:gridCol w:w="567"/>
        <w:gridCol w:w="659"/>
        <w:gridCol w:w="616"/>
        <w:gridCol w:w="601"/>
        <w:gridCol w:w="675"/>
        <w:gridCol w:w="709"/>
        <w:gridCol w:w="709"/>
        <w:gridCol w:w="567"/>
        <w:gridCol w:w="567"/>
        <w:gridCol w:w="708"/>
        <w:gridCol w:w="709"/>
        <w:gridCol w:w="567"/>
        <w:gridCol w:w="567"/>
        <w:gridCol w:w="567"/>
        <w:gridCol w:w="567"/>
        <w:gridCol w:w="567"/>
        <w:gridCol w:w="567"/>
        <w:gridCol w:w="567"/>
      </w:tblGrid>
      <w:tr w:rsidR="00B2493F" w:rsidRPr="00B660CC" w:rsidTr="008D51D4">
        <w:trPr>
          <w:trHeight w:val="300"/>
        </w:trPr>
        <w:tc>
          <w:tcPr>
            <w:tcW w:w="1716" w:type="dxa"/>
            <w:vMerge w:val="restart"/>
            <w:tcBorders>
              <w:top w:val="single" w:sz="4" w:space="0" w:color="auto"/>
              <w:left w:val="single" w:sz="4" w:space="0" w:color="auto"/>
              <w:right w:val="single" w:sz="4" w:space="0" w:color="auto"/>
            </w:tcBorders>
            <w:shd w:val="clear" w:color="auto" w:fill="auto"/>
            <w:noWrap/>
            <w:vAlign w:val="bottom"/>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Описание мероприятия</w:t>
            </w:r>
          </w:p>
          <w:p w:rsidR="00B2493F" w:rsidRPr="00B660CC" w:rsidRDefault="00B2493F" w:rsidP="008D51D4">
            <w:pPr>
              <w:spacing w:after="0" w:line="240" w:lineRule="auto"/>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color w:val="000000"/>
                <w:sz w:val="16"/>
                <w:szCs w:val="16"/>
                <w:lang w:eastAsia="ru-RU"/>
              </w:rPr>
              <w:t> </w:t>
            </w:r>
          </w:p>
        </w:tc>
        <w:tc>
          <w:tcPr>
            <w:tcW w:w="1418" w:type="dxa"/>
            <w:vMerge w:val="restart"/>
            <w:tcBorders>
              <w:top w:val="single" w:sz="4" w:space="0" w:color="auto"/>
              <w:left w:val="nil"/>
              <w:right w:val="single" w:sz="4" w:space="0" w:color="auto"/>
            </w:tcBorders>
            <w:shd w:val="clear" w:color="auto" w:fill="auto"/>
            <w:noWrap/>
            <w:vAlign w:val="bottom"/>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Источник финансирования</w:t>
            </w:r>
          </w:p>
          <w:p w:rsidR="00B2493F" w:rsidRPr="00B660CC" w:rsidRDefault="00B2493F" w:rsidP="008D51D4">
            <w:pPr>
              <w:spacing w:after="0" w:line="240" w:lineRule="auto"/>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color w:val="000000"/>
                <w:sz w:val="16"/>
                <w:szCs w:val="16"/>
                <w:lang w:eastAsia="ru-RU"/>
              </w:rPr>
              <w:t> </w:t>
            </w:r>
          </w:p>
        </w:tc>
        <w:tc>
          <w:tcPr>
            <w:tcW w:w="709" w:type="dxa"/>
            <w:vMerge w:val="restart"/>
            <w:tcBorders>
              <w:top w:val="single" w:sz="4" w:space="0" w:color="auto"/>
              <w:left w:val="nil"/>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Итого</w:t>
            </w:r>
          </w:p>
        </w:tc>
        <w:tc>
          <w:tcPr>
            <w:tcW w:w="11056" w:type="dxa"/>
            <w:gridSpan w:val="18"/>
            <w:tcBorders>
              <w:top w:val="single" w:sz="4" w:space="0" w:color="auto"/>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Объем финансирования по годам реализации Программы, млн.руб.</w:t>
            </w:r>
          </w:p>
        </w:tc>
      </w:tr>
      <w:tr w:rsidR="00B2493F" w:rsidRPr="00B660CC" w:rsidTr="008D51D4">
        <w:trPr>
          <w:trHeight w:val="300"/>
        </w:trPr>
        <w:tc>
          <w:tcPr>
            <w:tcW w:w="1716" w:type="dxa"/>
            <w:vMerge/>
            <w:tcBorders>
              <w:left w:val="single" w:sz="4" w:space="0" w:color="auto"/>
              <w:bottom w:val="single" w:sz="4" w:space="0" w:color="auto"/>
              <w:right w:val="single" w:sz="4" w:space="0" w:color="auto"/>
            </w:tcBorders>
            <w:shd w:val="clear" w:color="auto" w:fill="auto"/>
            <w:noWrap/>
            <w:vAlign w:val="bottom"/>
            <w:hideMark/>
          </w:tcPr>
          <w:p w:rsidR="00B2493F" w:rsidRPr="00B660CC" w:rsidRDefault="00B2493F" w:rsidP="008D51D4">
            <w:pPr>
              <w:spacing w:after="0" w:line="240" w:lineRule="auto"/>
              <w:rPr>
                <w:rFonts w:ascii="Times New Roman" w:eastAsia="Times New Roman" w:hAnsi="Times New Roman" w:cs="Times New Roman"/>
                <w:color w:val="000000"/>
                <w:sz w:val="16"/>
                <w:szCs w:val="16"/>
                <w:lang w:eastAsia="ru-RU"/>
              </w:rPr>
            </w:pPr>
          </w:p>
        </w:tc>
        <w:tc>
          <w:tcPr>
            <w:tcW w:w="1418" w:type="dxa"/>
            <w:vMerge/>
            <w:tcBorders>
              <w:left w:val="nil"/>
              <w:bottom w:val="single" w:sz="4" w:space="0" w:color="auto"/>
              <w:right w:val="single" w:sz="4" w:space="0" w:color="auto"/>
            </w:tcBorders>
            <w:shd w:val="clear" w:color="auto" w:fill="auto"/>
            <w:noWrap/>
            <w:vAlign w:val="bottom"/>
            <w:hideMark/>
          </w:tcPr>
          <w:p w:rsidR="00B2493F" w:rsidRPr="00B660CC" w:rsidRDefault="00B2493F" w:rsidP="008D51D4">
            <w:pPr>
              <w:spacing w:after="0" w:line="240" w:lineRule="auto"/>
              <w:rPr>
                <w:rFonts w:ascii="Times New Roman" w:eastAsia="Times New Roman" w:hAnsi="Times New Roman" w:cs="Times New Roman"/>
                <w:color w:val="000000"/>
                <w:sz w:val="16"/>
                <w:szCs w:val="16"/>
                <w:lang w:eastAsia="ru-RU"/>
              </w:rPr>
            </w:pPr>
          </w:p>
        </w:tc>
        <w:tc>
          <w:tcPr>
            <w:tcW w:w="709" w:type="dxa"/>
            <w:vMerge/>
            <w:tcBorders>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2018</w:t>
            </w:r>
          </w:p>
        </w:tc>
        <w:tc>
          <w:tcPr>
            <w:tcW w:w="659"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2019</w:t>
            </w:r>
          </w:p>
        </w:tc>
        <w:tc>
          <w:tcPr>
            <w:tcW w:w="616"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2020</w:t>
            </w:r>
          </w:p>
        </w:tc>
        <w:tc>
          <w:tcPr>
            <w:tcW w:w="601"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2021</w:t>
            </w:r>
          </w:p>
        </w:tc>
        <w:tc>
          <w:tcPr>
            <w:tcW w:w="675"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2022</w:t>
            </w:r>
          </w:p>
        </w:tc>
        <w:tc>
          <w:tcPr>
            <w:tcW w:w="709"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2023</w:t>
            </w:r>
          </w:p>
        </w:tc>
        <w:tc>
          <w:tcPr>
            <w:tcW w:w="709"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2024</w:t>
            </w: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2025</w:t>
            </w: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2026</w:t>
            </w:r>
          </w:p>
        </w:tc>
        <w:tc>
          <w:tcPr>
            <w:tcW w:w="708"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2027</w:t>
            </w:r>
          </w:p>
        </w:tc>
        <w:tc>
          <w:tcPr>
            <w:tcW w:w="709"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2028</w:t>
            </w: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2029</w:t>
            </w: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2030</w:t>
            </w: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2031</w:t>
            </w: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2032</w:t>
            </w: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2033</w:t>
            </w: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2034</w:t>
            </w:r>
          </w:p>
        </w:tc>
        <w:tc>
          <w:tcPr>
            <w:tcW w:w="567" w:type="dxa"/>
            <w:tcBorders>
              <w:top w:val="nil"/>
              <w:left w:val="nil"/>
              <w:bottom w:val="single" w:sz="4" w:space="0" w:color="auto"/>
              <w:right w:val="single" w:sz="4" w:space="0" w:color="auto"/>
            </w:tcBorders>
            <w:shd w:val="clear" w:color="auto" w:fill="auto"/>
            <w:noWrap/>
            <w:vAlign w:val="center"/>
            <w:hideMark/>
          </w:tcPr>
          <w:p w:rsidR="00B2493F" w:rsidRPr="00B660CC" w:rsidRDefault="00B2493F" w:rsidP="008D51D4">
            <w:pPr>
              <w:spacing w:after="0" w:line="240" w:lineRule="auto"/>
              <w:jc w:val="center"/>
              <w:rPr>
                <w:rFonts w:ascii="Times New Roman" w:eastAsia="Times New Roman" w:hAnsi="Times New Roman" w:cs="Times New Roman"/>
                <w:b/>
                <w:color w:val="000000"/>
                <w:sz w:val="16"/>
                <w:szCs w:val="16"/>
                <w:lang w:eastAsia="ru-RU"/>
              </w:rPr>
            </w:pPr>
            <w:r w:rsidRPr="00B660CC">
              <w:rPr>
                <w:rFonts w:ascii="Times New Roman" w:eastAsia="Times New Roman" w:hAnsi="Times New Roman" w:cs="Times New Roman"/>
                <w:b/>
                <w:color w:val="000000"/>
                <w:sz w:val="16"/>
                <w:szCs w:val="16"/>
                <w:lang w:eastAsia="ru-RU"/>
              </w:rPr>
              <w:t>2035</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54CF" w:rsidRPr="00B660CC" w:rsidRDefault="00DE54CF" w:rsidP="00B2493F">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 xml:space="preserve">Программа комплексного развития транспортной инфраструктуры муниципального образования </w:t>
            </w:r>
            <w:r>
              <w:rPr>
                <w:rFonts w:ascii="Times New Roman" w:eastAsia="Times New Roman" w:hAnsi="Times New Roman" w:cs="Times New Roman"/>
                <w:b/>
                <w:bCs/>
                <w:color w:val="000000"/>
                <w:sz w:val="16"/>
                <w:szCs w:val="16"/>
                <w:lang w:eastAsia="ru-RU"/>
              </w:rPr>
              <w:t>«Нижнеуратьминское</w:t>
            </w:r>
            <w:r w:rsidRPr="00B660CC">
              <w:rPr>
                <w:rFonts w:ascii="Times New Roman" w:eastAsia="Times New Roman" w:hAnsi="Times New Roman" w:cs="Times New Roman"/>
                <w:b/>
                <w:bCs/>
                <w:color w:val="000000"/>
                <w:sz w:val="16"/>
                <w:szCs w:val="16"/>
                <w:lang w:eastAsia="ru-RU"/>
              </w:rPr>
              <w:t xml:space="preserve"> сельское поселение" Нижнекамского муниципального района</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pacing w:val="-2"/>
                <w:sz w:val="16"/>
                <w:szCs w:val="16"/>
                <w:lang w:eastAsia="ru-RU"/>
              </w:rPr>
            </w:pPr>
            <w:r w:rsidRPr="00DE54CF">
              <w:rPr>
                <w:rFonts w:ascii="Times New Roman" w:hAnsi="Times New Roman" w:cs="Times New Roman"/>
                <w:b/>
                <w:bCs/>
                <w:color w:val="000000"/>
                <w:sz w:val="16"/>
                <w:szCs w:val="16"/>
              </w:rPr>
              <w:t>385,004</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28,663</w:t>
            </w:r>
          </w:p>
        </w:tc>
        <w:tc>
          <w:tcPr>
            <w:tcW w:w="65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63,977</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62,816</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43,324</w:t>
            </w:r>
          </w:p>
        </w:tc>
        <w:tc>
          <w:tcPr>
            <w:tcW w:w="6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44,922</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40,167</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50,128</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50,187</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0,066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0,052</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0,059</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0,097</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0,026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0,116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0,356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0,048</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7,189</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2,348</w:t>
            </w:r>
          </w:p>
        </w:tc>
        <w:tc>
          <w:tcPr>
            <w:tcW w:w="65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1,977</w:t>
            </w:r>
          </w:p>
        </w:tc>
        <w:tc>
          <w:tcPr>
            <w:tcW w:w="61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0,316</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0,324</w:t>
            </w:r>
          </w:p>
        </w:tc>
        <w:tc>
          <w:tcPr>
            <w:tcW w:w="6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0,922</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0,167</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0,128</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0,187</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0,066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0,052</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0,059</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0,097</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0,026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0,116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0,356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0,048</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316,015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4,515</w:t>
            </w:r>
          </w:p>
        </w:tc>
        <w:tc>
          <w:tcPr>
            <w:tcW w:w="65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42</w:t>
            </w:r>
          </w:p>
        </w:tc>
        <w:tc>
          <w:tcPr>
            <w:tcW w:w="61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42,5</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43</w:t>
            </w:r>
          </w:p>
        </w:tc>
        <w:tc>
          <w:tcPr>
            <w:tcW w:w="6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44</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40</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50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50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60,5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20,5</w:t>
            </w:r>
          </w:p>
        </w:tc>
        <w:tc>
          <w:tcPr>
            <w:tcW w:w="65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20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20</w:t>
            </w:r>
          </w:p>
        </w:tc>
        <w:tc>
          <w:tcPr>
            <w:tcW w:w="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6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1,3</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1,3</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b/>
                <w:bCs/>
                <w:color w:val="000000"/>
                <w:sz w:val="16"/>
                <w:szCs w:val="16"/>
                <w:lang w:eastAsia="ru-RU"/>
              </w:rPr>
            </w:pPr>
            <w:r w:rsidRPr="00B660CC">
              <w:rPr>
                <w:rFonts w:ascii="Times New Roman" w:eastAsia="Times New Roman" w:hAnsi="Times New Roman" w:cs="Times New Roman"/>
                <w:b/>
                <w:bCs/>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b/>
                <w:bCs/>
                <w:color w:val="000000"/>
                <w:sz w:val="16"/>
                <w:szCs w:val="16"/>
                <w:lang w:eastAsia="ru-RU"/>
              </w:rPr>
            </w:pPr>
            <w:r w:rsidRPr="00DE54CF">
              <w:rPr>
                <w:rFonts w:ascii="Times New Roman" w:hAnsi="Times New Roman" w:cs="Times New Roman"/>
                <w:b/>
                <w:bCs/>
                <w:color w:val="000000"/>
                <w:sz w:val="16"/>
                <w:szCs w:val="16"/>
              </w:rPr>
              <w:t>0</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Реконструкция недействующей железной дороги Заинск – Камские Поляны протяженностью 5,5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20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20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Капитальный ремонт (реконструкция) моста на автодороге "Заинск-Верхняя Уратьма-Шереметьевка через р. Уратьма</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hideMark/>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eastAsia="Times New Roman" w:hAnsi="Times New Roman" w:cs="Times New Roman"/>
                <w:color w:val="000000"/>
                <w:sz w:val="16"/>
                <w:szCs w:val="16"/>
                <w:lang w:eastAsia="ru-RU"/>
              </w:rPr>
              <w:t xml:space="preserve">Капитальный ремонт (реконструкция) моста на автодороге "Заинск-Верхняя </w:t>
            </w:r>
            <w:r w:rsidRPr="008D51D4">
              <w:rPr>
                <w:rFonts w:ascii="Times New Roman" w:eastAsia="Times New Roman" w:hAnsi="Times New Roman" w:cs="Times New Roman"/>
                <w:color w:val="000000"/>
                <w:sz w:val="16"/>
                <w:szCs w:val="16"/>
                <w:lang w:eastAsia="ru-RU"/>
              </w:rPr>
              <w:lastRenderedPageBreak/>
              <w:t>Уратьма-Шереметьевка через р. Кшлау</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Капитальный ремонт (реконструкция) моста на автодороге "Заинск-Верхняя Уратьма-Шереметьевка через р. Буткаман</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Капитальный ремонт (реконструкция) моста на автодороге "Подъезд к с. Нижняя Уратьма"</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на автодороге "Подъезд к д. Николаевка", протяженность 0,7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0,308</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0,308</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0,308</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0,308</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0922E7"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eastAsia="Times New Roman" w:hAnsi="Times New Roman" w:cs="Times New Roman"/>
                <w:color w:val="000000"/>
                <w:sz w:val="16"/>
                <w:szCs w:val="16"/>
                <w:lang w:eastAsia="ru-RU"/>
              </w:rPr>
              <w:t xml:space="preserve">Строительство (устройство асфальтобетонного покрытия) на </w:t>
            </w:r>
            <w:r w:rsidRPr="008D51D4">
              <w:rPr>
                <w:rFonts w:ascii="Times New Roman" w:eastAsia="Times New Roman" w:hAnsi="Times New Roman" w:cs="Times New Roman"/>
                <w:color w:val="000000"/>
                <w:sz w:val="16"/>
                <w:szCs w:val="16"/>
                <w:lang w:eastAsia="ru-RU"/>
              </w:rPr>
              <w:lastRenderedPageBreak/>
              <w:t>автодороге "Подъезд к с. Шакшино", протяженность 0,4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0,176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0,176</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0922E7"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0,176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0,176</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0922E7"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0922E7"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0922E7"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0922E7"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на автодороге "Подъезд к биотермической яме с. Нижняя Уратьма", протяженность 1,9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0,04</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0,04</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0,04</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0,04</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ул. Молодежная, с. Нижняя Уратьма, протяженность 0,153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0,067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0,067</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0,067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0,067</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ул. М. Джалиля, с. Нижняя Уратьма, протяженность 0,380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0,167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0,167</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0,167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0,167</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eastAsia="Times New Roman" w:hAnsi="Times New Roman" w:cs="Times New Roman"/>
                <w:color w:val="000000"/>
                <w:sz w:val="16"/>
                <w:szCs w:val="16"/>
                <w:lang w:eastAsia="ru-RU"/>
              </w:rPr>
              <w:t xml:space="preserve">Строительство (устройство асфальтобетонного покрытия) ул. </w:t>
            </w:r>
            <w:r w:rsidRPr="008D51D4">
              <w:rPr>
                <w:rFonts w:ascii="Times New Roman" w:eastAsia="Times New Roman" w:hAnsi="Times New Roman" w:cs="Times New Roman"/>
                <w:color w:val="000000"/>
                <w:sz w:val="16"/>
                <w:szCs w:val="16"/>
                <w:lang w:eastAsia="ru-RU"/>
              </w:rPr>
              <w:lastRenderedPageBreak/>
              <w:t>Гагарина, с. Нижняя Уратьма, протяженность 0,290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0,128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0,128</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0,128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0,128</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ул. Тукая, с. Нижняя Уратьма, протяженность 1,645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0,724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0,724</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0,724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0,724</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ул.Школьная, с. Нижняя Уратьма, протяженность 0,425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0,187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0,187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0,187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0,187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ул. Пионерская, с. Нижняя Уратьма, протяженность 0,208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0,092</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0,092</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0,092</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0,092</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eastAsia="Times New Roman" w:hAnsi="Times New Roman" w:cs="Times New Roman"/>
                <w:color w:val="000000"/>
                <w:sz w:val="16"/>
                <w:szCs w:val="16"/>
                <w:lang w:eastAsia="ru-RU"/>
              </w:rPr>
              <w:t xml:space="preserve">Строительство (устройство асфальтобетонного покрытия) ул. </w:t>
            </w:r>
            <w:r w:rsidRPr="008D51D4">
              <w:rPr>
                <w:rFonts w:ascii="Times New Roman" w:eastAsia="Times New Roman" w:hAnsi="Times New Roman" w:cs="Times New Roman"/>
                <w:color w:val="000000"/>
                <w:sz w:val="16"/>
                <w:szCs w:val="16"/>
                <w:lang w:eastAsia="ru-RU"/>
              </w:rPr>
              <w:lastRenderedPageBreak/>
              <w:t>Комсомольская, с. Нижняя Уратьма, протяженность 0,347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0,153</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0,153</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0,153</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0,153</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nil"/>
              <w:right w:val="nil"/>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переулок между ул. Тукая и ул. Гагарина, с. Нижняя Уратьма, протяженность 0,451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0,198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0,198</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0,198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0,198</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переулок между ул. М.Джалиля и ул. Пионерская, с. Нижняя Уратьма, протяженность 0,149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0,066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0,066</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0,066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0,066</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переулок между ул. Гагарина и ул. Комсомольская, с. Нижняя Уратьма, протяженность 0,119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0,052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0,052</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0,052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0,052</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eastAsia="Times New Roman" w:hAnsi="Times New Roman" w:cs="Times New Roman"/>
                <w:color w:val="000000"/>
                <w:sz w:val="16"/>
                <w:szCs w:val="16"/>
                <w:lang w:eastAsia="ru-RU"/>
              </w:rPr>
              <w:t xml:space="preserve">Строительство (устройство асфальтобетонного покрытия) переулок </w:t>
            </w:r>
            <w:r w:rsidRPr="008D51D4">
              <w:rPr>
                <w:rFonts w:ascii="Times New Roman" w:eastAsia="Times New Roman" w:hAnsi="Times New Roman" w:cs="Times New Roman"/>
                <w:color w:val="000000"/>
                <w:sz w:val="16"/>
                <w:szCs w:val="16"/>
                <w:lang w:eastAsia="ru-RU"/>
              </w:rPr>
              <w:lastRenderedPageBreak/>
              <w:t>между ул. Советская и ул. Гагарина, с. Нижняя Уратьма, протяженность 0,134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0,059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0,059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0,059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0,059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переулок между ул. Советская и ул. Молодежная, с. Нижняя Уратьма, протяженность 0,221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0,097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0,097</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0,097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0,097</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ул. Сарсаз, с. Нижняя Уратьма, протяженность 0,059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0,026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0,026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0,026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0,026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D51D4"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pacing w:val="-4"/>
                <w:sz w:val="16"/>
                <w:szCs w:val="16"/>
                <w:lang w:eastAsia="ru-RU"/>
              </w:rPr>
            </w:pPr>
            <w:r w:rsidRPr="008D51D4">
              <w:rPr>
                <w:rFonts w:ascii="Times New Roman" w:hAnsi="Times New Roman" w:cs="Times New Roman"/>
                <w:color w:val="000000"/>
                <w:sz w:val="16"/>
                <w:szCs w:val="16"/>
              </w:rPr>
              <w:t>Строительство (устройство асфальтобетонного покрытия) ул. Центральная, с. Шакшино, протяженность 0,264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0,116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0,116</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0,116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0,116</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8D51D4">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eastAsia="Times New Roman" w:hAnsi="Times New Roman" w:cs="Times New Roman"/>
                <w:color w:val="000000"/>
                <w:spacing w:val="-4"/>
                <w:sz w:val="16"/>
                <w:szCs w:val="16"/>
                <w:lang w:eastAsia="ru-RU"/>
              </w:rPr>
              <w:t xml:space="preserve">Строительство (устройство асфальтобетонного покрытия) ул. </w:t>
            </w:r>
            <w:r w:rsidRPr="0089691A">
              <w:rPr>
                <w:rFonts w:ascii="Times New Roman" w:eastAsia="Times New Roman" w:hAnsi="Times New Roman" w:cs="Times New Roman"/>
                <w:color w:val="000000"/>
                <w:spacing w:val="-4"/>
                <w:sz w:val="16"/>
                <w:szCs w:val="16"/>
                <w:lang w:eastAsia="ru-RU"/>
              </w:rPr>
              <w:lastRenderedPageBreak/>
              <w:t>Ключевая, с. Шакшино, протяженность 0,809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0,356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0,356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0,356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0,356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Строительство (устройство асфальтобетонного покрытия) переулок между ул. Ключевая и ул. Центральная, с. Шакшино, протяженность 0,110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0,048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0,048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0,048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0,048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Ремонт ул. Гагарина, с. Нижняя Уратьма, протяженность 2,861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0,429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0,429</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0,429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0,429</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Ремонт ул. Солнечная, с. Нижняя Уратьма, протяженность 0,396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0,059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0,059</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0,059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0,059</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1622FF">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eastAsia="Times New Roman" w:hAnsi="Times New Roman" w:cs="Times New Roman"/>
                <w:color w:val="000000"/>
                <w:spacing w:val="-4"/>
                <w:sz w:val="16"/>
                <w:szCs w:val="16"/>
                <w:lang w:eastAsia="ru-RU"/>
              </w:rPr>
              <w:t xml:space="preserve">Ремонт ул. Центральная, с. Нижняя Уратьма, протяженность 0,560 </w:t>
            </w:r>
            <w:r w:rsidRPr="0089691A">
              <w:rPr>
                <w:rFonts w:ascii="Times New Roman" w:eastAsia="Times New Roman" w:hAnsi="Times New Roman" w:cs="Times New Roman"/>
                <w:color w:val="000000"/>
                <w:spacing w:val="-4"/>
                <w:sz w:val="16"/>
                <w:szCs w:val="16"/>
                <w:lang w:eastAsia="ru-RU"/>
              </w:rPr>
              <w:lastRenderedPageBreak/>
              <w:t>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0,084</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0,084</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0,084</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0,084</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Ремонт переулка между ул. Гагарина и ул. Центральная, с. Нижняя Уратьма, протяженность 0,349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0,052</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0,052</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0,052</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0,052</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Ремонт ул. Центральная (к исполкому), с. Нижняя Уратьма, протяженность 0,029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0,004</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0,004</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0,004</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0,004</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Ремонт ул. Центральная (к котельной), с. Нижняя Уратьма, протяженность 0,040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0,006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0,006</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0,006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0,006</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5B5B4C">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5B5B4C">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eastAsia="Times New Roman" w:hAnsi="Times New Roman" w:cs="Times New Roman"/>
                <w:color w:val="000000"/>
                <w:spacing w:val="-4"/>
                <w:sz w:val="16"/>
                <w:szCs w:val="16"/>
                <w:lang w:eastAsia="ru-RU"/>
              </w:rPr>
              <w:t xml:space="preserve">Ремонт ул. Центральная (к 16 дому), с. Нижняя Уратьма, </w:t>
            </w:r>
            <w:r w:rsidRPr="0089691A">
              <w:rPr>
                <w:rFonts w:ascii="Times New Roman" w:eastAsia="Times New Roman" w:hAnsi="Times New Roman" w:cs="Times New Roman"/>
                <w:color w:val="000000"/>
                <w:spacing w:val="-4"/>
                <w:sz w:val="16"/>
                <w:szCs w:val="16"/>
                <w:lang w:eastAsia="ru-RU"/>
              </w:rPr>
              <w:lastRenderedPageBreak/>
              <w:t>протяженность 0,050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0,008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0,008</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5B5B4C">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0,008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0,008</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5B5B4C">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5B5B4C">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5B5B4C">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5B5B4C">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79076F">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eastAsia="Times New Roman" w:hAnsi="Times New Roman" w:cs="Times New Roman"/>
                <w:color w:val="000000"/>
                <w:spacing w:val="-4"/>
                <w:sz w:val="16"/>
                <w:szCs w:val="16"/>
                <w:lang w:eastAsia="ru-RU"/>
              </w:rPr>
              <w:t xml:space="preserve">Ремонт ул. Центральная (к </w:t>
            </w:r>
            <w:r>
              <w:rPr>
                <w:rFonts w:ascii="Times New Roman" w:eastAsia="Times New Roman" w:hAnsi="Times New Roman" w:cs="Times New Roman"/>
                <w:color w:val="000000"/>
                <w:spacing w:val="-4"/>
                <w:sz w:val="16"/>
                <w:szCs w:val="16"/>
                <w:lang w:eastAsia="ru-RU"/>
              </w:rPr>
              <w:t>столовой</w:t>
            </w:r>
            <w:r w:rsidRPr="0089691A">
              <w:rPr>
                <w:rFonts w:ascii="Times New Roman" w:eastAsia="Times New Roman" w:hAnsi="Times New Roman" w:cs="Times New Roman"/>
                <w:color w:val="000000"/>
                <w:spacing w:val="-4"/>
                <w:sz w:val="16"/>
                <w:szCs w:val="16"/>
                <w:lang w:eastAsia="ru-RU"/>
              </w:rPr>
              <w:t>), с. Нижняя Уратьма, протяженность 0,0</w:t>
            </w:r>
            <w:r>
              <w:rPr>
                <w:rFonts w:ascii="Times New Roman" w:eastAsia="Times New Roman" w:hAnsi="Times New Roman" w:cs="Times New Roman"/>
                <w:color w:val="000000"/>
                <w:spacing w:val="-4"/>
                <w:sz w:val="16"/>
                <w:szCs w:val="16"/>
                <w:lang w:eastAsia="ru-RU"/>
              </w:rPr>
              <w:t>2</w:t>
            </w:r>
            <w:r w:rsidRPr="0089691A">
              <w:rPr>
                <w:rFonts w:ascii="Times New Roman" w:eastAsia="Times New Roman" w:hAnsi="Times New Roman" w:cs="Times New Roman"/>
                <w:color w:val="000000"/>
                <w:spacing w:val="-4"/>
                <w:sz w:val="16"/>
                <w:szCs w:val="16"/>
                <w:lang w:eastAsia="ru-RU"/>
              </w:rPr>
              <w:t>0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0,003</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0,003</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0,003</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0,003</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Ремонт ул. Сарсаз, с. Нижняя Уратьма, протяженность 0,179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0,027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0,027</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0,027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0,027</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Ремонт ул. Советская, с. Нижняя Уратьма, протяженность 0,905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0,136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0,136</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0,136</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0,136</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Ремонт ул. Лесная, с. Нижняя Уратьма, протяженность 0,262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0,039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0,039</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0,039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0,039</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E102D9">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1622FF">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eastAsia="Times New Roman" w:hAnsi="Times New Roman" w:cs="Times New Roman"/>
                <w:color w:val="000000"/>
                <w:spacing w:val="-4"/>
                <w:sz w:val="16"/>
                <w:szCs w:val="16"/>
                <w:lang w:eastAsia="ru-RU"/>
              </w:rPr>
              <w:t>Ремонт ул. Строителей, с. Нижняя Уратьма, протяженность 0,246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0,037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0,037</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E102D9">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0,037</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0,037</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211"/>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5B5B4C">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5B5B4C">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Ремонт ул. М. Джалиля, с. Нижняя Уратьма, протяженность 0,303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0,045</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0,045</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5B5B4C">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0,045</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0,045</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5B5B4C">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5B5B4C">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5B5B4C">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129"/>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5B5B4C">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5B5B4C">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5B5B4C">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Новое строительство улиц и дорог с. Нижняя Уратьма (ул. Пионерская, ул. Тукая, ул. Молодежная, ул. Комсомольская), общая протяженность 4,9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171,5</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42</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42,5</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43</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44</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171,5</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42</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42,5</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43</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44</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203"/>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Новое строительство улиц и дорог с. Николаевка, общяя протяженность 4,0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140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50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50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140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50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50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138"/>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1622FF">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eastAsia="Times New Roman" w:hAnsi="Times New Roman" w:cs="Times New Roman"/>
                <w:color w:val="000000"/>
                <w:spacing w:val="-4"/>
                <w:sz w:val="16"/>
                <w:szCs w:val="16"/>
                <w:lang w:eastAsia="ru-RU"/>
              </w:rPr>
              <w:t>Строительство парковочных мест у объектов культуры численностью 15 машино-мест, у объектов образования численностью 14 машино-мест, у объектов торговли численностью 8 машино-мест</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0,9</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0,9</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0,9</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6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Обустройство стационарного искусственного освещения по ул. Садовая, ул. Мира, ул. 70 лет Победы, ул. Буткаман (1,5 км) в с. Нижняя Уратьма</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1,2</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1,2</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129"/>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Устройство акустических экранов на территории с. Нижняя Уратьма (общая протяженность дорог примерно 5 км)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2,5</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2,5</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0,3</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0,4</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0,5</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1,3</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1,3</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204"/>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Проектирования и создание велосипедной и пешеходной инфраструктуры</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1</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1</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138"/>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D51D4" w:rsidRDefault="00DE54CF" w:rsidP="001622FF">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eastAsia="Times New Roman" w:hAnsi="Times New Roman" w:cs="Times New Roman"/>
                <w:color w:val="000000"/>
                <w:spacing w:val="-4"/>
                <w:sz w:val="16"/>
                <w:szCs w:val="16"/>
                <w:lang w:eastAsia="ru-RU"/>
              </w:rPr>
              <w:t>Оборудование остановочных пунктов вблизи с. Нижняя Уратьма автопавильонами, 4 ед.</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2,492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2,492</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2,492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2,492</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1622FF">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211"/>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1622FF">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Оборудование остановочного пункта вблизи с. Шакшино автопавильоном, 1 ед.</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0,623</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0,623</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AB05D7">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0,623</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0,623</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DE54CF">
        <w:trPr>
          <w:trHeight w:val="129"/>
        </w:trPr>
        <w:tc>
          <w:tcPr>
            <w:tcW w:w="1716" w:type="dxa"/>
            <w:vMerge/>
            <w:tcBorders>
              <w:top w:val="nil"/>
              <w:left w:val="single" w:sz="4" w:space="0" w:color="auto"/>
              <w:bottom w:val="single" w:sz="4" w:space="0" w:color="000000"/>
              <w:right w:val="single" w:sz="4" w:space="0" w:color="auto"/>
            </w:tcBorders>
            <w:vAlign w:val="center"/>
          </w:tcPr>
          <w:p w:rsidR="00DE54CF" w:rsidRPr="0089691A" w:rsidRDefault="00DE54CF" w:rsidP="0089691A">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1622FF">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1622FF">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9691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rsidR="00DE54CF" w:rsidRPr="0089691A" w:rsidRDefault="00DE54CF" w:rsidP="0089691A">
            <w:pPr>
              <w:spacing w:after="0" w:line="240" w:lineRule="auto"/>
              <w:jc w:val="center"/>
              <w:rPr>
                <w:rFonts w:ascii="Times New Roman" w:eastAsia="Times New Roman" w:hAnsi="Times New Roman" w:cs="Times New Roman"/>
                <w:color w:val="000000"/>
                <w:spacing w:val="-4"/>
                <w:sz w:val="16"/>
                <w:szCs w:val="16"/>
                <w:lang w:eastAsia="ru-RU"/>
              </w:rPr>
            </w:pPr>
            <w:r w:rsidRPr="0089691A">
              <w:rPr>
                <w:rFonts w:ascii="Times New Roman" w:hAnsi="Times New Roman" w:cs="Times New Roman"/>
                <w:color w:val="000000"/>
                <w:sz w:val="16"/>
                <w:szCs w:val="16"/>
              </w:rPr>
              <w:t>Совершенствование работы общественного транспорта на территории Нижнеуратьминского сельского поселения в части выполнения научно-исследовательской работы по совершенствованию транспортного обслуживания населения Нижнеуратьминского СП общественным пассажирским транспортом</w:t>
            </w: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i/>
                <w:iCs/>
                <w:color w:val="000000"/>
                <w:sz w:val="16"/>
                <w:szCs w:val="16"/>
                <w:lang w:eastAsia="ru-RU"/>
              </w:rPr>
            </w:pPr>
            <w:r w:rsidRPr="00B660CC">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0,8</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i/>
                <w:iCs/>
                <w:color w:val="000000"/>
                <w:sz w:val="16"/>
                <w:szCs w:val="16"/>
                <w:lang w:eastAsia="ru-RU"/>
              </w:rPr>
            </w:pPr>
            <w:r w:rsidRPr="00DE54CF">
              <w:rPr>
                <w:rFonts w:ascii="Times New Roman" w:hAnsi="Times New Roman" w:cs="Times New Roman"/>
                <w:i/>
                <w:iCs/>
                <w:color w:val="000000"/>
                <w:sz w:val="16"/>
                <w:szCs w:val="16"/>
              </w:rPr>
              <w:t>0</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0,8</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r w:rsidR="00DE54CF" w:rsidRPr="00B660CC" w:rsidTr="008D51D4">
        <w:trPr>
          <w:trHeight w:val="300"/>
        </w:trPr>
        <w:tc>
          <w:tcPr>
            <w:tcW w:w="1716" w:type="dxa"/>
            <w:vMerge/>
            <w:tcBorders>
              <w:top w:val="nil"/>
              <w:left w:val="single" w:sz="4" w:space="0" w:color="auto"/>
              <w:bottom w:val="single" w:sz="4" w:space="0" w:color="000000"/>
              <w:right w:val="single" w:sz="4" w:space="0" w:color="auto"/>
            </w:tcBorders>
            <w:vAlign w:val="center"/>
          </w:tcPr>
          <w:p w:rsidR="00DE54CF" w:rsidRPr="00F9300E" w:rsidRDefault="00DE54CF" w:rsidP="008D51D4">
            <w:pPr>
              <w:spacing w:after="0" w:line="240" w:lineRule="auto"/>
              <w:jc w:val="center"/>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E54CF" w:rsidRPr="00B660CC" w:rsidRDefault="00DE54CF" w:rsidP="008D51D4">
            <w:pPr>
              <w:spacing w:after="0" w:line="240" w:lineRule="auto"/>
              <w:rPr>
                <w:rFonts w:ascii="Times New Roman" w:eastAsia="Times New Roman" w:hAnsi="Times New Roman" w:cs="Times New Roman"/>
                <w:color w:val="000000"/>
                <w:sz w:val="16"/>
                <w:szCs w:val="16"/>
                <w:lang w:eastAsia="ru-RU"/>
              </w:rPr>
            </w:pPr>
            <w:r w:rsidRPr="00B660CC">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5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01"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675"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E54CF" w:rsidRPr="00DE54CF" w:rsidRDefault="00DE54CF" w:rsidP="008D51D4">
            <w:pPr>
              <w:spacing w:after="0" w:line="240" w:lineRule="auto"/>
              <w:jc w:val="center"/>
              <w:rPr>
                <w:rFonts w:ascii="Times New Roman" w:eastAsia="Times New Roman" w:hAnsi="Times New Roman" w:cs="Times New Roman"/>
                <w:color w:val="000000"/>
                <w:sz w:val="16"/>
                <w:szCs w:val="16"/>
                <w:lang w:eastAsia="ru-RU"/>
              </w:rPr>
            </w:pPr>
            <w:r w:rsidRPr="00DE54CF">
              <w:rPr>
                <w:rFonts w:ascii="Times New Roman" w:hAnsi="Times New Roman" w:cs="Times New Roman"/>
                <w:color w:val="000000"/>
                <w:sz w:val="16"/>
                <w:szCs w:val="16"/>
              </w:rPr>
              <w:t> </w:t>
            </w:r>
          </w:p>
        </w:tc>
      </w:tr>
    </w:tbl>
    <w:p w:rsidR="005A7770" w:rsidRDefault="005A7770" w:rsidP="00973561">
      <w:pPr>
        <w:ind w:firstLine="709"/>
        <w:rPr>
          <w:rFonts w:eastAsia="Calibri"/>
          <w:sz w:val="28"/>
        </w:rPr>
      </w:pPr>
    </w:p>
    <w:p w:rsidR="00144FEC" w:rsidRDefault="00144FEC" w:rsidP="00973561">
      <w:pPr>
        <w:ind w:firstLine="709"/>
        <w:rPr>
          <w:rFonts w:eastAsia="Calibri"/>
          <w:sz w:val="28"/>
        </w:rPr>
        <w:sectPr w:rsidR="00144FEC" w:rsidSect="005B5B4C">
          <w:pgSz w:w="16838" w:h="11906" w:orient="landscape"/>
          <w:pgMar w:top="1701" w:right="1134" w:bottom="851" w:left="1134" w:header="709" w:footer="709" w:gutter="0"/>
          <w:cols w:space="708"/>
          <w:docGrid w:linePitch="360"/>
        </w:sectPr>
      </w:pPr>
    </w:p>
    <w:p w:rsidR="00474FB1" w:rsidRPr="00CA38F2" w:rsidRDefault="001457F4" w:rsidP="000738B5">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7</w:t>
      </w:r>
      <w:r w:rsidR="000738B5" w:rsidRPr="00CA38F2">
        <w:rPr>
          <w:b/>
          <w:caps/>
        </w:rPr>
        <w:t> </w:t>
      </w:r>
      <w:r w:rsidR="00474FB1" w:rsidRPr="00CA38F2">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0738B5" w:rsidRPr="00CA38F2">
        <w:rPr>
          <w:rFonts w:ascii="Times New Roman" w:hAnsi="Times New Roman" w:cs="Times New Roman"/>
          <w:b/>
          <w:caps/>
          <w:sz w:val="24"/>
          <w:szCs w:val="24"/>
        </w:rPr>
        <w:t>тия транспортной инфраструктуры</w:t>
      </w:r>
    </w:p>
    <w:p w:rsidR="000738B5" w:rsidRPr="008A7C62" w:rsidRDefault="000738B5" w:rsidP="008A7C62">
      <w:pPr>
        <w:spacing w:after="0" w:line="360" w:lineRule="auto"/>
        <w:ind w:firstLine="709"/>
        <w:jc w:val="both"/>
        <w:rPr>
          <w:rFonts w:ascii="Times New Roman" w:hAnsi="Times New Roman" w:cs="Times New Roman"/>
          <w:sz w:val="24"/>
          <w:szCs w:val="24"/>
        </w:rPr>
      </w:pPr>
    </w:p>
    <w:p w:rsidR="000738B5" w:rsidRDefault="000738B5" w:rsidP="000738B5">
      <w:pPr>
        <w:spacing w:after="0" w:line="360" w:lineRule="auto"/>
        <w:ind w:firstLine="709"/>
        <w:jc w:val="both"/>
        <w:rPr>
          <w:rFonts w:ascii="Times New Roman" w:hAnsi="Times New Roman" w:cs="Times New Roman"/>
          <w:sz w:val="24"/>
          <w:szCs w:val="24"/>
        </w:rPr>
      </w:pPr>
      <w:r w:rsidRPr="00A17458">
        <w:rPr>
          <w:rFonts w:ascii="Times New Roman" w:hAnsi="Times New Roman" w:cs="Times New Roman"/>
          <w:sz w:val="24"/>
          <w:szCs w:val="24"/>
        </w:rPr>
        <w:t xml:space="preserve">Оценка эффективности реализации программных мероприятий проводится на основе использования системы целевых индикаторов и показателей, обеспечивающей мониторинг динамики результатов реализации программ за оцениваемый период времени (таблица </w:t>
      </w:r>
      <w:r w:rsidR="00EC286E">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w:t>
      </w:r>
    </w:p>
    <w:p w:rsidR="004C4F37" w:rsidRDefault="004C4F37" w:rsidP="004C4F37">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Степень достижения ожидаемых результатов измеряется на основе сопоставления фактических значений целевых индикаторов и показателей с их плановыми значениями. Сопоставление значений целевых индикаторов и показателей проводится по каждому плановому индикатору и показателю.</w:t>
      </w:r>
    </w:p>
    <w:p w:rsidR="000B491B" w:rsidRPr="000738B5" w:rsidRDefault="000B491B" w:rsidP="003047FE">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Предусмотр</w:t>
      </w:r>
      <w:r>
        <w:rPr>
          <w:rFonts w:ascii="Times New Roman" w:hAnsi="Times New Roman" w:cs="Times New Roman"/>
          <w:sz w:val="24"/>
          <w:szCs w:val="24"/>
        </w:rPr>
        <w:t>ивается</w:t>
      </w:r>
      <w:r w:rsidRPr="000738B5">
        <w:rPr>
          <w:rFonts w:ascii="Times New Roman" w:hAnsi="Times New Roman" w:cs="Times New Roman"/>
          <w:sz w:val="24"/>
          <w:szCs w:val="24"/>
        </w:rPr>
        <w:t xml:space="preserve"> возможность корректировки целевых индикаторов и показателей в зависимости от динамики и темпов достижения поставленных целей, изменений во внешней среде, социально-экономических условий и других оказывающих влияние факторов.</w:t>
      </w:r>
    </w:p>
    <w:p w:rsidR="007461C2" w:rsidRDefault="007461C2" w:rsidP="003047FE">
      <w:pPr>
        <w:tabs>
          <w:tab w:val="left" w:pos="0"/>
          <w:tab w:val="left" w:pos="993"/>
        </w:tabs>
        <w:rPr>
          <w:rFonts w:ascii="Times New Roman" w:hAnsi="Times New Roman" w:cs="Times New Roman"/>
          <w:sz w:val="24"/>
          <w:szCs w:val="24"/>
        </w:rPr>
        <w:sectPr w:rsidR="007461C2" w:rsidSect="005B5B4C">
          <w:pgSz w:w="11906" w:h="16838"/>
          <w:pgMar w:top="1134" w:right="567" w:bottom="1134" w:left="1701" w:header="709" w:footer="709" w:gutter="0"/>
          <w:cols w:space="708"/>
          <w:docGrid w:linePitch="360"/>
        </w:sectPr>
      </w:pPr>
    </w:p>
    <w:p w:rsidR="003047FE" w:rsidRPr="003047FE" w:rsidRDefault="000738B5" w:rsidP="003047FE">
      <w:pPr>
        <w:tabs>
          <w:tab w:val="left" w:pos="0"/>
          <w:tab w:val="left" w:pos="993"/>
        </w:tabs>
        <w:rPr>
          <w:rFonts w:ascii="Times New Roman" w:hAnsi="Times New Roman" w:cs="Times New Roman"/>
          <w:sz w:val="24"/>
          <w:szCs w:val="24"/>
        </w:rPr>
      </w:pPr>
      <w:r w:rsidRPr="00A17458">
        <w:rPr>
          <w:rFonts w:ascii="Times New Roman" w:hAnsi="Times New Roman" w:cs="Times New Roman"/>
          <w:sz w:val="24"/>
          <w:szCs w:val="24"/>
        </w:rPr>
        <w:lastRenderedPageBreak/>
        <w:t xml:space="preserve">Таблица </w:t>
      </w:r>
      <w:r w:rsidR="000B491B">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 Целевые индикаторы и показатели Программы</w:t>
      </w:r>
    </w:p>
    <w:tbl>
      <w:tblPr>
        <w:tblW w:w="14693" w:type="dxa"/>
        <w:tblInd w:w="93" w:type="dxa"/>
        <w:tblLook w:val="04A0"/>
      </w:tblPr>
      <w:tblGrid>
        <w:gridCol w:w="463"/>
        <w:gridCol w:w="1616"/>
        <w:gridCol w:w="995"/>
        <w:gridCol w:w="656"/>
        <w:gridCol w:w="656"/>
        <w:gridCol w:w="656"/>
        <w:gridCol w:w="656"/>
        <w:gridCol w:w="656"/>
        <w:gridCol w:w="656"/>
        <w:gridCol w:w="656"/>
        <w:gridCol w:w="656"/>
        <w:gridCol w:w="642"/>
        <w:gridCol w:w="642"/>
        <w:gridCol w:w="642"/>
        <w:gridCol w:w="642"/>
        <w:gridCol w:w="642"/>
        <w:gridCol w:w="642"/>
        <w:gridCol w:w="642"/>
        <w:gridCol w:w="627"/>
        <w:gridCol w:w="626"/>
        <w:gridCol w:w="624"/>
      </w:tblGrid>
      <w:tr w:rsidR="009B7210" w:rsidRPr="003047FE" w:rsidTr="00DF36AE">
        <w:trPr>
          <w:trHeight w:val="300"/>
          <w:tblHeader/>
        </w:trPr>
        <w:tc>
          <w:tcPr>
            <w:tcW w:w="4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7210" w:rsidRPr="00DF36AE" w:rsidRDefault="009B7210"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 п/п</w:t>
            </w:r>
          </w:p>
        </w:tc>
        <w:tc>
          <w:tcPr>
            <w:tcW w:w="16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7210" w:rsidRPr="00DF36AE" w:rsidRDefault="009B7210"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Наименование Программы, показателя (индикатора), единица измерения</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7210" w:rsidRPr="00DF36AE" w:rsidRDefault="009B7210"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Отчетный (базовый) год</w:t>
            </w:r>
          </w:p>
        </w:tc>
        <w:tc>
          <w:tcPr>
            <w:tcW w:w="11619" w:type="dxa"/>
            <w:gridSpan w:val="18"/>
            <w:tcBorders>
              <w:top w:val="single" w:sz="4" w:space="0" w:color="auto"/>
              <w:left w:val="nil"/>
              <w:bottom w:val="single" w:sz="4" w:space="0" w:color="auto"/>
              <w:right w:val="single" w:sz="4" w:space="0" w:color="auto"/>
            </w:tcBorders>
            <w:shd w:val="clear" w:color="auto" w:fill="auto"/>
            <w:noWrap/>
            <w:vAlign w:val="center"/>
            <w:hideMark/>
          </w:tcPr>
          <w:p w:rsidR="009B7210" w:rsidRPr="00DF36AE" w:rsidRDefault="009B7210" w:rsidP="00DF36AE">
            <w:pPr>
              <w:spacing w:after="0" w:line="240" w:lineRule="auto"/>
              <w:jc w:val="center"/>
              <w:rPr>
                <w:rFonts w:ascii="Times New Roman" w:hAnsi="Times New Roman" w:cs="Times New Roman"/>
                <w:b/>
                <w:color w:val="000000"/>
                <w:sz w:val="16"/>
                <w:szCs w:val="16"/>
              </w:rPr>
            </w:pPr>
            <w:r w:rsidRPr="00DF36AE">
              <w:rPr>
                <w:rFonts w:ascii="Times New Roman" w:hAnsi="Times New Roman" w:cs="Times New Roman"/>
                <w:b/>
                <w:color w:val="000000"/>
                <w:sz w:val="16"/>
                <w:szCs w:val="16"/>
              </w:rPr>
              <w:t>Значения показателей (индикаторов) по годам реализации Программы</w:t>
            </w:r>
          </w:p>
        </w:tc>
      </w:tr>
      <w:tr w:rsidR="00CA4FA3" w:rsidRPr="003047FE" w:rsidTr="00DF36AE">
        <w:trPr>
          <w:trHeight w:val="540"/>
          <w:tblHeader/>
        </w:trPr>
        <w:tc>
          <w:tcPr>
            <w:tcW w:w="463" w:type="dxa"/>
            <w:vMerge/>
            <w:tcBorders>
              <w:top w:val="single" w:sz="4" w:space="0" w:color="auto"/>
              <w:left w:val="single" w:sz="4" w:space="0" w:color="auto"/>
              <w:bottom w:val="single" w:sz="4" w:space="0" w:color="000000"/>
              <w:right w:val="single" w:sz="4" w:space="0" w:color="auto"/>
            </w:tcBorders>
            <w:vAlign w:val="center"/>
            <w:hideMark/>
          </w:tcPr>
          <w:p w:rsidR="009B7210" w:rsidRPr="00DF36AE" w:rsidRDefault="009B7210" w:rsidP="00DF36AE">
            <w:pPr>
              <w:spacing w:after="0" w:line="240" w:lineRule="auto"/>
              <w:rPr>
                <w:rFonts w:ascii="Times New Roman" w:hAnsi="Times New Roman" w:cs="Times New Roman"/>
                <w:b/>
                <w:color w:val="000000"/>
                <w:sz w:val="16"/>
                <w:szCs w:val="16"/>
              </w:rPr>
            </w:pPr>
          </w:p>
        </w:tc>
        <w:tc>
          <w:tcPr>
            <w:tcW w:w="1616" w:type="dxa"/>
            <w:vMerge/>
            <w:tcBorders>
              <w:top w:val="single" w:sz="4" w:space="0" w:color="auto"/>
              <w:left w:val="single" w:sz="4" w:space="0" w:color="auto"/>
              <w:bottom w:val="single" w:sz="4" w:space="0" w:color="000000"/>
              <w:right w:val="single" w:sz="4" w:space="0" w:color="auto"/>
            </w:tcBorders>
            <w:vAlign w:val="center"/>
            <w:hideMark/>
          </w:tcPr>
          <w:p w:rsidR="009B7210" w:rsidRPr="00DF36AE" w:rsidRDefault="009B7210" w:rsidP="00DF36AE">
            <w:pPr>
              <w:spacing w:after="0" w:line="240" w:lineRule="auto"/>
              <w:rPr>
                <w:rFonts w:ascii="Times New Roman" w:hAnsi="Times New Roman" w:cs="Times New Roman"/>
                <w:b/>
                <w:color w:val="000000"/>
                <w:sz w:val="16"/>
                <w:szCs w:val="16"/>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9B7210" w:rsidRPr="00DF36AE" w:rsidRDefault="009B7210" w:rsidP="00DF36AE">
            <w:pPr>
              <w:spacing w:after="0" w:line="240" w:lineRule="auto"/>
              <w:rPr>
                <w:rFonts w:ascii="Times New Roman" w:hAnsi="Times New Roman" w:cs="Times New Roman"/>
                <w:b/>
                <w:color w:val="000000"/>
                <w:sz w:val="16"/>
                <w:szCs w:val="16"/>
              </w:rPr>
            </w:pPr>
          </w:p>
        </w:tc>
        <w:tc>
          <w:tcPr>
            <w:tcW w:w="656" w:type="dxa"/>
            <w:tcBorders>
              <w:top w:val="nil"/>
              <w:left w:val="nil"/>
              <w:bottom w:val="single" w:sz="4" w:space="0" w:color="auto"/>
              <w:right w:val="single" w:sz="4" w:space="0" w:color="auto"/>
            </w:tcBorders>
            <w:shd w:val="clear" w:color="auto" w:fill="auto"/>
            <w:vAlign w:val="center"/>
            <w:hideMark/>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2018</w:t>
            </w:r>
          </w:p>
        </w:tc>
        <w:tc>
          <w:tcPr>
            <w:tcW w:w="656" w:type="dxa"/>
            <w:tcBorders>
              <w:top w:val="nil"/>
              <w:left w:val="nil"/>
              <w:bottom w:val="single" w:sz="4" w:space="0" w:color="auto"/>
              <w:right w:val="single" w:sz="4" w:space="0" w:color="auto"/>
            </w:tcBorders>
            <w:shd w:val="clear" w:color="auto" w:fill="auto"/>
            <w:vAlign w:val="center"/>
            <w:hideMark/>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2019</w:t>
            </w:r>
          </w:p>
        </w:tc>
        <w:tc>
          <w:tcPr>
            <w:tcW w:w="656" w:type="dxa"/>
            <w:tcBorders>
              <w:top w:val="nil"/>
              <w:left w:val="nil"/>
              <w:bottom w:val="single" w:sz="4" w:space="0" w:color="auto"/>
              <w:right w:val="single" w:sz="4" w:space="0" w:color="auto"/>
            </w:tcBorders>
            <w:shd w:val="clear" w:color="auto" w:fill="auto"/>
            <w:vAlign w:val="center"/>
            <w:hideMark/>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2020</w:t>
            </w:r>
          </w:p>
        </w:tc>
        <w:tc>
          <w:tcPr>
            <w:tcW w:w="656" w:type="dxa"/>
            <w:tcBorders>
              <w:top w:val="nil"/>
              <w:left w:val="nil"/>
              <w:bottom w:val="single" w:sz="4" w:space="0" w:color="auto"/>
              <w:right w:val="single" w:sz="4" w:space="0" w:color="auto"/>
            </w:tcBorders>
            <w:shd w:val="clear" w:color="auto" w:fill="auto"/>
            <w:vAlign w:val="center"/>
            <w:hideMark/>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2021</w:t>
            </w:r>
          </w:p>
        </w:tc>
        <w:tc>
          <w:tcPr>
            <w:tcW w:w="656" w:type="dxa"/>
            <w:tcBorders>
              <w:top w:val="nil"/>
              <w:left w:val="nil"/>
              <w:bottom w:val="single" w:sz="4" w:space="0" w:color="auto"/>
              <w:right w:val="single" w:sz="4" w:space="0" w:color="auto"/>
            </w:tcBorders>
            <w:shd w:val="clear" w:color="auto" w:fill="auto"/>
            <w:vAlign w:val="center"/>
            <w:hideMark/>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2022</w:t>
            </w:r>
          </w:p>
        </w:tc>
        <w:tc>
          <w:tcPr>
            <w:tcW w:w="656" w:type="dxa"/>
            <w:tcBorders>
              <w:top w:val="nil"/>
              <w:left w:val="nil"/>
              <w:bottom w:val="single" w:sz="4" w:space="0" w:color="auto"/>
              <w:right w:val="single" w:sz="4" w:space="0" w:color="auto"/>
            </w:tcBorders>
            <w:shd w:val="clear" w:color="auto" w:fill="auto"/>
            <w:vAlign w:val="center"/>
            <w:hideMark/>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2023</w:t>
            </w:r>
          </w:p>
        </w:tc>
        <w:tc>
          <w:tcPr>
            <w:tcW w:w="656"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2024</w:t>
            </w:r>
          </w:p>
        </w:tc>
        <w:tc>
          <w:tcPr>
            <w:tcW w:w="656"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2025</w:t>
            </w:r>
          </w:p>
        </w:tc>
        <w:tc>
          <w:tcPr>
            <w:tcW w:w="642"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2026</w:t>
            </w:r>
          </w:p>
        </w:tc>
        <w:tc>
          <w:tcPr>
            <w:tcW w:w="642"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2027</w:t>
            </w:r>
          </w:p>
        </w:tc>
        <w:tc>
          <w:tcPr>
            <w:tcW w:w="642"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2028</w:t>
            </w:r>
          </w:p>
        </w:tc>
        <w:tc>
          <w:tcPr>
            <w:tcW w:w="642"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2029</w:t>
            </w:r>
          </w:p>
        </w:tc>
        <w:tc>
          <w:tcPr>
            <w:tcW w:w="642"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2030</w:t>
            </w:r>
          </w:p>
        </w:tc>
        <w:tc>
          <w:tcPr>
            <w:tcW w:w="642"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2031</w:t>
            </w:r>
          </w:p>
        </w:tc>
        <w:tc>
          <w:tcPr>
            <w:tcW w:w="642"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2032</w:t>
            </w:r>
          </w:p>
        </w:tc>
        <w:tc>
          <w:tcPr>
            <w:tcW w:w="627"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2033</w:t>
            </w:r>
          </w:p>
        </w:tc>
        <w:tc>
          <w:tcPr>
            <w:tcW w:w="626"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2034</w:t>
            </w:r>
          </w:p>
        </w:tc>
        <w:tc>
          <w:tcPr>
            <w:tcW w:w="624" w:type="dxa"/>
            <w:tcBorders>
              <w:top w:val="nil"/>
              <w:left w:val="nil"/>
              <w:bottom w:val="single" w:sz="4" w:space="0" w:color="auto"/>
              <w:right w:val="single" w:sz="4" w:space="0" w:color="auto"/>
            </w:tcBorders>
            <w:vAlign w:val="center"/>
          </w:tcPr>
          <w:p w:rsidR="009B7210" w:rsidRPr="00DF36AE" w:rsidRDefault="009B7210"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2035</w:t>
            </w:r>
          </w:p>
        </w:tc>
      </w:tr>
      <w:tr w:rsidR="009B7210" w:rsidRPr="003047FE" w:rsidTr="00DF36AE">
        <w:trPr>
          <w:trHeight w:val="390"/>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9B7210" w:rsidRPr="00DF36AE" w:rsidRDefault="009B7210" w:rsidP="00DF36AE">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1.</w:t>
            </w:r>
          </w:p>
        </w:tc>
        <w:tc>
          <w:tcPr>
            <w:tcW w:w="14230" w:type="dxa"/>
            <w:gridSpan w:val="20"/>
            <w:tcBorders>
              <w:top w:val="single" w:sz="4" w:space="0" w:color="auto"/>
              <w:left w:val="nil"/>
              <w:bottom w:val="single" w:sz="4" w:space="0" w:color="auto"/>
              <w:right w:val="single" w:sz="4" w:space="0" w:color="000000"/>
            </w:tcBorders>
            <w:shd w:val="clear" w:color="auto" w:fill="auto"/>
            <w:vAlign w:val="center"/>
            <w:hideMark/>
          </w:tcPr>
          <w:p w:rsidR="009B7210" w:rsidRPr="00DF36AE" w:rsidRDefault="009B7210" w:rsidP="00DF36AE">
            <w:pPr>
              <w:spacing w:after="0" w:line="240" w:lineRule="auto"/>
              <w:rPr>
                <w:rFonts w:ascii="Times New Roman" w:eastAsia="Times New Roman" w:hAnsi="Times New Roman" w:cs="Times New Roman"/>
                <w:b/>
                <w:bCs/>
                <w:color w:val="000000"/>
                <w:sz w:val="16"/>
                <w:szCs w:val="16"/>
                <w:lang w:eastAsia="ru-RU"/>
              </w:rPr>
            </w:pPr>
            <w:r w:rsidRPr="00DF36AE">
              <w:rPr>
                <w:rFonts w:ascii="Times New Roman" w:eastAsia="Times New Roman" w:hAnsi="Times New Roman" w:cs="Times New Roman"/>
                <w:b/>
                <w:bCs/>
                <w:color w:val="000000"/>
                <w:sz w:val="16"/>
                <w:szCs w:val="16"/>
                <w:lang w:eastAsia="ru-RU"/>
              </w:rPr>
              <w:t>Программа комплексного развития транспортной инфраструктуры муниципального образования «</w:t>
            </w:r>
            <w:r w:rsidR="00CA03EE">
              <w:rPr>
                <w:rFonts w:ascii="Times New Roman" w:eastAsia="Times New Roman" w:hAnsi="Times New Roman" w:cs="Times New Roman"/>
                <w:b/>
                <w:bCs/>
                <w:color w:val="000000"/>
                <w:sz w:val="16"/>
                <w:szCs w:val="16"/>
                <w:lang w:eastAsia="ru-RU"/>
              </w:rPr>
              <w:t>Нижнеуратьмин</w:t>
            </w:r>
            <w:r w:rsidRPr="00DF36AE">
              <w:rPr>
                <w:rFonts w:ascii="Times New Roman" w:eastAsia="Times New Roman" w:hAnsi="Times New Roman" w:cs="Times New Roman"/>
                <w:b/>
                <w:bCs/>
                <w:color w:val="000000"/>
                <w:sz w:val="16"/>
                <w:szCs w:val="16"/>
                <w:lang w:eastAsia="ru-RU"/>
              </w:rPr>
              <w:t>ское сельское поселение» Нижнекамского муниципального района</w:t>
            </w:r>
          </w:p>
        </w:tc>
      </w:tr>
      <w:tr w:rsidR="005E105A" w:rsidRPr="003047FE" w:rsidTr="00DF36AE">
        <w:trPr>
          <w:trHeight w:val="1963"/>
        </w:trPr>
        <w:tc>
          <w:tcPr>
            <w:tcW w:w="463" w:type="dxa"/>
            <w:tcBorders>
              <w:top w:val="nil"/>
              <w:left w:val="single" w:sz="4" w:space="0" w:color="auto"/>
              <w:bottom w:val="single" w:sz="4" w:space="0" w:color="auto"/>
              <w:right w:val="single" w:sz="4" w:space="0" w:color="auto"/>
            </w:tcBorders>
            <w:shd w:val="clear" w:color="auto" w:fill="auto"/>
            <w:vAlign w:val="center"/>
          </w:tcPr>
          <w:p w:rsidR="005E105A" w:rsidRPr="00DF36AE" w:rsidRDefault="005E105A" w:rsidP="00DF36AE">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1.1</w:t>
            </w:r>
          </w:p>
        </w:tc>
        <w:tc>
          <w:tcPr>
            <w:tcW w:w="1616" w:type="dxa"/>
            <w:tcBorders>
              <w:top w:val="nil"/>
              <w:left w:val="nil"/>
              <w:bottom w:val="single" w:sz="4" w:space="0" w:color="auto"/>
              <w:right w:val="single" w:sz="4" w:space="0" w:color="auto"/>
            </w:tcBorders>
            <w:shd w:val="clear" w:color="auto" w:fill="auto"/>
            <w:vAlign w:val="center"/>
          </w:tcPr>
          <w:p w:rsidR="005E105A" w:rsidRPr="00DF36AE" w:rsidRDefault="005E105A"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Доля автомобильных дорог общего пользования муниципального и регионального сообщений с асфальтобетонным (цементобетонным) покрытием, %</w:t>
            </w:r>
          </w:p>
        </w:tc>
        <w:tc>
          <w:tcPr>
            <w:tcW w:w="995" w:type="dxa"/>
            <w:tcBorders>
              <w:top w:val="nil"/>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70,77</w:t>
            </w:r>
          </w:p>
        </w:tc>
        <w:tc>
          <w:tcPr>
            <w:tcW w:w="656" w:type="dxa"/>
            <w:tcBorders>
              <w:top w:val="nil"/>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73,11</w:t>
            </w:r>
          </w:p>
        </w:tc>
        <w:tc>
          <w:tcPr>
            <w:tcW w:w="656" w:type="dxa"/>
            <w:tcBorders>
              <w:top w:val="nil"/>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81,35</w:t>
            </w:r>
          </w:p>
        </w:tc>
        <w:tc>
          <w:tcPr>
            <w:tcW w:w="656" w:type="dxa"/>
            <w:tcBorders>
              <w:top w:val="nil"/>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83,92</w:t>
            </w:r>
          </w:p>
        </w:tc>
        <w:tc>
          <w:tcPr>
            <w:tcW w:w="656" w:type="dxa"/>
            <w:tcBorders>
              <w:top w:val="nil"/>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84,96</w:t>
            </w:r>
          </w:p>
        </w:tc>
        <w:tc>
          <w:tcPr>
            <w:tcW w:w="656" w:type="dxa"/>
            <w:tcBorders>
              <w:top w:val="nil"/>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91,52</w:t>
            </w:r>
          </w:p>
        </w:tc>
        <w:tc>
          <w:tcPr>
            <w:tcW w:w="656" w:type="dxa"/>
            <w:tcBorders>
              <w:top w:val="nil"/>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92,84</w:t>
            </w:r>
          </w:p>
        </w:tc>
        <w:tc>
          <w:tcPr>
            <w:tcW w:w="656"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93,89</w:t>
            </w:r>
          </w:p>
        </w:tc>
        <w:tc>
          <w:tcPr>
            <w:tcW w:w="656"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95,2</w:t>
            </w:r>
          </w:p>
        </w:tc>
        <w:tc>
          <w:tcPr>
            <w:tcW w:w="642"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95,59</w:t>
            </w:r>
          </w:p>
        </w:tc>
        <w:tc>
          <w:tcPr>
            <w:tcW w:w="642"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95,89</w:t>
            </w:r>
          </w:p>
        </w:tc>
        <w:tc>
          <w:tcPr>
            <w:tcW w:w="642"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96,24</w:t>
            </w:r>
          </w:p>
        </w:tc>
        <w:tc>
          <w:tcPr>
            <w:tcW w:w="642"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96,81</w:t>
            </w:r>
          </w:p>
        </w:tc>
        <w:tc>
          <w:tcPr>
            <w:tcW w:w="642"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96,96</w:t>
            </w:r>
          </w:p>
        </w:tc>
        <w:tc>
          <w:tcPr>
            <w:tcW w:w="642"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97,64</w:t>
            </w:r>
          </w:p>
        </w:tc>
        <w:tc>
          <w:tcPr>
            <w:tcW w:w="642"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99,72</w:t>
            </w:r>
          </w:p>
        </w:tc>
        <w:tc>
          <w:tcPr>
            <w:tcW w:w="627"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100</w:t>
            </w:r>
          </w:p>
        </w:tc>
        <w:tc>
          <w:tcPr>
            <w:tcW w:w="626"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100</w:t>
            </w:r>
          </w:p>
        </w:tc>
        <w:tc>
          <w:tcPr>
            <w:tcW w:w="624" w:type="dxa"/>
            <w:tcBorders>
              <w:top w:val="nil"/>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100</w:t>
            </w:r>
          </w:p>
        </w:tc>
      </w:tr>
      <w:tr w:rsidR="00752C29" w:rsidRPr="00752C29" w:rsidTr="00DF36AE">
        <w:trPr>
          <w:trHeight w:val="559"/>
        </w:trPr>
        <w:tc>
          <w:tcPr>
            <w:tcW w:w="463" w:type="dxa"/>
            <w:tcBorders>
              <w:top w:val="nil"/>
              <w:left w:val="single" w:sz="4" w:space="0" w:color="auto"/>
              <w:bottom w:val="single" w:sz="4" w:space="0" w:color="auto"/>
              <w:right w:val="single" w:sz="4" w:space="0" w:color="auto"/>
            </w:tcBorders>
            <w:shd w:val="clear" w:color="auto" w:fill="auto"/>
            <w:vAlign w:val="center"/>
          </w:tcPr>
          <w:p w:rsidR="009B7210" w:rsidRPr="00752C29" w:rsidRDefault="009B7210"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1.2</w:t>
            </w:r>
          </w:p>
        </w:tc>
        <w:tc>
          <w:tcPr>
            <w:tcW w:w="1616" w:type="dxa"/>
            <w:tcBorders>
              <w:top w:val="nil"/>
              <w:left w:val="nil"/>
              <w:bottom w:val="single" w:sz="4" w:space="0" w:color="auto"/>
              <w:right w:val="single" w:sz="4" w:space="0" w:color="auto"/>
            </w:tcBorders>
            <w:shd w:val="clear" w:color="auto" w:fill="auto"/>
            <w:vAlign w:val="center"/>
          </w:tcPr>
          <w:p w:rsidR="009B7210" w:rsidRPr="00752C29" w:rsidRDefault="009B7210" w:rsidP="00DF36AE">
            <w:pPr>
              <w:spacing w:after="0" w:line="240" w:lineRule="auto"/>
              <w:rPr>
                <w:rFonts w:ascii="Times New Roman" w:hAnsi="Times New Roman" w:cs="Times New Roman"/>
                <w:sz w:val="16"/>
                <w:szCs w:val="16"/>
              </w:rPr>
            </w:pPr>
            <w:r w:rsidRPr="00752C29">
              <w:rPr>
                <w:rFonts w:ascii="Times New Roman" w:hAnsi="Times New Roman" w:cs="Times New Roman"/>
                <w:sz w:val="16"/>
                <w:szCs w:val="16"/>
              </w:rPr>
              <w:t>Количество погибших в ДТП, чел.</w:t>
            </w:r>
          </w:p>
        </w:tc>
        <w:tc>
          <w:tcPr>
            <w:tcW w:w="995" w:type="dxa"/>
            <w:tcBorders>
              <w:top w:val="nil"/>
              <w:left w:val="nil"/>
              <w:bottom w:val="single" w:sz="4" w:space="0" w:color="auto"/>
              <w:right w:val="single" w:sz="4" w:space="0" w:color="auto"/>
            </w:tcBorders>
            <w:shd w:val="clear" w:color="auto" w:fill="auto"/>
            <w:vAlign w:val="center"/>
          </w:tcPr>
          <w:p w:rsidR="009B7210" w:rsidRPr="00752C29" w:rsidRDefault="009B7210"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B7210" w:rsidRPr="00752C29" w:rsidRDefault="009B7210"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B7210" w:rsidRPr="00752C29" w:rsidRDefault="009B7210"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B7210" w:rsidRPr="00752C29" w:rsidRDefault="009B7210"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B7210" w:rsidRPr="00752C29" w:rsidRDefault="009B7210"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B7210" w:rsidRPr="00752C29" w:rsidRDefault="009B7210"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B7210" w:rsidRPr="00752C29" w:rsidRDefault="009B7210"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27"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26"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24" w:type="dxa"/>
            <w:tcBorders>
              <w:top w:val="nil"/>
              <w:left w:val="nil"/>
              <w:bottom w:val="single" w:sz="4" w:space="0" w:color="auto"/>
              <w:right w:val="single" w:sz="4" w:space="0" w:color="auto"/>
            </w:tcBorders>
            <w:vAlign w:val="center"/>
          </w:tcPr>
          <w:p w:rsidR="009B7210"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r>
      <w:tr w:rsidR="00752C29" w:rsidRPr="00752C29" w:rsidTr="00DF36AE">
        <w:trPr>
          <w:trHeight w:val="694"/>
        </w:trPr>
        <w:tc>
          <w:tcPr>
            <w:tcW w:w="463" w:type="dxa"/>
            <w:tcBorders>
              <w:top w:val="nil"/>
              <w:left w:val="single" w:sz="4" w:space="0" w:color="auto"/>
              <w:bottom w:val="single" w:sz="4" w:space="0" w:color="auto"/>
              <w:right w:val="single" w:sz="4" w:space="0" w:color="auto"/>
            </w:tcBorders>
            <w:shd w:val="clear" w:color="auto" w:fill="auto"/>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1.3</w:t>
            </w:r>
          </w:p>
        </w:tc>
        <w:tc>
          <w:tcPr>
            <w:tcW w:w="1616" w:type="dxa"/>
            <w:tcBorders>
              <w:top w:val="nil"/>
              <w:left w:val="nil"/>
              <w:bottom w:val="single" w:sz="4" w:space="0" w:color="auto"/>
              <w:right w:val="single" w:sz="4" w:space="0" w:color="auto"/>
            </w:tcBorders>
            <w:shd w:val="clear" w:color="auto" w:fill="auto"/>
            <w:vAlign w:val="center"/>
          </w:tcPr>
          <w:p w:rsidR="006D1B64" w:rsidRPr="00752C29" w:rsidRDefault="006D1B64" w:rsidP="00DF36AE">
            <w:pPr>
              <w:spacing w:after="0" w:line="240" w:lineRule="auto"/>
              <w:rPr>
                <w:rFonts w:ascii="Times New Roman" w:hAnsi="Times New Roman" w:cs="Times New Roman"/>
                <w:sz w:val="16"/>
                <w:szCs w:val="16"/>
              </w:rPr>
            </w:pPr>
            <w:r w:rsidRPr="00752C29">
              <w:rPr>
                <w:rFonts w:ascii="Times New Roman" w:hAnsi="Times New Roman" w:cs="Times New Roman"/>
                <w:sz w:val="16"/>
                <w:szCs w:val="16"/>
              </w:rPr>
              <w:t>Транспортный риск, погибших чел./10 тыс. транспортных средств</w:t>
            </w:r>
          </w:p>
        </w:tc>
        <w:tc>
          <w:tcPr>
            <w:tcW w:w="995" w:type="dxa"/>
            <w:tcBorders>
              <w:top w:val="nil"/>
              <w:left w:val="nil"/>
              <w:bottom w:val="single" w:sz="4" w:space="0" w:color="auto"/>
              <w:right w:val="single" w:sz="4" w:space="0" w:color="auto"/>
            </w:tcBorders>
            <w:shd w:val="clear" w:color="auto" w:fill="auto"/>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27"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26"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24" w:type="dxa"/>
            <w:tcBorders>
              <w:top w:val="nil"/>
              <w:left w:val="nil"/>
              <w:bottom w:val="single" w:sz="4" w:space="0" w:color="auto"/>
              <w:right w:val="single" w:sz="4" w:space="0" w:color="auto"/>
            </w:tcBorders>
            <w:vAlign w:val="center"/>
          </w:tcPr>
          <w:p w:rsidR="006D1B64" w:rsidRPr="00752C29" w:rsidRDefault="006D1B64" w:rsidP="00DF36AE">
            <w:pPr>
              <w:spacing w:after="0" w:line="240" w:lineRule="auto"/>
              <w:jc w:val="center"/>
              <w:rPr>
                <w:rFonts w:ascii="Times New Roman" w:hAnsi="Times New Roman" w:cs="Times New Roman"/>
                <w:sz w:val="16"/>
                <w:szCs w:val="16"/>
              </w:rPr>
            </w:pPr>
          </w:p>
        </w:tc>
      </w:tr>
      <w:tr w:rsidR="00752C29" w:rsidRPr="00752C29" w:rsidTr="00DF36AE">
        <w:trPr>
          <w:trHeight w:val="521"/>
        </w:trPr>
        <w:tc>
          <w:tcPr>
            <w:tcW w:w="463" w:type="dxa"/>
            <w:tcBorders>
              <w:top w:val="nil"/>
              <w:left w:val="single" w:sz="4" w:space="0" w:color="auto"/>
              <w:bottom w:val="single" w:sz="4" w:space="0" w:color="auto"/>
              <w:right w:val="single" w:sz="4" w:space="0" w:color="auto"/>
            </w:tcBorders>
            <w:shd w:val="clear" w:color="auto" w:fill="auto"/>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1.4</w:t>
            </w:r>
          </w:p>
        </w:tc>
        <w:tc>
          <w:tcPr>
            <w:tcW w:w="1616" w:type="dxa"/>
            <w:tcBorders>
              <w:top w:val="nil"/>
              <w:left w:val="nil"/>
              <w:bottom w:val="single" w:sz="4" w:space="0" w:color="auto"/>
              <w:right w:val="single" w:sz="4" w:space="0" w:color="auto"/>
            </w:tcBorders>
            <w:shd w:val="clear" w:color="auto" w:fill="auto"/>
            <w:vAlign w:val="center"/>
          </w:tcPr>
          <w:p w:rsidR="009F3E82" w:rsidRPr="00752C29" w:rsidRDefault="009F3E82" w:rsidP="00DF36AE">
            <w:pPr>
              <w:spacing w:after="0" w:line="240" w:lineRule="auto"/>
              <w:rPr>
                <w:rFonts w:ascii="Times New Roman" w:hAnsi="Times New Roman" w:cs="Times New Roman"/>
                <w:sz w:val="16"/>
                <w:szCs w:val="16"/>
              </w:rPr>
            </w:pPr>
            <w:r w:rsidRPr="00752C29">
              <w:rPr>
                <w:rFonts w:ascii="Times New Roman" w:hAnsi="Times New Roman" w:cs="Times New Roman"/>
                <w:sz w:val="16"/>
                <w:szCs w:val="16"/>
              </w:rPr>
              <w:t>Социальный риск,погибших чел./100 тыс.  чел.</w:t>
            </w:r>
          </w:p>
        </w:tc>
        <w:tc>
          <w:tcPr>
            <w:tcW w:w="995" w:type="dxa"/>
            <w:tcBorders>
              <w:top w:val="nil"/>
              <w:left w:val="nil"/>
              <w:bottom w:val="single" w:sz="4" w:space="0" w:color="auto"/>
              <w:right w:val="single" w:sz="4" w:space="0" w:color="auto"/>
            </w:tcBorders>
            <w:shd w:val="clear" w:color="auto" w:fill="auto"/>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shd w:val="clear" w:color="auto" w:fill="auto"/>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56"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42"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27"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26"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c>
          <w:tcPr>
            <w:tcW w:w="624" w:type="dxa"/>
            <w:tcBorders>
              <w:top w:val="nil"/>
              <w:left w:val="nil"/>
              <w:bottom w:val="single" w:sz="4" w:space="0" w:color="auto"/>
              <w:right w:val="single" w:sz="4" w:space="0" w:color="auto"/>
            </w:tcBorders>
            <w:vAlign w:val="center"/>
          </w:tcPr>
          <w:p w:rsidR="009F3E82" w:rsidRPr="00752C29" w:rsidRDefault="009F3E82" w:rsidP="00DF36AE">
            <w:pPr>
              <w:spacing w:after="0" w:line="240" w:lineRule="auto"/>
              <w:jc w:val="center"/>
              <w:rPr>
                <w:rFonts w:ascii="Times New Roman" w:hAnsi="Times New Roman" w:cs="Times New Roman"/>
                <w:sz w:val="16"/>
                <w:szCs w:val="16"/>
              </w:rPr>
            </w:pPr>
            <w:r w:rsidRPr="00752C29">
              <w:rPr>
                <w:rFonts w:ascii="Times New Roman" w:hAnsi="Times New Roman" w:cs="Times New Roman"/>
                <w:sz w:val="16"/>
                <w:szCs w:val="16"/>
              </w:rPr>
              <w:t>0</w:t>
            </w:r>
          </w:p>
        </w:tc>
      </w:tr>
      <w:tr w:rsidR="00DF36AE" w:rsidRPr="003047FE" w:rsidTr="00DF36AE">
        <w:trPr>
          <w:trHeight w:val="9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 1.5</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DF36AE" w:rsidRPr="00DF36AE" w:rsidRDefault="00DF36AE"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Общая протяженность автомобильных</w:t>
            </w:r>
            <w:r w:rsidRPr="00DF36AE">
              <w:rPr>
                <w:rFonts w:ascii="Times New Roman" w:hAnsi="Times New Roman" w:cs="Times New Roman"/>
                <w:iCs/>
                <w:color w:val="000000"/>
                <w:sz w:val="16"/>
                <w:szCs w:val="16"/>
              </w:rPr>
              <w:t xml:space="preserve"> дорог и улиц</w:t>
            </w:r>
            <w:r w:rsidRPr="00DF36AE">
              <w:rPr>
                <w:rFonts w:ascii="Times New Roman" w:hAnsi="Times New Roman" w:cs="Times New Roman"/>
                <w:color w:val="000000"/>
                <w:sz w:val="16"/>
                <w:szCs w:val="16"/>
              </w:rPr>
              <w:t>, км</w:t>
            </w:r>
          </w:p>
        </w:tc>
        <w:tc>
          <w:tcPr>
            <w:tcW w:w="995" w:type="dxa"/>
            <w:tcBorders>
              <w:top w:val="single" w:sz="4" w:space="0" w:color="auto"/>
              <w:left w:val="nil"/>
              <w:bottom w:val="single" w:sz="4" w:space="0" w:color="auto"/>
              <w:right w:val="single" w:sz="4" w:space="0" w:color="auto"/>
            </w:tcBorders>
            <w:shd w:val="clear" w:color="auto" w:fill="auto"/>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29,988</w:t>
            </w:r>
          </w:p>
        </w:tc>
        <w:tc>
          <w:tcPr>
            <w:tcW w:w="65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29,988</w:t>
            </w:r>
          </w:p>
        </w:tc>
        <w:tc>
          <w:tcPr>
            <w:tcW w:w="65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31,188</w:t>
            </w:r>
          </w:p>
        </w:tc>
        <w:tc>
          <w:tcPr>
            <w:tcW w:w="65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32,398</w:t>
            </w:r>
          </w:p>
        </w:tc>
        <w:tc>
          <w:tcPr>
            <w:tcW w:w="65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33,628</w:t>
            </w:r>
          </w:p>
        </w:tc>
        <w:tc>
          <w:tcPr>
            <w:tcW w:w="65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34,888</w:t>
            </w:r>
          </w:p>
        </w:tc>
        <w:tc>
          <w:tcPr>
            <w:tcW w:w="65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36,028</w:t>
            </w:r>
          </w:p>
        </w:tc>
        <w:tc>
          <w:tcPr>
            <w:tcW w:w="656"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37,458</w:t>
            </w:r>
          </w:p>
        </w:tc>
        <w:tc>
          <w:tcPr>
            <w:tcW w:w="656"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38,888</w:t>
            </w:r>
          </w:p>
        </w:tc>
        <w:tc>
          <w:tcPr>
            <w:tcW w:w="642"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c>
          <w:tcPr>
            <w:tcW w:w="642"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c>
          <w:tcPr>
            <w:tcW w:w="642"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c>
          <w:tcPr>
            <w:tcW w:w="642"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c>
          <w:tcPr>
            <w:tcW w:w="642"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c>
          <w:tcPr>
            <w:tcW w:w="642"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c>
          <w:tcPr>
            <w:tcW w:w="642"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c>
          <w:tcPr>
            <w:tcW w:w="627"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c>
          <w:tcPr>
            <w:tcW w:w="626"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c>
          <w:tcPr>
            <w:tcW w:w="624" w:type="dxa"/>
            <w:tcBorders>
              <w:top w:val="single" w:sz="4" w:space="0" w:color="auto"/>
              <w:left w:val="nil"/>
              <w:bottom w:val="single" w:sz="4" w:space="0" w:color="auto"/>
              <w:right w:val="single" w:sz="4" w:space="0" w:color="auto"/>
            </w:tcBorders>
            <w:tcMar>
              <w:left w:w="0" w:type="dxa"/>
              <w:right w:w="0" w:type="dxa"/>
            </w:tcMar>
            <w:vAlign w:val="center"/>
          </w:tcPr>
          <w:p w:rsidR="00DF36AE" w:rsidRPr="00DF36AE" w:rsidRDefault="00DF36AE" w:rsidP="00DF36AE">
            <w:pPr>
              <w:spacing w:after="0" w:line="240" w:lineRule="auto"/>
              <w:jc w:val="center"/>
              <w:rPr>
                <w:rFonts w:ascii="Times New Roman" w:hAnsi="Times New Roman" w:cs="Times New Roman"/>
                <w:color w:val="000000"/>
                <w:sz w:val="16"/>
                <w:szCs w:val="16"/>
              </w:rPr>
            </w:pPr>
            <w:r w:rsidRPr="002C3594">
              <w:rPr>
                <w:rFonts w:ascii="Times New Roman" w:hAnsi="Times New Roman" w:cs="Times New Roman"/>
                <w:color w:val="000000"/>
                <w:sz w:val="16"/>
                <w:szCs w:val="16"/>
              </w:rPr>
              <w:t>38,888</w:t>
            </w:r>
          </w:p>
        </w:tc>
      </w:tr>
      <w:tr w:rsidR="005E105A" w:rsidRPr="003047FE" w:rsidTr="00DF36AE">
        <w:trPr>
          <w:trHeight w:val="106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rsidR="005E105A" w:rsidRPr="00DF36AE" w:rsidRDefault="005E105A" w:rsidP="00DF36AE">
            <w:pPr>
              <w:spacing w:after="0" w:line="240" w:lineRule="auto"/>
              <w:jc w:val="center"/>
              <w:rPr>
                <w:rFonts w:ascii="Times New Roman" w:hAnsi="Times New Roman" w:cs="Times New Roman"/>
                <w:color w:val="000000"/>
                <w:sz w:val="16"/>
                <w:szCs w:val="16"/>
              </w:rPr>
            </w:pPr>
            <w:r w:rsidRPr="00DF36AE">
              <w:rPr>
                <w:rFonts w:ascii="Times New Roman" w:hAnsi="Times New Roman" w:cs="Times New Roman"/>
                <w:color w:val="000000"/>
                <w:sz w:val="16"/>
                <w:szCs w:val="16"/>
              </w:rPr>
              <w:t>1.6</w:t>
            </w:r>
          </w:p>
        </w:tc>
        <w:tc>
          <w:tcPr>
            <w:tcW w:w="1616" w:type="dxa"/>
            <w:tcBorders>
              <w:top w:val="single" w:sz="4" w:space="0" w:color="auto"/>
              <w:left w:val="nil"/>
              <w:bottom w:val="single" w:sz="4" w:space="0" w:color="auto"/>
              <w:right w:val="single" w:sz="4" w:space="0" w:color="auto"/>
            </w:tcBorders>
            <w:shd w:val="clear" w:color="auto" w:fill="auto"/>
            <w:vAlign w:val="center"/>
          </w:tcPr>
          <w:p w:rsidR="005E105A" w:rsidRPr="00DF36AE" w:rsidRDefault="005E105A" w:rsidP="00DF36AE">
            <w:pPr>
              <w:spacing w:after="0" w:line="240" w:lineRule="auto"/>
              <w:rPr>
                <w:rFonts w:ascii="Times New Roman" w:hAnsi="Times New Roman" w:cs="Times New Roman"/>
                <w:color w:val="000000"/>
                <w:sz w:val="16"/>
                <w:szCs w:val="16"/>
              </w:rPr>
            </w:pPr>
            <w:r w:rsidRPr="00DF36AE">
              <w:rPr>
                <w:rFonts w:ascii="Times New Roman" w:hAnsi="Times New Roman" w:cs="Times New Roman"/>
                <w:color w:val="000000"/>
                <w:sz w:val="16"/>
                <w:szCs w:val="16"/>
              </w:rPr>
              <w:t>Количество оборудованных остановочных пунктов для посадки-высадки пассажиров</w:t>
            </w:r>
          </w:p>
        </w:tc>
        <w:tc>
          <w:tcPr>
            <w:tcW w:w="995" w:type="dxa"/>
            <w:tcBorders>
              <w:top w:val="single" w:sz="4" w:space="0" w:color="auto"/>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656" w:type="dxa"/>
            <w:tcBorders>
              <w:top w:val="single" w:sz="4" w:space="0" w:color="auto"/>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656" w:type="dxa"/>
            <w:tcBorders>
              <w:top w:val="single" w:sz="4" w:space="0" w:color="auto"/>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56" w:type="dxa"/>
            <w:tcBorders>
              <w:top w:val="single" w:sz="4" w:space="0" w:color="auto"/>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56" w:type="dxa"/>
            <w:tcBorders>
              <w:top w:val="single" w:sz="4" w:space="0" w:color="auto"/>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56" w:type="dxa"/>
            <w:tcBorders>
              <w:top w:val="single" w:sz="4" w:space="0" w:color="auto"/>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56" w:type="dxa"/>
            <w:tcBorders>
              <w:top w:val="single" w:sz="4" w:space="0" w:color="auto"/>
              <w:left w:val="nil"/>
              <w:bottom w:val="single" w:sz="4" w:space="0" w:color="auto"/>
              <w:right w:val="single" w:sz="4" w:space="0" w:color="auto"/>
            </w:tcBorders>
            <w:shd w:val="clear" w:color="auto" w:fill="auto"/>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56"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56"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42"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42"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42"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42"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42"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42"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42"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27"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26"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624" w:type="dxa"/>
            <w:tcBorders>
              <w:top w:val="single" w:sz="4" w:space="0" w:color="auto"/>
              <w:left w:val="nil"/>
              <w:bottom w:val="single" w:sz="4" w:space="0" w:color="auto"/>
              <w:right w:val="single" w:sz="4" w:space="0" w:color="auto"/>
            </w:tcBorders>
            <w:vAlign w:val="center"/>
          </w:tcPr>
          <w:p w:rsidR="005E105A" w:rsidRPr="00DF36AE" w:rsidRDefault="00DF36AE" w:rsidP="00DF36A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r>
    </w:tbl>
    <w:p w:rsidR="009B7210" w:rsidRDefault="009B7210" w:rsidP="00AA5702">
      <w:pPr>
        <w:ind w:firstLine="708"/>
        <w:rPr>
          <w:rFonts w:ascii="Times New Roman" w:hAnsi="Times New Roman" w:cs="Times New Roman"/>
          <w:sz w:val="24"/>
          <w:szCs w:val="24"/>
        </w:rPr>
      </w:pPr>
    </w:p>
    <w:p w:rsidR="000202B0" w:rsidRDefault="000202B0" w:rsidP="00AA5702">
      <w:pPr>
        <w:ind w:firstLine="708"/>
        <w:rPr>
          <w:rFonts w:ascii="Times New Roman" w:hAnsi="Times New Roman" w:cs="Times New Roman"/>
          <w:sz w:val="24"/>
          <w:szCs w:val="24"/>
        </w:rPr>
      </w:pPr>
    </w:p>
    <w:p w:rsidR="007461C2" w:rsidRDefault="007461C2" w:rsidP="00AA5702">
      <w:pPr>
        <w:ind w:firstLine="708"/>
        <w:rPr>
          <w:rFonts w:ascii="Times New Roman" w:hAnsi="Times New Roman" w:cs="Times New Roman"/>
          <w:sz w:val="24"/>
          <w:szCs w:val="24"/>
        </w:rPr>
        <w:sectPr w:rsidR="007461C2" w:rsidSect="005B5B4C">
          <w:pgSz w:w="16838" w:h="11906" w:orient="landscape"/>
          <w:pgMar w:top="1701" w:right="1134" w:bottom="567" w:left="1134" w:header="709" w:footer="709" w:gutter="0"/>
          <w:cols w:space="708"/>
          <w:docGrid w:linePitch="360"/>
        </w:sectPr>
      </w:pPr>
    </w:p>
    <w:p w:rsidR="00474FB1" w:rsidRDefault="001457F4" w:rsidP="000738B5">
      <w:pPr>
        <w:spacing w:after="0" w:line="360" w:lineRule="auto"/>
        <w:ind w:left="851" w:hanging="142"/>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8</w:t>
      </w:r>
      <w:r w:rsidR="000738B5"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w:t>
      </w:r>
      <w:r w:rsidR="000738B5" w:rsidRPr="00CA38F2">
        <w:rPr>
          <w:rFonts w:ascii="Times New Roman" w:hAnsi="Times New Roman" w:cs="Times New Roman"/>
          <w:b/>
          <w:caps/>
          <w:sz w:val="24"/>
          <w:szCs w:val="24"/>
        </w:rPr>
        <w:t>тов транспортной инфраструктуры</w:t>
      </w:r>
      <w:r w:rsidR="00C04235">
        <w:rPr>
          <w:rFonts w:ascii="Times New Roman" w:hAnsi="Times New Roman" w:cs="Times New Roman"/>
          <w:b/>
          <w:caps/>
          <w:sz w:val="24"/>
          <w:szCs w:val="24"/>
        </w:rPr>
        <w:t xml:space="preserve"> НА ТЕРРИТОРИИ ПОСЕЛЕНИЯ</w:t>
      </w:r>
    </w:p>
    <w:p w:rsidR="006F16C8" w:rsidRPr="00CA38F2" w:rsidRDefault="006F16C8" w:rsidP="000738B5">
      <w:pPr>
        <w:spacing w:after="0" w:line="360" w:lineRule="auto"/>
        <w:ind w:left="851" w:hanging="142"/>
        <w:jc w:val="both"/>
        <w:rPr>
          <w:rFonts w:ascii="Times New Roman" w:hAnsi="Times New Roman" w:cs="Times New Roman"/>
          <w:b/>
          <w:caps/>
          <w:sz w:val="24"/>
          <w:szCs w:val="24"/>
        </w:rPr>
      </w:pP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В рамках реализации Программы не предусматривается институциональных преобразований</w:t>
      </w:r>
      <w:r w:rsidR="006A7360">
        <w:rPr>
          <w:rFonts w:ascii="Times New Roman" w:hAnsi="Times New Roman" w:cs="Times New Roman"/>
          <w:sz w:val="24"/>
          <w:szCs w:val="24"/>
        </w:rPr>
        <w:t>.С</w:t>
      </w:r>
      <w:r w:rsidRPr="005161A3">
        <w:rPr>
          <w:rFonts w:ascii="Times New Roman" w:hAnsi="Times New Roman" w:cs="Times New Roman"/>
          <w:sz w:val="24"/>
          <w:szCs w:val="24"/>
        </w:rPr>
        <w:t>труктур</w:t>
      </w:r>
      <w:r w:rsidR="006A7360">
        <w:rPr>
          <w:rFonts w:ascii="Times New Roman" w:hAnsi="Times New Roman" w:cs="Times New Roman"/>
          <w:sz w:val="24"/>
          <w:szCs w:val="24"/>
        </w:rPr>
        <w:t>у</w:t>
      </w:r>
      <w:r w:rsidRPr="005161A3">
        <w:rPr>
          <w:rFonts w:ascii="Times New Roman" w:hAnsi="Times New Roman" w:cs="Times New Roman"/>
          <w:sz w:val="24"/>
          <w:szCs w:val="24"/>
        </w:rPr>
        <w:t xml:space="preserve">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 xml:space="preserve">В ходе совершенствования нормативно-правового и информационного обеспечения развития транспортной инфраструктуры на территории </w:t>
      </w:r>
      <w:r w:rsidR="008343F6">
        <w:rPr>
          <w:rFonts w:ascii="Times New Roman" w:hAnsi="Times New Roman" w:cs="Times New Roman"/>
          <w:sz w:val="24"/>
          <w:szCs w:val="24"/>
        </w:rPr>
        <w:t>Нижнеуратьмин</w:t>
      </w:r>
      <w:r w:rsidR="002A2818">
        <w:rPr>
          <w:rFonts w:ascii="Times New Roman" w:hAnsi="Times New Roman" w:cs="Times New Roman"/>
          <w:sz w:val="24"/>
          <w:szCs w:val="24"/>
        </w:rPr>
        <w:t>ского</w:t>
      </w:r>
      <w:r w:rsidR="000202B0">
        <w:rPr>
          <w:rFonts w:ascii="Times New Roman" w:hAnsi="Times New Roman" w:cs="Times New Roman"/>
          <w:sz w:val="24"/>
          <w:szCs w:val="24"/>
        </w:rPr>
        <w:t xml:space="preserve"> сельского поселения</w:t>
      </w:r>
      <w:r w:rsidRPr="005161A3">
        <w:rPr>
          <w:rFonts w:ascii="Times New Roman" w:hAnsi="Times New Roman" w:cs="Times New Roman"/>
          <w:sz w:val="24"/>
          <w:szCs w:val="24"/>
        </w:rPr>
        <w:t>, направленных на достижение целевых показателей Программы, необходимо обеспечить своевременное внесение изменений в нормативы градостроительного проектирования на основе постоянного мониторинга изменений регионального и федерального законодательства Российской Федерации</w:t>
      </w:r>
      <w:r w:rsidR="002A2818">
        <w:rPr>
          <w:rFonts w:ascii="Times New Roman" w:hAnsi="Times New Roman" w:cs="Times New Roman"/>
          <w:sz w:val="24"/>
          <w:szCs w:val="24"/>
        </w:rPr>
        <w:t>, Республики Татарстан и Нижнекамского района</w:t>
      </w:r>
      <w:r w:rsidRPr="005161A3">
        <w:rPr>
          <w:rFonts w:ascii="Times New Roman" w:hAnsi="Times New Roman" w:cs="Times New Roman"/>
          <w:sz w:val="24"/>
          <w:szCs w:val="24"/>
        </w:rPr>
        <w:t>.</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подлежит корректировке или пересмотру при вступлении в силу законов, постановлений, распоряжений, методических рекомендаций и других нормативно-правовых актов, регламентирующих требования и рекомендации к программам комплексного развития транспортной инфраструктуры.</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Предусматривается возможность корректировки целевых индикаторов и показателей в зависимости от динамики и темпов достижения поставленных целей, изменений во внешней среде, социально-экономических условий и других оказывающих влияние факторов.</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Информационное обеспечение Прогр</w:t>
      </w:r>
      <w:r w:rsidR="004543B0">
        <w:rPr>
          <w:rFonts w:ascii="Times New Roman" w:hAnsi="Times New Roman" w:cs="Times New Roman"/>
          <w:sz w:val="24"/>
          <w:szCs w:val="24"/>
        </w:rPr>
        <w:t xml:space="preserve">аммы реализуется с соблюдением </w:t>
      </w:r>
      <w:r w:rsidRPr="005161A3">
        <w:rPr>
          <w:rFonts w:ascii="Times New Roman" w:hAnsi="Times New Roman" w:cs="Times New Roman"/>
          <w:sz w:val="24"/>
          <w:szCs w:val="24"/>
        </w:rPr>
        <w:t>принципа транспарентности информации о ходе реализации Программы и ее отдельных мероприятий, как для средств массовой информации, общественных объединений и организаций, так и для отдельных граждан.</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разработана в соответствии с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Порядок осуществления мониторинга разработки и утверждения программ комплексного развития транспортной инфраструктуры поселений и городских округов определен приказом Минтранса России от 26 мая 2016 года N 131.</w:t>
      </w:r>
    </w:p>
    <w:sectPr w:rsidR="005161A3" w:rsidRPr="005161A3" w:rsidSect="005B5B4C">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E5F" w:rsidRDefault="001D1E5F" w:rsidP="003B75BE">
      <w:pPr>
        <w:spacing w:after="0" w:line="240" w:lineRule="auto"/>
      </w:pPr>
      <w:r>
        <w:separator/>
      </w:r>
    </w:p>
  </w:endnote>
  <w:endnote w:type="continuationSeparator" w:id="1">
    <w:p w:rsidR="001D1E5F" w:rsidRDefault="001D1E5F" w:rsidP="003B75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624532"/>
      <w:docPartObj>
        <w:docPartGallery w:val="Page Numbers (Bottom of Page)"/>
        <w:docPartUnique/>
      </w:docPartObj>
    </w:sdtPr>
    <w:sdtContent>
      <w:p w:rsidR="005B5B4C" w:rsidRDefault="00E44DC3">
        <w:pPr>
          <w:pStyle w:val="ae"/>
          <w:jc w:val="center"/>
        </w:pPr>
        <w:r>
          <w:fldChar w:fldCharType="begin"/>
        </w:r>
        <w:r w:rsidR="005B5B4C">
          <w:instrText>PAGE   \* MERGEFORMAT</w:instrText>
        </w:r>
        <w:r>
          <w:fldChar w:fldCharType="separate"/>
        </w:r>
        <w:r w:rsidR="005B5B4C">
          <w:rPr>
            <w:noProof/>
          </w:rPr>
          <w:t>1</w:t>
        </w:r>
        <w:r>
          <w:fldChar w:fldCharType="end"/>
        </w:r>
      </w:p>
    </w:sdtContent>
  </w:sdt>
  <w:p w:rsidR="005B5B4C" w:rsidRDefault="005B5B4C">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B4C" w:rsidRDefault="00E44DC3">
    <w:pPr>
      <w:pStyle w:val="ae"/>
      <w:jc w:val="center"/>
    </w:pPr>
    <w:r>
      <w:fldChar w:fldCharType="begin"/>
    </w:r>
    <w:r w:rsidR="005B5B4C">
      <w:instrText>PAGE   \* MERGEFORMAT</w:instrText>
    </w:r>
    <w:r>
      <w:fldChar w:fldCharType="separate"/>
    </w:r>
    <w:r w:rsidR="00E1704D">
      <w:rPr>
        <w:noProof/>
      </w:rPr>
      <w:t>49</w:t>
    </w:r>
    <w:r>
      <w:fldChar w:fldCharType="end"/>
    </w:r>
  </w:p>
  <w:p w:rsidR="005B5B4C" w:rsidRDefault="005B5B4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E5F" w:rsidRDefault="001D1E5F" w:rsidP="003B75BE">
      <w:pPr>
        <w:spacing w:after="0" w:line="240" w:lineRule="auto"/>
      </w:pPr>
      <w:r>
        <w:separator/>
      </w:r>
    </w:p>
  </w:footnote>
  <w:footnote w:type="continuationSeparator" w:id="1">
    <w:p w:rsidR="001D1E5F" w:rsidRDefault="001D1E5F" w:rsidP="003B75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bCs/>
        <w:sz w:val="26"/>
        <w:szCs w:val="26"/>
        <w:shd w:val="clear" w:color="auto" w:fill="auto"/>
      </w:rPr>
    </w:lvl>
    <w:lvl w:ilvl="1">
      <w:start w:val="1"/>
      <w:numFmt w:val="bullet"/>
      <w:lvlText w:val=""/>
      <w:lvlJc w:val="left"/>
      <w:pPr>
        <w:tabs>
          <w:tab w:val="num" w:pos="1080"/>
        </w:tabs>
        <w:ind w:left="1080" w:hanging="360"/>
      </w:pPr>
      <w:rPr>
        <w:rFonts w:ascii="Symbol" w:hAnsi="Symbol"/>
        <w:bCs/>
        <w:sz w:val="26"/>
        <w:szCs w:val="26"/>
        <w:shd w:val="clear" w:color="auto" w:fill="auto"/>
      </w:rPr>
    </w:lvl>
    <w:lvl w:ilvl="2">
      <w:start w:val="1"/>
      <w:numFmt w:val="bullet"/>
      <w:lvlText w:val=""/>
      <w:lvlJc w:val="left"/>
      <w:pPr>
        <w:tabs>
          <w:tab w:val="num" w:pos="1440"/>
        </w:tabs>
        <w:ind w:left="1440" w:hanging="360"/>
      </w:pPr>
      <w:rPr>
        <w:rFonts w:ascii="Symbol" w:hAnsi="Symbol"/>
        <w:bCs/>
        <w:sz w:val="26"/>
        <w:szCs w:val="26"/>
        <w:shd w:val="clear" w:color="auto" w:fill="auto"/>
      </w:rPr>
    </w:lvl>
    <w:lvl w:ilvl="3">
      <w:start w:val="1"/>
      <w:numFmt w:val="bullet"/>
      <w:lvlText w:val=""/>
      <w:lvlJc w:val="left"/>
      <w:pPr>
        <w:tabs>
          <w:tab w:val="num" w:pos="1800"/>
        </w:tabs>
        <w:ind w:left="1800" w:hanging="360"/>
      </w:pPr>
      <w:rPr>
        <w:rFonts w:ascii="Symbol" w:hAnsi="Symbol"/>
        <w:bCs/>
        <w:sz w:val="26"/>
        <w:szCs w:val="26"/>
        <w:shd w:val="clear" w:color="auto" w:fill="auto"/>
      </w:rPr>
    </w:lvl>
    <w:lvl w:ilvl="4">
      <w:start w:val="1"/>
      <w:numFmt w:val="bullet"/>
      <w:lvlText w:val=""/>
      <w:lvlJc w:val="left"/>
      <w:pPr>
        <w:tabs>
          <w:tab w:val="num" w:pos="2160"/>
        </w:tabs>
        <w:ind w:left="2160" w:hanging="360"/>
      </w:pPr>
      <w:rPr>
        <w:rFonts w:ascii="Symbol" w:hAnsi="Symbol"/>
        <w:bCs/>
        <w:sz w:val="26"/>
        <w:szCs w:val="26"/>
        <w:shd w:val="clear" w:color="auto" w:fill="auto"/>
      </w:rPr>
    </w:lvl>
    <w:lvl w:ilvl="5">
      <w:start w:val="1"/>
      <w:numFmt w:val="bullet"/>
      <w:lvlText w:val=""/>
      <w:lvlJc w:val="left"/>
      <w:pPr>
        <w:tabs>
          <w:tab w:val="num" w:pos="2520"/>
        </w:tabs>
        <w:ind w:left="2520" w:hanging="360"/>
      </w:pPr>
      <w:rPr>
        <w:rFonts w:ascii="Symbol" w:hAnsi="Symbol"/>
        <w:bCs/>
        <w:sz w:val="26"/>
        <w:szCs w:val="26"/>
        <w:shd w:val="clear" w:color="auto" w:fill="auto"/>
      </w:rPr>
    </w:lvl>
    <w:lvl w:ilvl="6">
      <w:start w:val="1"/>
      <w:numFmt w:val="bullet"/>
      <w:lvlText w:val=""/>
      <w:lvlJc w:val="left"/>
      <w:pPr>
        <w:tabs>
          <w:tab w:val="num" w:pos="2880"/>
        </w:tabs>
        <w:ind w:left="2880" w:hanging="360"/>
      </w:pPr>
      <w:rPr>
        <w:rFonts w:ascii="Symbol" w:hAnsi="Symbol"/>
        <w:bCs/>
        <w:sz w:val="26"/>
        <w:szCs w:val="26"/>
        <w:shd w:val="clear" w:color="auto" w:fill="auto"/>
      </w:rPr>
    </w:lvl>
    <w:lvl w:ilvl="7">
      <w:start w:val="1"/>
      <w:numFmt w:val="bullet"/>
      <w:lvlText w:val=""/>
      <w:lvlJc w:val="left"/>
      <w:pPr>
        <w:tabs>
          <w:tab w:val="num" w:pos="3240"/>
        </w:tabs>
        <w:ind w:left="3240" w:hanging="360"/>
      </w:pPr>
      <w:rPr>
        <w:rFonts w:ascii="Symbol" w:hAnsi="Symbol"/>
        <w:bCs/>
        <w:sz w:val="26"/>
        <w:szCs w:val="26"/>
        <w:shd w:val="clear" w:color="auto" w:fill="auto"/>
      </w:rPr>
    </w:lvl>
    <w:lvl w:ilvl="8">
      <w:start w:val="1"/>
      <w:numFmt w:val="bullet"/>
      <w:lvlText w:val=""/>
      <w:lvlJc w:val="left"/>
      <w:pPr>
        <w:tabs>
          <w:tab w:val="num" w:pos="3600"/>
        </w:tabs>
        <w:ind w:left="3600" w:hanging="360"/>
      </w:pPr>
      <w:rPr>
        <w:rFonts w:ascii="Symbol" w:hAnsi="Symbol"/>
        <w:bCs/>
        <w:sz w:val="26"/>
        <w:szCs w:val="26"/>
        <w:shd w:val="clear" w:color="auto" w:fill="auto"/>
      </w:rPr>
    </w:lvl>
  </w:abstractNum>
  <w:abstractNum w:abstractNumId="1">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52F6F"/>
    <w:multiLevelType w:val="hybridMultilevel"/>
    <w:tmpl w:val="D9CE3C9A"/>
    <w:lvl w:ilvl="0" w:tplc="DDB62AD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96240F"/>
    <w:multiLevelType w:val="hybridMultilevel"/>
    <w:tmpl w:val="0D18AD14"/>
    <w:lvl w:ilvl="0" w:tplc="8DF4370E">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A4A75AA"/>
    <w:multiLevelType w:val="hybridMultilevel"/>
    <w:tmpl w:val="A8706D3A"/>
    <w:lvl w:ilvl="0" w:tplc="4754B246">
      <w:start w:val="1"/>
      <w:numFmt w:val="bullet"/>
      <w:lvlText w:val=""/>
      <w:lvlJc w:val="left"/>
      <w:pPr>
        <w:ind w:left="610" w:hanging="360"/>
      </w:pPr>
      <w:rPr>
        <w:rFonts w:ascii="Symbol" w:hAnsi="Symbol" w:hint="default"/>
        <w:color w:val="auto"/>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6">
    <w:nsid w:val="0EC675EB"/>
    <w:multiLevelType w:val="hybridMultilevel"/>
    <w:tmpl w:val="06541DF6"/>
    <w:lvl w:ilvl="0" w:tplc="4754B24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547527"/>
    <w:multiLevelType w:val="hybridMultilevel"/>
    <w:tmpl w:val="17103028"/>
    <w:lvl w:ilvl="0" w:tplc="D99261D8">
      <w:start w:val="1"/>
      <w:numFmt w:val="bullet"/>
      <w:pStyle w:val="a"/>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4523CE1"/>
    <w:multiLevelType w:val="hybridMultilevel"/>
    <w:tmpl w:val="99B645B6"/>
    <w:lvl w:ilvl="0" w:tplc="ABEE3FF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B640EE1"/>
    <w:multiLevelType w:val="hybridMultilevel"/>
    <w:tmpl w:val="8812B2B6"/>
    <w:lvl w:ilvl="0" w:tplc="0419000B">
      <w:start w:val="1"/>
      <w:numFmt w:val="bullet"/>
      <w:pStyle w:val="a0"/>
      <w:lvlText w:val=""/>
      <w:lvlJc w:val="left"/>
      <w:pPr>
        <w:tabs>
          <w:tab w:val="num" w:pos="-141"/>
        </w:tabs>
        <w:ind w:left="-141"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BA37E1B"/>
    <w:multiLevelType w:val="hybridMultilevel"/>
    <w:tmpl w:val="FC5CE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009C9"/>
    <w:multiLevelType w:val="hybridMultilevel"/>
    <w:tmpl w:val="771AB46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nsid w:val="1E972B99"/>
    <w:multiLevelType w:val="multilevel"/>
    <w:tmpl w:val="6F50A87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1574A96"/>
    <w:multiLevelType w:val="multilevel"/>
    <w:tmpl w:val="3C4A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DF0915"/>
    <w:multiLevelType w:val="multilevel"/>
    <w:tmpl w:val="2F0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FE019F"/>
    <w:multiLevelType w:val="hybridMultilevel"/>
    <w:tmpl w:val="1F1493BA"/>
    <w:lvl w:ilvl="0" w:tplc="40C4F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D70F20"/>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nsid w:val="2F6F7A8B"/>
    <w:multiLevelType w:val="hybridMultilevel"/>
    <w:tmpl w:val="06205002"/>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6354747"/>
    <w:multiLevelType w:val="hybridMultilevel"/>
    <w:tmpl w:val="8A90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AB36A8"/>
    <w:multiLevelType w:val="hybridMultilevel"/>
    <w:tmpl w:val="FEB4FE60"/>
    <w:lvl w:ilvl="0" w:tplc="F0A0C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9D5A66"/>
    <w:multiLevelType w:val="multilevel"/>
    <w:tmpl w:val="7EB8EA98"/>
    <w:lvl w:ilvl="0">
      <w:start w:val="2"/>
      <w:numFmt w:val="decimal"/>
      <w:lvlText w:val="%1."/>
      <w:lvlJc w:val="left"/>
      <w:pPr>
        <w:ind w:left="540" w:hanging="540"/>
      </w:pPr>
      <w:rPr>
        <w:rFonts w:ascii="Times New Roman" w:eastAsia="Times New Roman" w:hAnsi="Times New Roman" w:cs="Arial" w:hint="default"/>
        <w:b/>
        <w:sz w:val="24"/>
      </w:rPr>
    </w:lvl>
    <w:lvl w:ilvl="1">
      <w:start w:val="2"/>
      <w:numFmt w:val="decimal"/>
      <w:lvlText w:val="%1.%2."/>
      <w:lvlJc w:val="left"/>
      <w:pPr>
        <w:ind w:left="970" w:hanging="540"/>
      </w:pPr>
      <w:rPr>
        <w:rFonts w:ascii="Times New Roman" w:eastAsia="Times New Roman" w:hAnsi="Times New Roman" w:cs="Arial" w:hint="default"/>
        <w:b/>
        <w:sz w:val="24"/>
      </w:rPr>
    </w:lvl>
    <w:lvl w:ilvl="2">
      <w:start w:val="1"/>
      <w:numFmt w:val="decimal"/>
      <w:lvlText w:val="%1.%2.%3."/>
      <w:lvlJc w:val="left"/>
      <w:pPr>
        <w:ind w:left="1580" w:hanging="720"/>
      </w:pPr>
      <w:rPr>
        <w:rFonts w:ascii="Times New Roman" w:eastAsia="Times New Roman" w:hAnsi="Times New Roman" w:cs="Arial" w:hint="default"/>
        <w:b/>
        <w:sz w:val="24"/>
      </w:rPr>
    </w:lvl>
    <w:lvl w:ilvl="3">
      <w:start w:val="1"/>
      <w:numFmt w:val="decimal"/>
      <w:lvlText w:val="%1.%2.%3.%4."/>
      <w:lvlJc w:val="left"/>
      <w:pPr>
        <w:ind w:left="2010" w:hanging="720"/>
      </w:pPr>
      <w:rPr>
        <w:rFonts w:ascii="Times New Roman" w:eastAsia="Times New Roman" w:hAnsi="Times New Roman" w:cs="Arial" w:hint="default"/>
        <w:b/>
        <w:sz w:val="24"/>
      </w:rPr>
    </w:lvl>
    <w:lvl w:ilvl="4">
      <w:start w:val="1"/>
      <w:numFmt w:val="decimal"/>
      <w:lvlText w:val="%1.%2.%3.%4.%5."/>
      <w:lvlJc w:val="left"/>
      <w:pPr>
        <w:ind w:left="2800" w:hanging="1080"/>
      </w:pPr>
      <w:rPr>
        <w:rFonts w:ascii="Times New Roman" w:eastAsia="Times New Roman" w:hAnsi="Times New Roman" w:cs="Arial" w:hint="default"/>
        <w:b/>
        <w:sz w:val="24"/>
      </w:rPr>
    </w:lvl>
    <w:lvl w:ilvl="5">
      <w:start w:val="1"/>
      <w:numFmt w:val="decimal"/>
      <w:lvlText w:val="%1.%2.%3.%4.%5.%6."/>
      <w:lvlJc w:val="left"/>
      <w:pPr>
        <w:ind w:left="3230" w:hanging="1080"/>
      </w:pPr>
      <w:rPr>
        <w:rFonts w:ascii="Times New Roman" w:eastAsia="Times New Roman" w:hAnsi="Times New Roman" w:cs="Arial" w:hint="default"/>
        <w:b/>
        <w:sz w:val="24"/>
      </w:rPr>
    </w:lvl>
    <w:lvl w:ilvl="6">
      <w:start w:val="1"/>
      <w:numFmt w:val="decimal"/>
      <w:lvlText w:val="%1.%2.%3.%4.%5.%6.%7."/>
      <w:lvlJc w:val="left"/>
      <w:pPr>
        <w:ind w:left="4020" w:hanging="1440"/>
      </w:pPr>
      <w:rPr>
        <w:rFonts w:ascii="Times New Roman" w:eastAsia="Times New Roman" w:hAnsi="Times New Roman" w:cs="Arial" w:hint="default"/>
        <w:b/>
        <w:sz w:val="24"/>
      </w:rPr>
    </w:lvl>
    <w:lvl w:ilvl="7">
      <w:start w:val="1"/>
      <w:numFmt w:val="decimal"/>
      <w:lvlText w:val="%1.%2.%3.%4.%5.%6.%7.%8."/>
      <w:lvlJc w:val="left"/>
      <w:pPr>
        <w:ind w:left="4450" w:hanging="1440"/>
      </w:pPr>
      <w:rPr>
        <w:rFonts w:ascii="Times New Roman" w:eastAsia="Times New Roman" w:hAnsi="Times New Roman" w:cs="Arial" w:hint="default"/>
        <w:b/>
        <w:sz w:val="24"/>
      </w:rPr>
    </w:lvl>
    <w:lvl w:ilvl="8">
      <w:start w:val="1"/>
      <w:numFmt w:val="decimal"/>
      <w:lvlText w:val="%1.%2.%3.%4.%5.%6.%7.%8.%9."/>
      <w:lvlJc w:val="left"/>
      <w:pPr>
        <w:ind w:left="5240" w:hanging="1800"/>
      </w:pPr>
      <w:rPr>
        <w:rFonts w:ascii="Times New Roman" w:eastAsia="Times New Roman" w:hAnsi="Times New Roman" w:cs="Arial" w:hint="default"/>
        <w:b/>
        <w:sz w:val="24"/>
      </w:rPr>
    </w:lvl>
  </w:abstractNum>
  <w:abstractNum w:abstractNumId="21">
    <w:nsid w:val="3F2E066A"/>
    <w:multiLevelType w:val="multilevel"/>
    <w:tmpl w:val="96DE6D50"/>
    <w:lvl w:ilvl="0">
      <w:start w:val="2"/>
      <w:numFmt w:val="decimal"/>
      <w:lvlText w:val="%1."/>
      <w:lvlJc w:val="left"/>
      <w:pPr>
        <w:ind w:left="450" w:hanging="45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0890859"/>
    <w:multiLevelType w:val="hybridMultilevel"/>
    <w:tmpl w:val="E202F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103418"/>
    <w:multiLevelType w:val="hybridMultilevel"/>
    <w:tmpl w:val="0AA225DE"/>
    <w:lvl w:ilvl="0" w:tplc="F0A0C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4234EB"/>
    <w:multiLevelType w:val="multilevel"/>
    <w:tmpl w:val="B71A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630326"/>
    <w:multiLevelType w:val="hybridMultilevel"/>
    <w:tmpl w:val="CA1AB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9A3981"/>
    <w:multiLevelType w:val="hybridMultilevel"/>
    <w:tmpl w:val="893667B6"/>
    <w:lvl w:ilvl="0" w:tplc="0419000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D1440D"/>
    <w:multiLevelType w:val="multilevel"/>
    <w:tmpl w:val="B772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2F2474"/>
    <w:multiLevelType w:val="multilevel"/>
    <w:tmpl w:val="9716D3C8"/>
    <w:lvl w:ilvl="0">
      <w:start w:val="1"/>
      <w:numFmt w:val="decimal"/>
      <w:pStyle w:val="1"/>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29">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0">
    <w:nsid w:val="62F9286D"/>
    <w:multiLevelType w:val="hybridMultilevel"/>
    <w:tmpl w:val="34389FD4"/>
    <w:lvl w:ilvl="0" w:tplc="DDB62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3E68D1"/>
    <w:multiLevelType w:val="hybridMultilevel"/>
    <w:tmpl w:val="C514098A"/>
    <w:lvl w:ilvl="0" w:tplc="FFFFFFFF">
      <w:start w:val="1"/>
      <w:numFmt w:val="bullet"/>
      <w:lvlText w:val="–"/>
      <w:lvlJc w:val="left"/>
      <w:pPr>
        <w:ind w:left="1417" w:hanging="360"/>
      </w:pPr>
      <w:rPr>
        <w:rFonts w:ascii="Times New Roman" w:hAnsi="Times New Roman" w:cs="Times New Roman" w:hint="default"/>
      </w:rPr>
    </w:lvl>
    <w:lvl w:ilvl="1" w:tplc="FFFFFFFF" w:tentative="1">
      <w:start w:val="1"/>
      <w:numFmt w:val="bullet"/>
      <w:lvlText w:val="o"/>
      <w:lvlJc w:val="left"/>
      <w:pPr>
        <w:ind w:left="2137" w:hanging="360"/>
      </w:pPr>
      <w:rPr>
        <w:rFonts w:ascii="Courier New" w:hAnsi="Courier New" w:cs="Courier New" w:hint="default"/>
      </w:rPr>
    </w:lvl>
    <w:lvl w:ilvl="2" w:tplc="FFFFFFFF" w:tentative="1">
      <w:start w:val="1"/>
      <w:numFmt w:val="bullet"/>
      <w:lvlText w:val=""/>
      <w:lvlJc w:val="left"/>
      <w:pPr>
        <w:ind w:left="2857" w:hanging="360"/>
      </w:pPr>
      <w:rPr>
        <w:rFonts w:ascii="Wingdings" w:hAnsi="Wingdings" w:hint="default"/>
      </w:rPr>
    </w:lvl>
    <w:lvl w:ilvl="3" w:tplc="FFFFFFFF" w:tentative="1">
      <w:start w:val="1"/>
      <w:numFmt w:val="bullet"/>
      <w:lvlText w:val=""/>
      <w:lvlJc w:val="left"/>
      <w:pPr>
        <w:ind w:left="3577" w:hanging="360"/>
      </w:pPr>
      <w:rPr>
        <w:rFonts w:ascii="Symbol" w:hAnsi="Symbol" w:hint="default"/>
      </w:rPr>
    </w:lvl>
    <w:lvl w:ilvl="4" w:tplc="FFFFFFFF" w:tentative="1">
      <w:start w:val="1"/>
      <w:numFmt w:val="bullet"/>
      <w:lvlText w:val="o"/>
      <w:lvlJc w:val="left"/>
      <w:pPr>
        <w:ind w:left="4297" w:hanging="360"/>
      </w:pPr>
      <w:rPr>
        <w:rFonts w:ascii="Courier New" w:hAnsi="Courier New" w:cs="Courier New" w:hint="default"/>
      </w:rPr>
    </w:lvl>
    <w:lvl w:ilvl="5" w:tplc="FFFFFFFF" w:tentative="1">
      <w:start w:val="1"/>
      <w:numFmt w:val="bullet"/>
      <w:lvlText w:val=""/>
      <w:lvlJc w:val="left"/>
      <w:pPr>
        <w:ind w:left="5017" w:hanging="360"/>
      </w:pPr>
      <w:rPr>
        <w:rFonts w:ascii="Wingdings" w:hAnsi="Wingdings" w:hint="default"/>
      </w:rPr>
    </w:lvl>
    <w:lvl w:ilvl="6" w:tplc="FFFFFFFF" w:tentative="1">
      <w:start w:val="1"/>
      <w:numFmt w:val="bullet"/>
      <w:lvlText w:val=""/>
      <w:lvlJc w:val="left"/>
      <w:pPr>
        <w:ind w:left="5737" w:hanging="360"/>
      </w:pPr>
      <w:rPr>
        <w:rFonts w:ascii="Symbol" w:hAnsi="Symbol" w:hint="default"/>
      </w:rPr>
    </w:lvl>
    <w:lvl w:ilvl="7" w:tplc="FFFFFFFF" w:tentative="1">
      <w:start w:val="1"/>
      <w:numFmt w:val="bullet"/>
      <w:lvlText w:val="o"/>
      <w:lvlJc w:val="left"/>
      <w:pPr>
        <w:ind w:left="6457" w:hanging="360"/>
      </w:pPr>
      <w:rPr>
        <w:rFonts w:ascii="Courier New" w:hAnsi="Courier New" w:cs="Courier New" w:hint="default"/>
      </w:rPr>
    </w:lvl>
    <w:lvl w:ilvl="8" w:tplc="FFFFFFFF" w:tentative="1">
      <w:start w:val="1"/>
      <w:numFmt w:val="bullet"/>
      <w:lvlText w:val=""/>
      <w:lvlJc w:val="left"/>
      <w:pPr>
        <w:ind w:left="7177" w:hanging="360"/>
      </w:pPr>
      <w:rPr>
        <w:rFonts w:ascii="Wingdings" w:hAnsi="Wingdings" w:hint="default"/>
      </w:rPr>
    </w:lvl>
  </w:abstractNum>
  <w:abstractNum w:abstractNumId="32">
    <w:nsid w:val="646532F7"/>
    <w:multiLevelType w:val="multilevel"/>
    <w:tmpl w:val="AFF02904"/>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5577C2E"/>
    <w:multiLevelType w:val="multilevel"/>
    <w:tmpl w:val="A2A8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CC1962"/>
    <w:multiLevelType w:val="multilevel"/>
    <w:tmpl w:val="D722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9C90727"/>
    <w:multiLevelType w:val="multilevel"/>
    <w:tmpl w:val="3B0A37DE"/>
    <w:lvl w:ilvl="0">
      <w:start w:val="1"/>
      <w:numFmt w:val="bullet"/>
      <w:suff w:val="space"/>
      <w:lvlText w:val=""/>
      <w:lvlJc w:val="left"/>
      <w:pPr>
        <w:ind w:left="360"/>
      </w:pPr>
      <w:rPr>
        <w:rFonts w:ascii="Wingdings" w:hAnsi="Wingdings" w:hint="default"/>
        <w:color w:val="auto"/>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6">
    <w:nsid w:val="6B072890"/>
    <w:multiLevelType w:val="hybridMultilevel"/>
    <w:tmpl w:val="3FBEC888"/>
    <w:lvl w:ilvl="0" w:tplc="BC88230C">
      <w:start w:val="1"/>
      <w:numFmt w:val="bullet"/>
      <w:lvlText w:val=""/>
      <w:lvlJc w:val="left"/>
      <w:pPr>
        <w:tabs>
          <w:tab w:val="num" w:pos="1429"/>
        </w:tabs>
        <w:ind w:left="1429" w:hanging="360"/>
      </w:pPr>
      <w:rPr>
        <w:rFonts w:ascii="Symbol" w:hAnsi="Symbol" w:hint="default"/>
      </w:rPr>
    </w:lvl>
    <w:lvl w:ilvl="1" w:tplc="ECF29A7C">
      <w:start w:val="1"/>
      <w:numFmt w:val="decimal"/>
      <w:lvlText w:val="%2."/>
      <w:lvlJc w:val="left"/>
      <w:pPr>
        <w:tabs>
          <w:tab w:val="num" w:pos="2149"/>
        </w:tabs>
        <w:ind w:left="2149" w:hanging="360"/>
      </w:pPr>
      <w:rPr>
        <w:rFonts w:hint="default"/>
      </w:rPr>
    </w:lvl>
    <w:lvl w:ilvl="2" w:tplc="33908CDA" w:tentative="1">
      <w:start w:val="1"/>
      <w:numFmt w:val="bullet"/>
      <w:lvlText w:val=""/>
      <w:lvlJc w:val="left"/>
      <w:pPr>
        <w:tabs>
          <w:tab w:val="num" w:pos="2869"/>
        </w:tabs>
        <w:ind w:left="2869" w:hanging="360"/>
      </w:pPr>
      <w:rPr>
        <w:rFonts w:ascii="Wingdings" w:hAnsi="Wingdings" w:hint="default"/>
      </w:rPr>
    </w:lvl>
    <w:lvl w:ilvl="3" w:tplc="25FEDE84" w:tentative="1">
      <w:start w:val="1"/>
      <w:numFmt w:val="bullet"/>
      <w:lvlText w:val=""/>
      <w:lvlJc w:val="left"/>
      <w:pPr>
        <w:tabs>
          <w:tab w:val="num" w:pos="3589"/>
        </w:tabs>
        <w:ind w:left="3589" w:hanging="360"/>
      </w:pPr>
      <w:rPr>
        <w:rFonts w:ascii="Symbol" w:hAnsi="Symbol" w:hint="default"/>
      </w:rPr>
    </w:lvl>
    <w:lvl w:ilvl="4" w:tplc="10EC7B06" w:tentative="1">
      <w:start w:val="1"/>
      <w:numFmt w:val="bullet"/>
      <w:lvlText w:val="o"/>
      <w:lvlJc w:val="left"/>
      <w:pPr>
        <w:tabs>
          <w:tab w:val="num" w:pos="4309"/>
        </w:tabs>
        <w:ind w:left="4309" w:hanging="360"/>
      </w:pPr>
      <w:rPr>
        <w:rFonts w:ascii="Courier New" w:hAnsi="Courier New" w:cs="Courier New" w:hint="default"/>
      </w:rPr>
    </w:lvl>
    <w:lvl w:ilvl="5" w:tplc="0C3EFB1A" w:tentative="1">
      <w:start w:val="1"/>
      <w:numFmt w:val="bullet"/>
      <w:lvlText w:val=""/>
      <w:lvlJc w:val="left"/>
      <w:pPr>
        <w:tabs>
          <w:tab w:val="num" w:pos="5029"/>
        </w:tabs>
        <w:ind w:left="5029" w:hanging="360"/>
      </w:pPr>
      <w:rPr>
        <w:rFonts w:ascii="Wingdings" w:hAnsi="Wingdings" w:hint="default"/>
      </w:rPr>
    </w:lvl>
    <w:lvl w:ilvl="6" w:tplc="DC64692C" w:tentative="1">
      <w:start w:val="1"/>
      <w:numFmt w:val="bullet"/>
      <w:lvlText w:val=""/>
      <w:lvlJc w:val="left"/>
      <w:pPr>
        <w:tabs>
          <w:tab w:val="num" w:pos="5749"/>
        </w:tabs>
        <w:ind w:left="5749" w:hanging="360"/>
      </w:pPr>
      <w:rPr>
        <w:rFonts w:ascii="Symbol" w:hAnsi="Symbol" w:hint="default"/>
      </w:rPr>
    </w:lvl>
    <w:lvl w:ilvl="7" w:tplc="13C26B7C" w:tentative="1">
      <w:start w:val="1"/>
      <w:numFmt w:val="bullet"/>
      <w:lvlText w:val="o"/>
      <w:lvlJc w:val="left"/>
      <w:pPr>
        <w:tabs>
          <w:tab w:val="num" w:pos="6469"/>
        </w:tabs>
        <w:ind w:left="6469" w:hanging="360"/>
      </w:pPr>
      <w:rPr>
        <w:rFonts w:ascii="Courier New" w:hAnsi="Courier New" w:cs="Courier New" w:hint="default"/>
      </w:rPr>
    </w:lvl>
    <w:lvl w:ilvl="8" w:tplc="029682DC" w:tentative="1">
      <w:start w:val="1"/>
      <w:numFmt w:val="bullet"/>
      <w:lvlText w:val=""/>
      <w:lvlJc w:val="left"/>
      <w:pPr>
        <w:tabs>
          <w:tab w:val="num" w:pos="7189"/>
        </w:tabs>
        <w:ind w:left="7189" w:hanging="360"/>
      </w:pPr>
      <w:rPr>
        <w:rFonts w:ascii="Wingdings" w:hAnsi="Wingdings" w:hint="default"/>
      </w:rPr>
    </w:lvl>
  </w:abstractNum>
  <w:abstractNum w:abstractNumId="37">
    <w:nsid w:val="6BB30A6D"/>
    <w:multiLevelType w:val="hybridMultilevel"/>
    <w:tmpl w:val="0B6A2E18"/>
    <w:lvl w:ilvl="0" w:tplc="992A6BAC">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8B5E90"/>
    <w:multiLevelType w:val="multilevel"/>
    <w:tmpl w:val="FC32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CE60EF5"/>
    <w:multiLevelType w:val="hybridMultilevel"/>
    <w:tmpl w:val="1A90640E"/>
    <w:lvl w:ilvl="0" w:tplc="F1560CF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CE96B51"/>
    <w:multiLevelType w:val="multilevel"/>
    <w:tmpl w:val="8DDA5300"/>
    <w:lvl w:ilvl="0">
      <w:start w:val="3"/>
      <w:numFmt w:val="decimal"/>
      <w:lvlText w:val="%1."/>
      <w:lvlJc w:val="left"/>
      <w:pPr>
        <w:ind w:left="810" w:hanging="360"/>
      </w:pPr>
      <w:rPr>
        <w:rFonts w:cs="Times New Roman" w:hint="default"/>
      </w:rPr>
    </w:lvl>
    <w:lvl w:ilvl="1">
      <w:start w:val="3"/>
      <w:numFmt w:val="decimal"/>
      <w:isLgl/>
      <w:lvlText w:val="%1.%2."/>
      <w:lvlJc w:val="left"/>
      <w:pPr>
        <w:ind w:left="1425" w:hanging="360"/>
      </w:pPr>
      <w:rPr>
        <w:rFonts w:cs="Times New Roman" w:hint="default"/>
      </w:rPr>
    </w:lvl>
    <w:lvl w:ilvl="2">
      <w:start w:val="1"/>
      <w:numFmt w:val="decimal"/>
      <w:isLgl/>
      <w:lvlText w:val="%1.%2.%3."/>
      <w:lvlJc w:val="left"/>
      <w:pPr>
        <w:ind w:left="2400" w:hanging="720"/>
      </w:pPr>
      <w:rPr>
        <w:rFonts w:cs="Times New Roman" w:hint="default"/>
      </w:rPr>
    </w:lvl>
    <w:lvl w:ilvl="3">
      <w:start w:val="1"/>
      <w:numFmt w:val="decimal"/>
      <w:isLgl/>
      <w:lvlText w:val="%1.%2.%3.%4."/>
      <w:lvlJc w:val="left"/>
      <w:pPr>
        <w:ind w:left="3015" w:hanging="720"/>
      </w:pPr>
      <w:rPr>
        <w:rFonts w:cs="Times New Roman" w:hint="default"/>
      </w:rPr>
    </w:lvl>
    <w:lvl w:ilvl="4">
      <w:start w:val="1"/>
      <w:numFmt w:val="decimal"/>
      <w:isLgl/>
      <w:lvlText w:val="%1.%2.%3.%4.%5."/>
      <w:lvlJc w:val="left"/>
      <w:pPr>
        <w:ind w:left="3990" w:hanging="1080"/>
      </w:pPr>
      <w:rPr>
        <w:rFonts w:cs="Times New Roman" w:hint="default"/>
      </w:rPr>
    </w:lvl>
    <w:lvl w:ilvl="5">
      <w:start w:val="1"/>
      <w:numFmt w:val="decimal"/>
      <w:isLgl/>
      <w:lvlText w:val="%1.%2.%3.%4.%5.%6."/>
      <w:lvlJc w:val="left"/>
      <w:pPr>
        <w:ind w:left="4605" w:hanging="1080"/>
      </w:pPr>
      <w:rPr>
        <w:rFonts w:cs="Times New Roman" w:hint="default"/>
      </w:rPr>
    </w:lvl>
    <w:lvl w:ilvl="6">
      <w:start w:val="1"/>
      <w:numFmt w:val="decimal"/>
      <w:isLgl/>
      <w:lvlText w:val="%1.%2.%3.%4.%5.%6.%7."/>
      <w:lvlJc w:val="left"/>
      <w:pPr>
        <w:ind w:left="5580" w:hanging="1440"/>
      </w:pPr>
      <w:rPr>
        <w:rFonts w:cs="Times New Roman" w:hint="default"/>
      </w:rPr>
    </w:lvl>
    <w:lvl w:ilvl="7">
      <w:start w:val="1"/>
      <w:numFmt w:val="decimal"/>
      <w:isLgl/>
      <w:lvlText w:val="%1.%2.%3.%4.%5.%6.%7.%8."/>
      <w:lvlJc w:val="left"/>
      <w:pPr>
        <w:ind w:left="6195" w:hanging="1440"/>
      </w:pPr>
      <w:rPr>
        <w:rFonts w:cs="Times New Roman" w:hint="default"/>
      </w:rPr>
    </w:lvl>
    <w:lvl w:ilvl="8">
      <w:start w:val="1"/>
      <w:numFmt w:val="decimal"/>
      <w:isLgl/>
      <w:lvlText w:val="%1.%2.%3.%4.%5.%6.%7.%8.%9."/>
      <w:lvlJc w:val="left"/>
      <w:pPr>
        <w:ind w:left="7170" w:hanging="1800"/>
      </w:pPr>
      <w:rPr>
        <w:rFonts w:cs="Times New Roman" w:hint="default"/>
      </w:rPr>
    </w:lvl>
  </w:abstractNum>
  <w:abstractNum w:abstractNumId="41">
    <w:nsid w:val="6D116BAC"/>
    <w:multiLevelType w:val="multilevel"/>
    <w:tmpl w:val="C810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E933AB"/>
    <w:multiLevelType w:val="multilevel"/>
    <w:tmpl w:val="DCCC2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0E43CA0"/>
    <w:multiLevelType w:val="multilevel"/>
    <w:tmpl w:val="EE66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6927FE9"/>
    <w:multiLevelType w:val="hybridMultilevel"/>
    <w:tmpl w:val="DD1C1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A1A7D59"/>
    <w:multiLevelType w:val="hybridMultilevel"/>
    <w:tmpl w:val="45A66596"/>
    <w:lvl w:ilvl="0" w:tplc="FFFFFFFF">
      <w:start w:val="1"/>
      <w:numFmt w:val="bullet"/>
      <w:lvlText w:val="–"/>
      <w:lvlJc w:val="left"/>
      <w:pPr>
        <w:ind w:left="1485" w:hanging="360"/>
      </w:pPr>
      <w:rPr>
        <w:rFonts w:ascii="Times New Roman" w:hAnsi="Times New Roman"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46">
    <w:nsid w:val="7CD95237"/>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8"/>
  </w:num>
  <w:num w:numId="2">
    <w:abstractNumId w:val="40"/>
  </w:num>
  <w:num w:numId="3">
    <w:abstractNumId w:val="1"/>
  </w:num>
  <w:num w:numId="4">
    <w:abstractNumId w:val="5"/>
  </w:num>
  <w:num w:numId="5">
    <w:abstractNumId w:val="4"/>
  </w:num>
  <w:num w:numId="6">
    <w:abstractNumId w:val="24"/>
  </w:num>
  <w:num w:numId="7">
    <w:abstractNumId w:val="38"/>
  </w:num>
  <w:num w:numId="8">
    <w:abstractNumId w:val="42"/>
  </w:num>
  <w:num w:numId="9">
    <w:abstractNumId w:val="13"/>
  </w:num>
  <w:num w:numId="10">
    <w:abstractNumId w:val="34"/>
  </w:num>
  <w:num w:numId="11">
    <w:abstractNumId w:val="41"/>
  </w:num>
  <w:num w:numId="12">
    <w:abstractNumId w:val="23"/>
  </w:num>
  <w:num w:numId="13">
    <w:abstractNumId w:val="19"/>
  </w:num>
  <w:num w:numId="14">
    <w:abstractNumId w:val="6"/>
  </w:num>
  <w:num w:numId="15">
    <w:abstractNumId w:val="20"/>
  </w:num>
  <w:num w:numId="16">
    <w:abstractNumId w:val="18"/>
  </w:num>
  <w:num w:numId="17">
    <w:abstractNumId w:val="43"/>
  </w:num>
  <w:num w:numId="18">
    <w:abstractNumId w:val="7"/>
  </w:num>
  <w:num w:numId="19">
    <w:abstractNumId w:val="25"/>
  </w:num>
  <w:num w:numId="20">
    <w:abstractNumId w:val="12"/>
  </w:num>
  <w:num w:numId="21">
    <w:abstractNumId w:val="11"/>
  </w:num>
  <w:num w:numId="22">
    <w:abstractNumId w:val="2"/>
  </w:num>
  <w:num w:numId="23">
    <w:abstractNumId w:val="30"/>
  </w:num>
  <w:num w:numId="24">
    <w:abstractNumId w:val="44"/>
  </w:num>
  <w:num w:numId="25">
    <w:abstractNumId w:val="7"/>
  </w:num>
  <w:num w:numId="26">
    <w:abstractNumId w:val="22"/>
  </w:num>
  <w:num w:numId="27">
    <w:abstractNumId w:val="0"/>
  </w:num>
  <w:num w:numId="28">
    <w:abstractNumId w:val="46"/>
  </w:num>
  <w:num w:numId="29">
    <w:abstractNumId w:val="16"/>
  </w:num>
  <w:num w:numId="30">
    <w:abstractNumId w:val="3"/>
  </w:num>
  <w:num w:numId="31">
    <w:abstractNumId w:val="3"/>
    <w:lvlOverride w:ilvl="0">
      <w:startOverride w:val="1"/>
    </w:lvlOverride>
  </w:num>
  <w:num w:numId="32">
    <w:abstractNumId w:val="21"/>
  </w:num>
  <w:num w:numId="33">
    <w:abstractNumId w:val="36"/>
  </w:num>
  <w:num w:numId="34">
    <w:abstractNumId w:val="26"/>
  </w:num>
  <w:num w:numId="35">
    <w:abstractNumId w:val="32"/>
  </w:num>
  <w:num w:numId="36">
    <w:abstractNumId w:val="29"/>
  </w:num>
  <w:num w:numId="37">
    <w:abstractNumId w:val="28"/>
  </w:num>
  <w:num w:numId="38">
    <w:abstractNumId w:val="35"/>
  </w:num>
  <w:num w:numId="39">
    <w:abstractNumId w:val="37"/>
  </w:num>
  <w:num w:numId="40">
    <w:abstractNumId w:val="15"/>
  </w:num>
  <w:num w:numId="41">
    <w:abstractNumId w:val="27"/>
  </w:num>
  <w:num w:numId="42">
    <w:abstractNumId w:val="14"/>
  </w:num>
  <w:num w:numId="43">
    <w:abstractNumId w:val="9"/>
  </w:num>
  <w:num w:numId="44">
    <w:abstractNumId w:val="45"/>
  </w:num>
  <w:num w:numId="45">
    <w:abstractNumId w:val="17"/>
  </w:num>
  <w:num w:numId="46">
    <w:abstractNumId w:val="31"/>
  </w:num>
  <w:num w:numId="47">
    <w:abstractNumId w:val="10"/>
  </w:num>
  <w:num w:numId="48">
    <w:abstractNumId w:val="39"/>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defaultTabStop w:val="708"/>
  <w:characterSpacingControl w:val="doNotCompress"/>
  <w:footnotePr>
    <w:footnote w:id="0"/>
    <w:footnote w:id="1"/>
  </w:footnotePr>
  <w:endnotePr>
    <w:endnote w:id="0"/>
    <w:endnote w:id="1"/>
  </w:endnotePr>
  <w:compat/>
  <w:rsids>
    <w:rsidRoot w:val="00291832"/>
    <w:rsid w:val="00000A99"/>
    <w:rsid w:val="00000DF9"/>
    <w:rsid w:val="00001BDB"/>
    <w:rsid w:val="00003460"/>
    <w:rsid w:val="000036A6"/>
    <w:rsid w:val="00003BD5"/>
    <w:rsid w:val="00004AC4"/>
    <w:rsid w:val="00004BD1"/>
    <w:rsid w:val="00006C71"/>
    <w:rsid w:val="00006FEE"/>
    <w:rsid w:val="0000757C"/>
    <w:rsid w:val="000075DF"/>
    <w:rsid w:val="00007859"/>
    <w:rsid w:val="000078C4"/>
    <w:rsid w:val="00007D61"/>
    <w:rsid w:val="00010E98"/>
    <w:rsid w:val="000115E6"/>
    <w:rsid w:val="00011609"/>
    <w:rsid w:val="0001226F"/>
    <w:rsid w:val="00013A0F"/>
    <w:rsid w:val="00013B3D"/>
    <w:rsid w:val="00013CF1"/>
    <w:rsid w:val="000141CA"/>
    <w:rsid w:val="000143DE"/>
    <w:rsid w:val="000156EE"/>
    <w:rsid w:val="00016271"/>
    <w:rsid w:val="00017683"/>
    <w:rsid w:val="00017BD3"/>
    <w:rsid w:val="00017FAC"/>
    <w:rsid w:val="000202B0"/>
    <w:rsid w:val="0002035B"/>
    <w:rsid w:val="0002147F"/>
    <w:rsid w:val="00021E17"/>
    <w:rsid w:val="0002339D"/>
    <w:rsid w:val="000234FF"/>
    <w:rsid w:val="000237F4"/>
    <w:rsid w:val="00024308"/>
    <w:rsid w:val="00025933"/>
    <w:rsid w:val="0002617F"/>
    <w:rsid w:val="000261F2"/>
    <w:rsid w:val="00031209"/>
    <w:rsid w:val="00031251"/>
    <w:rsid w:val="000313AE"/>
    <w:rsid w:val="00031C02"/>
    <w:rsid w:val="00032173"/>
    <w:rsid w:val="0003221F"/>
    <w:rsid w:val="00032406"/>
    <w:rsid w:val="000328E5"/>
    <w:rsid w:val="000329B1"/>
    <w:rsid w:val="000334E7"/>
    <w:rsid w:val="00034836"/>
    <w:rsid w:val="00034CAB"/>
    <w:rsid w:val="000350BC"/>
    <w:rsid w:val="00035296"/>
    <w:rsid w:val="0003597D"/>
    <w:rsid w:val="00035A2F"/>
    <w:rsid w:val="00036F85"/>
    <w:rsid w:val="00037087"/>
    <w:rsid w:val="00037781"/>
    <w:rsid w:val="000377EB"/>
    <w:rsid w:val="00041C71"/>
    <w:rsid w:val="00041F80"/>
    <w:rsid w:val="00042250"/>
    <w:rsid w:val="00043F7C"/>
    <w:rsid w:val="00044F96"/>
    <w:rsid w:val="00046096"/>
    <w:rsid w:val="000462BA"/>
    <w:rsid w:val="00046A69"/>
    <w:rsid w:val="000473B5"/>
    <w:rsid w:val="00047FA3"/>
    <w:rsid w:val="0005059A"/>
    <w:rsid w:val="000516C7"/>
    <w:rsid w:val="00051DF5"/>
    <w:rsid w:val="00052CDF"/>
    <w:rsid w:val="00053831"/>
    <w:rsid w:val="00054700"/>
    <w:rsid w:val="00054DB9"/>
    <w:rsid w:val="000550B0"/>
    <w:rsid w:val="000555EB"/>
    <w:rsid w:val="00055D75"/>
    <w:rsid w:val="00056256"/>
    <w:rsid w:val="00056488"/>
    <w:rsid w:val="0006045C"/>
    <w:rsid w:val="0006048D"/>
    <w:rsid w:val="000604BF"/>
    <w:rsid w:val="000610B3"/>
    <w:rsid w:val="000610F7"/>
    <w:rsid w:val="000614B4"/>
    <w:rsid w:val="00061D20"/>
    <w:rsid w:val="00062040"/>
    <w:rsid w:val="0006212B"/>
    <w:rsid w:val="000622F0"/>
    <w:rsid w:val="0006345E"/>
    <w:rsid w:val="00063512"/>
    <w:rsid w:val="0006354C"/>
    <w:rsid w:val="00064E97"/>
    <w:rsid w:val="00065B14"/>
    <w:rsid w:val="00066450"/>
    <w:rsid w:val="00066F54"/>
    <w:rsid w:val="00066FDD"/>
    <w:rsid w:val="00067DB3"/>
    <w:rsid w:val="000707FC"/>
    <w:rsid w:val="000718DF"/>
    <w:rsid w:val="0007329C"/>
    <w:rsid w:val="00073804"/>
    <w:rsid w:val="000738B5"/>
    <w:rsid w:val="00074E29"/>
    <w:rsid w:val="0007521D"/>
    <w:rsid w:val="00076412"/>
    <w:rsid w:val="00076883"/>
    <w:rsid w:val="00076BA1"/>
    <w:rsid w:val="00076BA9"/>
    <w:rsid w:val="000773E9"/>
    <w:rsid w:val="00080DE9"/>
    <w:rsid w:val="000813DE"/>
    <w:rsid w:val="00081DB7"/>
    <w:rsid w:val="0008218D"/>
    <w:rsid w:val="0008255B"/>
    <w:rsid w:val="00082D10"/>
    <w:rsid w:val="000838FA"/>
    <w:rsid w:val="00083D1A"/>
    <w:rsid w:val="00083DA1"/>
    <w:rsid w:val="000841A8"/>
    <w:rsid w:val="00084D19"/>
    <w:rsid w:val="00085401"/>
    <w:rsid w:val="000855C6"/>
    <w:rsid w:val="00086A65"/>
    <w:rsid w:val="00086CCE"/>
    <w:rsid w:val="00086F2C"/>
    <w:rsid w:val="00086FCA"/>
    <w:rsid w:val="000901C8"/>
    <w:rsid w:val="000907B4"/>
    <w:rsid w:val="00090E0F"/>
    <w:rsid w:val="00091B28"/>
    <w:rsid w:val="00091B77"/>
    <w:rsid w:val="0009217A"/>
    <w:rsid w:val="00092A3B"/>
    <w:rsid w:val="000930F4"/>
    <w:rsid w:val="00093D75"/>
    <w:rsid w:val="000941F6"/>
    <w:rsid w:val="0009486B"/>
    <w:rsid w:val="00094BF5"/>
    <w:rsid w:val="00094C16"/>
    <w:rsid w:val="00094D2D"/>
    <w:rsid w:val="00095004"/>
    <w:rsid w:val="000953B9"/>
    <w:rsid w:val="00095FA7"/>
    <w:rsid w:val="00096251"/>
    <w:rsid w:val="000965BB"/>
    <w:rsid w:val="00096B46"/>
    <w:rsid w:val="00096C98"/>
    <w:rsid w:val="00096E39"/>
    <w:rsid w:val="00097BE7"/>
    <w:rsid w:val="000A0C70"/>
    <w:rsid w:val="000A103C"/>
    <w:rsid w:val="000A1096"/>
    <w:rsid w:val="000A14E0"/>
    <w:rsid w:val="000A1BD5"/>
    <w:rsid w:val="000A3529"/>
    <w:rsid w:val="000A431F"/>
    <w:rsid w:val="000A4970"/>
    <w:rsid w:val="000A4EBA"/>
    <w:rsid w:val="000A533E"/>
    <w:rsid w:val="000A5655"/>
    <w:rsid w:val="000A5662"/>
    <w:rsid w:val="000A5754"/>
    <w:rsid w:val="000A6C40"/>
    <w:rsid w:val="000A71EF"/>
    <w:rsid w:val="000A73A1"/>
    <w:rsid w:val="000A787B"/>
    <w:rsid w:val="000B0CFC"/>
    <w:rsid w:val="000B1161"/>
    <w:rsid w:val="000B1857"/>
    <w:rsid w:val="000B25C2"/>
    <w:rsid w:val="000B2D58"/>
    <w:rsid w:val="000B32E0"/>
    <w:rsid w:val="000B3BF7"/>
    <w:rsid w:val="000B4139"/>
    <w:rsid w:val="000B491B"/>
    <w:rsid w:val="000B50B5"/>
    <w:rsid w:val="000B5165"/>
    <w:rsid w:val="000B51BC"/>
    <w:rsid w:val="000B6B46"/>
    <w:rsid w:val="000B6E34"/>
    <w:rsid w:val="000B7484"/>
    <w:rsid w:val="000B7A61"/>
    <w:rsid w:val="000C05DD"/>
    <w:rsid w:val="000C0F8F"/>
    <w:rsid w:val="000C1DFB"/>
    <w:rsid w:val="000C2168"/>
    <w:rsid w:val="000C21CF"/>
    <w:rsid w:val="000C2A6B"/>
    <w:rsid w:val="000C3101"/>
    <w:rsid w:val="000C343D"/>
    <w:rsid w:val="000C34E8"/>
    <w:rsid w:val="000C3C90"/>
    <w:rsid w:val="000C4284"/>
    <w:rsid w:val="000C52CF"/>
    <w:rsid w:val="000C53AD"/>
    <w:rsid w:val="000C6225"/>
    <w:rsid w:val="000C6304"/>
    <w:rsid w:val="000C7A75"/>
    <w:rsid w:val="000C7EFC"/>
    <w:rsid w:val="000C7FAC"/>
    <w:rsid w:val="000D2034"/>
    <w:rsid w:val="000D22B9"/>
    <w:rsid w:val="000D37FE"/>
    <w:rsid w:val="000D3BD1"/>
    <w:rsid w:val="000D419A"/>
    <w:rsid w:val="000D50E0"/>
    <w:rsid w:val="000D5A45"/>
    <w:rsid w:val="000D648B"/>
    <w:rsid w:val="000D6CD9"/>
    <w:rsid w:val="000D7E0A"/>
    <w:rsid w:val="000E045D"/>
    <w:rsid w:val="000E0CA5"/>
    <w:rsid w:val="000E0D7B"/>
    <w:rsid w:val="000E195F"/>
    <w:rsid w:val="000E1EA5"/>
    <w:rsid w:val="000E2264"/>
    <w:rsid w:val="000E293C"/>
    <w:rsid w:val="000E2E60"/>
    <w:rsid w:val="000E2F19"/>
    <w:rsid w:val="000E3018"/>
    <w:rsid w:val="000E3F68"/>
    <w:rsid w:val="000E76C8"/>
    <w:rsid w:val="000E7C2D"/>
    <w:rsid w:val="000F026E"/>
    <w:rsid w:val="000F16D1"/>
    <w:rsid w:val="000F1B50"/>
    <w:rsid w:val="000F2F7C"/>
    <w:rsid w:val="000F3089"/>
    <w:rsid w:val="000F3990"/>
    <w:rsid w:val="000F3F3D"/>
    <w:rsid w:val="000F5213"/>
    <w:rsid w:val="000F5570"/>
    <w:rsid w:val="000F57FB"/>
    <w:rsid w:val="000F5B33"/>
    <w:rsid w:val="000F5B5B"/>
    <w:rsid w:val="000F6364"/>
    <w:rsid w:val="000F67E5"/>
    <w:rsid w:val="000F740B"/>
    <w:rsid w:val="000F7A5C"/>
    <w:rsid w:val="001002A5"/>
    <w:rsid w:val="0010056B"/>
    <w:rsid w:val="0010074C"/>
    <w:rsid w:val="0010091E"/>
    <w:rsid w:val="00100E11"/>
    <w:rsid w:val="00101C38"/>
    <w:rsid w:val="001024D6"/>
    <w:rsid w:val="00102A97"/>
    <w:rsid w:val="00102D3B"/>
    <w:rsid w:val="00102E91"/>
    <w:rsid w:val="001031D3"/>
    <w:rsid w:val="00103843"/>
    <w:rsid w:val="00103C6C"/>
    <w:rsid w:val="00104C08"/>
    <w:rsid w:val="00105A29"/>
    <w:rsid w:val="0010688A"/>
    <w:rsid w:val="00107934"/>
    <w:rsid w:val="001079CE"/>
    <w:rsid w:val="001103BE"/>
    <w:rsid w:val="00110708"/>
    <w:rsid w:val="001112F5"/>
    <w:rsid w:val="00111748"/>
    <w:rsid w:val="00111988"/>
    <w:rsid w:val="00111D12"/>
    <w:rsid w:val="00113050"/>
    <w:rsid w:val="00114104"/>
    <w:rsid w:val="00114871"/>
    <w:rsid w:val="001158A0"/>
    <w:rsid w:val="001159C7"/>
    <w:rsid w:val="00116260"/>
    <w:rsid w:val="001167EA"/>
    <w:rsid w:val="00117EA3"/>
    <w:rsid w:val="001200A6"/>
    <w:rsid w:val="001206DC"/>
    <w:rsid w:val="0012194E"/>
    <w:rsid w:val="00121DA0"/>
    <w:rsid w:val="00122629"/>
    <w:rsid w:val="00122C8F"/>
    <w:rsid w:val="001236AD"/>
    <w:rsid w:val="001239DE"/>
    <w:rsid w:val="00124975"/>
    <w:rsid w:val="00124A02"/>
    <w:rsid w:val="00124B83"/>
    <w:rsid w:val="001251C8"/>
    <w:rsid w:val="00125609"/>
    <w:rsid w:val="0012596E"/>
    <w:rsid w:val="00126631"/>
    <w:rsid w:val="00126D1E"/>
    <w:rsid w:val="00126F4C"/>
    <w:rsid w:val="00127E46"/>
    <w:rsid w:val="0013128F"/>
    <w:rsid w:val="00131568"/>
    <w:rsid w:val="00132E41"/>
    <w:rsid w:val="00133BF1"/>
    <w:rsid w:val="00133ED0"/>
    <w:rsid w:val="00135920"/>
    <w:rsid w:val="00135D62"/>
    <w:rsid w:val="00136271"/>
    <w:rsid w:val="00137200"/>
    <w:rsid w:val="00137905"/>
    <w:rsid w:val="00137C5D"/>
    <w:rsid w:val="00137E30"/>
    <w:rsid w:val="0014081A"/>
    <w:rsid w:val="00140C8A"/>
    <w:rsid w:val="0014121C"/>
    <w:rsid w:val="00142686"/>
    <w:rsid w:val="00142F21"/>
    <w:rsid w:val="00143D7A"/>
    <w:rsid w:val="00144017"/>
    <w:rsid w:val="001446D9"/>
    <w:rsid w:val="001448E1"/>
    <w:rsid w:val="00144B03"/>
    <w:rsid w:val="00144FEC"/>
    <w:rsid w:val="00145357"/>
    <w:rsid w:val="001457E0"/>
    <w:rsid w:val="001457E3"/>
    <w:rsid w:val="001457F4"/>
    <w:rsid w:val="00145B21"/>
    <w:rsid w:val="00145C67"/>
    <w:rsid w:val="00146DD1"/>
    <w:rsid w:val="00146EF4"/>
    <w:rsid w:val="001474B3"/>
    <w:rsid w:val="00147F49"/>
    <w:rsid w:val="00150120"/>
    <w:rsid w:val="00150869"/>
    <w:rsid w:val="00150ED5"/>
    <w:rsid w:val="0015140C"/>
    <w:rsid w:val="001516D8"/>
    <w:rsid w:val="00151A26"/>
    <w:rsid w:val="00151C90"/>
    <w:rsid w:val="00151E97"/>
    <w:rsid w:val="00152833"/>
    <w:rsid w:val="00152BB1"/>
    <w:rsid w:val="00152D19"/>
    <w:rsid w:val="001532A0"/>
    <w:rsid w:val="00153839"/>
    <w:rsid w:val="00154207"/>
    <w:rsid w:val="00154EE2"/>
    <w:rsid w:val="0015529F"/>
    <w:rsid w:val="001552AA"/>
    <w:rsid w:val="001553C5"/>
    <w:rsid w:val="00155F69"/>
    <w:rsid w:val="001562A2"/>
    <w:rsid w:val="001567D1"/>
    <w:rsid w:val="001567DC"/>
    <w:rsid w:val="0015685D"/>
    <w:rsid w:val="00157031"/>
    <w:rsid w:val="00157144"/>
    <w:rsid w:val="0015791D"/>
    <w:rsid w:val="001603C1"/>
    <w:rsid w:val="00160515"/>
    <w:rsid w:val="0016081D"/>
    <w:rsid w:val="00161707"/>
    <w:rsid w:val="001620F4"/>
    <w:rsid w:val="001622FF"/>
    <w:rsid w:val="00162BD5"/>
    <w:rsid w:val="00163201"/>
    <w:rsid w:val="00163285"/>
    <w:rsid w:val="001638D4"/>
    <w:rsid w:val="00163A57"/>
    <w:rsid w:val="00164D8C"/>
    <w:rsid w:val="0016618F"/>
    <w:rsid w:val="0017021F"/>
    <w:rsid w:val="0017042A"/>
    <w:rsid w:val="001704C8"/>
    <w:rsid w:val="00170966"/>
    <w:rsid w:val="0017097F"/>
    <w:rsid w:val="001711F6"/>
    <w:rsid w:val="00171293"/>
    <w:rsid w:val="00171AD6"/>
    <w:rsid w:val="00172B16"/>
    <w:rsid w:val="00172FF5"/>
    <w:rsid w:val="00173319"/>
    <w:rsid w:val="001734F6"/>
    <w:rsid w:val="00175C4E"/>
    <w:rsid w:val="00176503"/>
    <w:rsid w:val="00176B19"/>
    <w:rsid w:val="00176D92"/>
    <w:rsid w:val="00177007"/>
    <w:rsid w:val="0018004A"/>
    <w:rsid w:val="00180FC4"/>
    <w:rsid w:val="001817D1"/>
    <w:rsid w:val="00181FC6"/>
    <w:rsid w:val="0018281C"/>
    <w:rsid w:val="00182DF1"/>
    <w:rsid w:val="00182F7E"/>
    <w:rsid w:val="00183738"/>
    <w:rsid w:val="00183DE5"/>
    <w:rsid w:val="0018462F"/>
    <w:rsid w:val="0018563C"/>
    <w:rsid w:val="001864EC"/>
    <w:rsid w:val="00187139"/>
    <w:rsid w:val="001877ED"/>
    <w:rsid w:val="00187990"/>
    <w:rsid w:val="00190738"/>
    <w:rsid w:val="00190825"/>
    <w:rsid w:val="00191B3F"/>
    <w:rsid w:val="00191BF3"/>
    <w:rsid w:val="00193174"/>
    <w:rsid w:val="001959F8"/>
    <w:rsid w:val="0019751E"/>
    <w:rsid w:val="00197836"/>
    <w:rsid w:val="0019783F"/>
    <w:rsid w:val="001A5B9A"/>
    <w:rsid w:val="001A5F5C"/>
    <w:rsid w:val="001A6B34"/>
    <w:rsid w:val="001A7B0B"/>
    <w:rsid w:val="001B04F6"/>
    <w:rsid w:val="001B0856"/>
    <w:rsid w:val="001B1A25"/>
    <w:rsid w:val="001B1E10"/>
    <w:rsid w:val="001B2340"/>
    <w:rsid w:val="001B2865"/>
    <w:rsid w:val="001B348D"/>
    <w:rsid w:val="001B546C"/>
    <w:rsid w:val="001B6050"/>
    <w:rsid w:val="001B6548"/>
    <w:rsid w:val="001B7596"/>
    <w:rsid w:val="001B777E"/>
    <w:rsid w:val="001B787F"/>
    <w:rsid w:val="001B7EED"/>
    <w:rsid w:val="001C029D"/>
    <w:rsid w:val="001C05D2"/>
    <w:rsid w:val="001C0A35"/>
    <w:rsid w:val="001C0ADE"/>
    <w:rsid w:val="001C13C5"/>
    <w:rsid w:val="001C1894"/>
    <w:rsid w:val="001C1D0C"/>
    <w:rsid w:val="001C3757"/>
    <w:rsid w:val="001C3934"/>
    <w:rsid w:val="001C3BDB"/>
    <w:rsid w:val="001C3CE9"/>
    <w:rsid w:val="001C44A2"/>
    <w:rsid w:val="001C4848"/>
    <w:rsid w:val="001C6606"/>
    <w:rsid w:val="001C6C13"/>
    <w:rsid w:val="001C71AA"/>
    <w:rsid w:val="001C71E4"/>
    <w:rsid w:val="001C77D4"/>
    <w:rsid w:val="001C790C"/>
    <w:rsid w:val="001C7E42"/>
    <w:rsid w:val="001D0EF2"/>
    <w:rsid w:val="001D0FB4"/>
    <w:rsid w:val="001D1BBA"/>
    <w:rsid w:val="001D1BDC"/>
    <w:rsid w:val="001D1C25"/>
    <w:rsid w:val="001D1E5F"/>
    <w:rsid w:val="001D1EB8"/>
    <w:rsid w:val="001D34E2"/>
    <w:rsid w:val="001D4139"/>
    <w:rsid w:val="001D4797"/>
    <w:rsid w:val="001D4886"/>
    <w:rsid w:val="001D4BD7"/>
    <w:rsid w:val="001D517A"/>
    <w:rsid w:val="001D6A4D"/>
    <w:rsid w:val="001D6D29"/>
    <w:rsid w:val="001D7957"/>
    <w:rsid w:val="001E0988"/>
    <w:rsid w:val="001E0F64"/>
    <w:rsid w:val="001E1F61"/>
    <w:rsid w:val="001E2204"/>
    <w:rsid w:val="001E24AD"/>
    <w:rsid w:val="001E2A01"/>
    <w:rsid w:val="001E4120"/>
    <w:rsid w:val="001E4250"/>
    <w:rsid w:val="001E5C49"/>
    <w:rsid w:val="001E7BF7"/>
    <w:rsid w:val="001F09EE"/>
    <w:rsid w:val="001F13E2"/>
    <w:rsid w:val="001F1723"/>
    <w:rsid w:val="001F2577"/>
    <w:rsid w:val="001F3180"/>
    <w:rsid w:val="001F46D3"/>
    <w:rsid w:val="001F47B2"/>
    <w:rsid w:val="001F4EEE"/>
    <w:rsid w:val="001F54AF"/>
    <w:rsid w:val="001F5740"/>
    <w:rsid w:val="001F586B"/>
    <w:rsid w:val="001F5B94"/>
    <w:rsid w:val="001F6717"/>
    <w:rsid w:val="001F6719"/>
    <w:rsid w:val="001F6BD4"/>
    <w:rsid w:val="001F716F"/>
    <w:rsid w:val="001F7698"/>
    <w:rsid w:val="001F7E13"/>
    <w:rsid w:val="002007EB"/>
    <w:rsid w:val="0020097F"/>
    <w:rsid w:val="00200AAA"/>
    <w:rsid w:val="00201660"/>
    <w:rsid w:val="00202148"/>
    <w:rsid w:val="002021FD"/>
    <w:rsid w:val="00202E80"/>
    <w:rsid w:val="00204709"/>
    <w:rsid w:val="0020563B"/>
    <w:rsid w:val="00205795"/>
    <w:rsid w:val="0020625F"/>
    <w:rsid w:val="00206F89"/>
    <w:rsid w:val="0020704F"/>
    <w:rsid w:val="002078C9"/>
    <w:rsid w:val="002078E5"/>
    <w:rsid w:val="00212AA0"/>
    <w:rsid w:val="00213050"/>
    <w:rsid w:val="00213090"/>
    <w:rsid w:val="00213527"/>
    <w:rsid w:val="00213F44"/>
    <w:rsid w:val="002142A9"/>
    <w:rsid w:val="00214395"/>
    <w:rsid w:val="00214634"/>
    <w:rsid w:val="00214C46"/>
    <w:rsid w:val="00214F02"/>
    <w:rsid w:val="00215298"/>
    <w:rsid w:val="0021596F"/>
    <w:rsid w:val="0021659F"/>
    <w:rsid w:val="002166CB"/>
    <w:rsid w:val="00217DA3"/>
    <w:rsid w:val="002203FF"/>
    <w:rsid w:val="00220EE6"/>
    <w:rsid w:val="00220EF4"/>
    <w:rsid w:val="00221457"/>
    <w:rsid w:val="00221E2B"/>
    <w:rsid w:val="0022280E"/>
    <w:rsid w:val="00222FDE"/>
    <w:rsid w:val="00223431"/>
    <w:rsid w:val="00225068"/>
    <w:rsid w:val="00225140"/>
    <w:rsid w:val="002257E5"/>
    <w:rsid w:val="002267DD"/>
    <w:rsid w:val="00226B23"/>
    <w:rsid w:val="002273E2"/>
    <w:rsid w:val="00227A5F"/>
    <w:rsid w:val="002304BF"/>
    <w:rsid w:val="002305EF"/>
    <w:rsid w:val="00230DAE"/>
    <w:rsid w:val="00231045"/>
    <w:rsid w:val="002311EB"/>
    <w:rsid w:val="002321DC"/>
    <w:rsid w:val="002321F9"/>
    <w:rsid w:val="00233C52"/>
    <w:rsid w:val="00235A78"/>
    <w:rsid w:val="00235F07"/>
    <w:rsid w:val="00236580"/>
    <w:rsid w:val="002366DF"/>
    <w:rsid w:val="00237549"/>
    <w:rsid w:val="002375D8"/>
    <w:rsid w:val="0023789B"/>
    <w:rsid w:val="00237B33"/>
    <w:rsid w:val="0024012B"/>
    <w:rsid w:val="00240434"/>
    <w:rsid w:val="00240A6A"/>
    <w:rsid w:val="002415E2"/>
    <w:rsid w:val="00242E5A"/>
    <w:rsid w:val="002437FD"/>
    <w:rsid w:val="00244117"/>
    <w:rsid w:val="00244F1C"/>
    <w:rsid w:val="002451A6"/>
    <w:rsid w:val="002451BE"/>
    <w:rsid w:val="00246679"/>
    <w:rsid w:val="00246756"/>
    <w:rsid w:val="002504EE"/>
    <w:rsid w:val="002506B5"/>
    <w:rsid w:val="002509C5"/>
    <w:rsid w:val="00250CBE"/>
    <w:rsid w:val="002510E0"/>
    <w:rsid w:val="0025130D"/>
    <w:rsid w:val="0025262A"/>
    <w:rsid w:val="00252F9D"/>
    <w:rsid w:val="0025357B"/>
    <w:rsid w:val="002536B3"/>
    <w:rsid w:val="002541B9"/>
    <w:rsid w:val="002548F3"/>
    <w:rsid w:val="0025515F"/>
    <w:rsid w:val="002609C6"/>
    <w:rsid w:val="002613E7"/>
    <w:rsid w:val="00261683"/>
    <w:rsid w:val="00262124"/>
    <w:rsid w:val="00263E4E"/>
    <w:rsid w:val="00264125"/>
    <w:rsid w:val="0026545A"/>
    <w:rsid w:val="00265C8B"/>
    <w:rsid w:val="00266525"/>
    <w:rsid w:val="00266C57"/>
    <w:rsid w:val="00266EA0"/>
    <w:rsid w:val="00267432"/>
    <w:rsid w:val="0027011A"/>
    <w:rsid w:val="00270285"/>
    <w:rsid w:val="00270709"/>
    <w:rsid w:val="002715EA"/>
    <w:rsid w:val="00271951"/>
    <w:rsid w:val="00271A81"/>
    <w:rsid w:val="00271E88"/>
    <w:rsid w:val="002720D0"/>
    <w:rsid w:val="00272666"/>
    <w:rsid w:val="00272684"/>
    <w:rsid w:val="002733BB"/>
    <w:rsid w:val="00273954"/>
    <w:rsid w:val="00273BD4"/>
    <w:rsid w:val="00273F7E"/>
    <w:rsid w:val="002740AE"/>
    <w:rsid w:val="0027560C"/>
    <w:rsid w:val="0027561F"/>
    <w:rsid w:val="00275CDB"/>
    <w:rsid w:val="00275E94"/>
    <w:rsid w:val="00275F3A"/>
    <w:rsid w:val="002777B6"/>
    <w:rsid w:val="00277E99"/>
    <w:rsid w:val="00280892"/>
    <w:rsid w:val="00280EDE"/>
    <w:rsid w:val="00280FD9"/>
    <w:rsid w:val="00281190"/>
    <w:rsid w:val="0028189D"/>
    <w:rsid w:val="00282207"/>
    <w:rsid w:val="002828CF"/>
    <w:rsid w:val="00282B12"/>
    <w:rsid w:val="0028300F"/>
    <w:rsid w:val="00283264"/>
    <w:rsid w:val="0028455E"/>
    <w:rsid w:val="00284933"/>
    <w:rsid w:val="002849C2"/>
    <w:rsid w:val="00284C87"/>
    <w:rsid w:val="002857A8"/>
    <w:rsid w:val="002862B8"/>
    <w:rsid w:val="00286CC1"/>
    <w:rsid w:val="00286E25"/>
    <w:rsid w:val="00290B49"/>
    <w:rsid w:val="00291832"/>
    <w:rsid w:val="00292DAB"/>
    <w:rsid w:val="00293553"/>
    <w:rsid w:val="002942C0"/>
    <w:rsid w:val="00294318"/>
    <w:rsid w:val="0029444A"/>
    <w:rsid w:val="002949FE"/>
    <w:rsid w:val="00294CC3"/>
    <w:rsid w:val="002967C9"/>
    <w:rsid w:val="00296BDD"/>
    <w:rsid w:val="00296E17"/>
    <w:rsid w:val="00297F8F"/>
    <w:rsid w:val="002A00D3"/>
    <w:rsid w:val="002A028E"/>
    <w:rsid w:val="002A04F5"/>
    <w:rsid w:val="002A0608"/>
    <w:rsid w:val="002A08BF"/>
    <w:rsid w:val="002A0E2D"/>
    <w:rsid w:val="002A1084"/>
    <w:rsid w:val="002A1C29"/>
    <w:rsid w:val="002A2818"/>
    <w:rsid w:val="002A34D7"/>
    <w:rsid w:val="002A3815"/>
    <w:rsid w:val="002A3903"/>
    <w:rsid w:val="002A48B1"/>
    <w:rsid w:val="002A5234"/>
    <w:rsid w:val="002A54A4"/>
    <w:rsid w:val="002A594A"/>
    <w:rsid w:val="002A666F"/>
    <w:rsid w:val="002A6CFC"/>
    <w:rsid w:val="002A7FC9"/>
    <w:rsid w:val="002B09DE"/>
    <w:rsid w:val="002B1533"/>
    <w:rsid w:val="002B191B"/>
    <w:rsid w:val="002B25FA"/>
    <w:rsid w:val="002B2710"/>
    <w:rsid w:val="002B2D92"/>
    <w:rsid w:val="002B2DE6"/>
    <w:rsid w:val="002B3EDD"/>
    <w:rsid w:val="002B4FE6"/>
    <w:rsid w:val="002B556E"/>
    <w:rsid w:val="002B5C9F"/>
    <w:rsid w:val="002B6390"/>
    <w:rsid w:val="002B7A73"/>
    <w:rsid w:val="002B7CFF"/>
    <w:rsid w:val="002B7E48"/>
    <w:rsid w:val="002C00A4"/>
    <w:rsid w:val="002C01ED"/>
    <w:rsid w:val="002C1088"/>
    <w:rsid w:val="002C1AC2"/>
    <w:rsid w:val="002C28BC"/>
    <w:rsid w:val="002C2EA2"/>
    <w:rsid w:val="002C3409"/>
    <w:rsid w:val="002C3BBF"/>
    <w:rsid w:val="002C43EB"/>
    <w:rsid w:val="002C46FD"/>
    <w:rsid w:val="002C7B86"/>
    <w:rsid w:val="002C7FD0"/>
    <w:rsid w:val="002D15CE"/>
    <w:rsid w:val="002D18B2"/>
    <w:rsid w:val="002D23C0"/>
    <w:rsid w:val="002D2B7A"/>
    <w:rsid w:val="002D2B98"/>
    <w:rsid w:val="002D3116"/>
    <w:rsid w:val="002D3933"/>
    <w:rsid w:val="002D3B67"/>
    <w:rsid w:val="002D44DB"/>
    <w:rsid w:val="002D4B2C"/>
    <w:rsid w:val="002D5155"/>
    <w:rsid w:val="002D51CD"/>
    <w:rsid w:val="002D5C01"/>
    <w:rsid w:val="002D66D8"/>
    <w:rsid w:val="002D69B2"/>
    <w:rsid w:val="002D69D8"/>
    <w:rsid w:val="002D6D96"/>
    <w:rsid w:val="002E07E8"/>
    <w:rsid w:val="002E087B"/>
    <w:rsid w:val="002E0DEC"/>
    <w:rsid w:val="002E3B62"/>
    <w:rsid w:val="002E3D41"/>
    <w:rsid w:val="002E4AFC"/>
    <w:rsid w:val="002E5AC1"/>
    <w:rsid w:val="002E6CD3"/>
    <w:rsid w:val="002E6F86"/>
    <w:rsid w:val="002E7107"/>
    <w:rsid w:val="002E74E1"/>
    <w:rsid w:val="002E779B"/>
    <w:rsid w:val="002E77AC"/>
    <w:rsid w:val="002E7DDF"/>
    <w:rsid w:val="002F01F9"/>
    <w:rsid w:val="002F02C1"/>
    <w:rsid w:val="002F02E4"/>
    <w:rsid w:val="002F0343"/>
    <w:rsid w:val="002F0D54"/>
    <w:rsid w:val="002F0E7E"/>
    <w:rsid w:val="002F1087"/>
    <w:rsid w:val="002F1EC4"/>
    <w:rsid w:val="002F1F14"/>
    <w:rsid w:val="002F291D"/>
    <w:rsid w:val="002F2975"/>
    <w:rsid w:val="002F2B98"/>
    <w:rsid w:val="002F3AAB"/>
    <w:rsid w:val="002F42AB"/>
    <w:rsid w:val="002F45A3"/>
    <w:rsid w:val="002F4DA4"/>
    <w:rsid w:val="002F70A6"/>
    <w:rsid w:val="002F7706"/>
    <w:rsid w:val="002F7925"/>
    <w:rsid w:val="00300673"/>
    <w:rsid w:val="00301194"/>
    <w:rsid w:val="0030210A"/>
    <w:rsid w:val="00302B6E"/>
    <w:rsid w:val="00302B94"/>
    <w:rsid w:val="00302C07"/>
    <w:rsid w:val="00302F2F"/>
    <w:rsid w:val="00303837"/>
    <w:rsid w:val="003039AD"/>
    <w:rsid w:val="00304156"/>
    <w:rsid w:val="003047FE"/>
    <w:rsid w:val="00304853"/>
    <w:rsid w:val="00304915"/>
    <w:rsid w:val="00305086"/>
    <w:rsid w:val="00305A95"/>
    <w:rsid w:val="00305E62"/>
    <w:rsid w:val="00306A43"/>
    <w:rsid w:val="00307A65"/>
    <w:rsid w:val="003102E1"/>
    <w:rsid w:val="00310316"/>
    <w:rsid w:val="00310B07"/>
    <w:rsid w:val="00310F66"/>
    <w:rsid w:val="0031212A"/>
    <w:rsid w:val="003124C1"/>
    <w:rsid w:val="00312930"/>
    <w:rsid w:val="00313852"/>
    <w:rsid w:val="003139BA"/>
    <w:rsid w:val="00313C14"/>
    <w:rsid w:val="003146C4"/>
    <w:rsid w:val="0031525E"/>
    <w:rsid w:val="00315349"/>
    <w:rsid w:val="003155A1"/>
    <w:rsid w:val="0031692E"/>
    <w:rsid w:val="003169E5"/>
    <w:rsid w:val="0031704D"/>
    <w:rsid w:val="00317E74"/>
    <w:rsid w:val="00320438"/>
    <w:rsid w:val="003207D6"/>
    <w:rsid w:val="0032094D"/>
    <w:rsid w:val="00320A8C"/>
    <w:rsid w:val="003214DD"/>
    <w:rsid w:val="00321532"/>
    <w:rsid w:val="003216ED"/>
    <w:rsid w:val="00321D0B"/>
    <w:rsid w:val="0032288C"/>
    <w:rsid w:val="003233DF"/>
    <w:rsid w:val="003236A9"/>
    <w:rsid w:val="0032434A"/>
    <w:rsid w:val="0032486E"/>
    <w:rsid w:val="00325FC9"/>
    <w:rsid w:val="00326C53"/>
    <w:rsid w:val="0032756A"/>
    <w:rsid w:val="00327A67"/>
    <w:rsid w:val="0033030D"/>
    <w:rsid w:val="00331545"/>
    <w:rsid w:val="00331713"/>
    <w:rsid w:val="00331D94"/>
    <w:rsid w:val="00332C6A"/>
    <w:rsid w:val="003344B1"/>
    <w:rsid w:val="0033459A"/>
    <w:rsid w:val="00334662"/>
    <w:rsid w:val="0033517B"/>
    <w:rsid w:val="00335DF9"/>
    <w:rsid w:val="00336D95"/>
    <w:rsid w:val="003371DE"/>
    <w:rsid w:val="003401DC"/>
    <w:rsid w:val="00340A0E"/>
    <w:rsid w:val="00340C85"/>
    <w:rsid w:val="00342D0A"/>
    <w:rsid w:val="00342F9A"/>
    <w:rsid w:val="003433A7"/>
    <w:rsid w:val="00343750"/>
    <w:rsid w:val="00343834"/>
    <w:rsid w:val="00343FF3"/>
    <w:rsid w:val="00344202"/>
    <w:rsid w:val="0034422C"/>
    <w:rsid w:val="003444AB"/>
    <w:rsid w:val="00346150"/>
    <w:rsid w:val="003461B5"/>
    <w:rsid w:val="00346C5B"/>
    <w:rsid w:val="00346D58"/>
    <w:rsid w:val="003472E3"/>
    <w:rsid w:val="0034752F"/>
    <w:rsid w:val="003478DC"/>
    <w:rsid w:val="00347F66"/>
    <w:rsid w:val="00350FC5"/>
    <w:rsid w:val="003524FE"/>
    <w:rsid w:val="00352558"/>
    <w:rsid w:val="00353DD7"/>
    <w:rsid w:val="003541B2"/>
    <w:rsid w:val="003548C5"/>
    <w:rsid w:val="00354B6F"/>
    <w:rsid w:val="00354B99"/>
    <w:rsid w:val="0035585A"/>
    <w:rsid w:val="003568DC"/>
    <w:rsid w:val="00356AD2"/>
    <w:rsid w:val="00356EC1"/>
    <w:rsid w:val="003572C7"/>
    <w:rsid w:val="0035767D"/>
    <w:rsid w:val="003579B9"/>
    <w:rsid w:val="0036028B"/>
    <w:rsid w:val="0036032C"/>
    <w:rsid w:val="00360579"/>
    <w:rsid w:val="00360AC1"/>
    <w:rsid w:val="00360FB7"/>
    <w:rsid w:val="00361B94"/>
    <w:rsid w:val="00361CFD"/>
    <w:rsid w:val="003635A0"/>
    <w:rsid w:val="00364A3D"/>
    <w:rsid w:val="00364DC6"/>
    <w:rsid w:val="003657DC"/>
    <w:rsid w:val="00365AA5"/>
    <w:rsid w:val="00365C5F"/>
    <w:rsid w:val="0036679A"/>
    <w:rsid w:val="00366A62"/>
    <w:rsid w:val="00367BF4"/>
    <w:rsid w:val="00367D4C"/>
    <w:rsid w:val="00367DC6"/>
    <w:rsid w:val="00367EA2"/>
    <w:rsid w:val="00371055"/>
    <w:rsid w:val="00371794"/>
    <w:rsid w:val="00371986"/>
    <w:rsid w:val="00371F58"/>
    <w:rsid w:val="003728A3"/>
    <w:rsid w:val="00373B6B"/>
    <w:rsid w:val="00374DAF"/>
    <w:rsid w:val="00374E85"/>
    <w:rsid w:val="00375000"/>
    <w:rsid w:val="00375A22"/>
    <w:rsid w:val="00375BD8"/>
    <w:rsid w:val="00376193"/>
    <w:rsid w:val="00376779"/>
    <w:rsid w:val="003767E6"/>
    <w:rsid w:val="00376FD4"/>
    <w:rsid w:val="003803D9"/>
    <w:rsid w:val="0038166C"/>
    <w:rsid w:val="003816E9"/>
    <w:rsid w:val="00381989"/>
    <w:rsid w:val="00381C20"/>
    <w:rsid w:val="003824F6"/>
    <w:rsid w:val="00383B43"/>
    <w:rsid w:val="00383E2A"/>
    <w:rsid w:val="00383E7E"/>
    <w:rsid w:val="003840B3"/>
    <w:rsid w:val="00384546"/>
    <w:rsid w:val="0038492E"/>
    <w:rsid w:val="0038558E"/>
    <w:rsid w:val="00385E34"/>
    <w:rsid w:val="00386BC4"/>
    <w:rsid w:val="00386F61"/>
    <w:rsid w:val="003870F2"/>
    <w:rsid w:val="00390839"/>
    <w:rsid w:val="00390A9C"/>
    <w:rsid w:val="00390BE4"/>
    <w:rsid w:val="00390D1E"/>
    <w:rsid w:val="00390E11"/>
    <w:rsid w:val="00391616"/>
    <w:rsid w:val="00391DC7"/>
    <w:rsid w:val="00392D70"/>
    <w:rsid w:val="003938B1"/>
    <w:rsid w:val="00393F6D"/>
    <w:rsid w:val="00394130"/>
    <w:rsid w:val="003951C9"/>
    <w:rsid w:val="00395381"/>
    <w:rsid w:val="0039598B"/>
    <w:rsid w:val="00395BA9"/>
    <w:rsid w:val="0039783C"/>
    <w:rsid w:val="003978AF"/>
    <w:rsid w:val="003A0367"/>
    <w:rsid w:val="003A0AB2"/>
    <w:rsid w:val="003A1C6C"/>
    <w:rsid w:val="003A2555"/>
    <w:rsid w:val="003A2E0C"/>
    <w:rsid w:val="003A2F64"/>
    <w:rsid w:val="003A3168"/>
    <w:rsid w:val="003A350B"/>
    <w:rsid w:val="003A358E"/>
    <w:rsid w:val="003A3695"/>
    <w:rsid w:val="003A41A3"/>
    <w:rsid w:val="003A4899"/>
    <w:rsid w:val="003A4FC2"/>
    <w:rsid w:val="003A5395"/>
    <w:rsid w:val="003B01F0"/>
    <w:rsid w:val="003B0FE7"/>
    <w:rsid w:val="003B111F"/>
    <w:rsid w:val="003B2AD1"/>
    <w:rsid w:val="003B2E98"/>
    <w:rsid w:val="003B3A26"/>
    <w:rsid w:val="003B3B58"/>
    <w:rsid w:val="003B404B"/>
    <w:rsid w:val="003B41C2"/>
    <w:rsid w:val="003B5555"/>
    <w:rsid w:val="003B5717"/>
    <w:rsid w:val="003B5C84"/>
    <w:rsid w:val="003B5E3F"/>
    <w:rsid w:val="003B6658"/>
    <w:rsid w:val="003B6A25"/>
    <w:rsid w:val="003B7096"/>
    <w:rsid w:val="003B75BE"/>
    <w:rsid w:val="003B7688"/>
    <w:rsid w:val="003C0026"/>
    <w:rsid w:val="003C00ED"/>
    <w:rsid w:val="003C015E"/>
    <w:rsid w:val="003C025C"/>
    <w:rsid w:val="003C1219"/>
    <w:rsid w:val="003C19E7"/>
    <w:rsid w:val="003C29AA"/>
    <w:rsid w:val="003C3E52"/>
    <w:rsid w:val="003C3FD1"/>
    <w:rsid w:val="003C4271"/>
    <w:rsid w:val="003C44F1"/>
    <w:rsid w:val="003C4581"/>
    <w:rsid w:val="003C45D7"/>
    <w:rsid w:val="003C5145"/>
    <w:rsid w:val="003C52AB"/>
    <w:rsid w:val="003C6519"/>
    <w:rsid w:val="003C6BB8"/>
    <w:rsid w:val="003C7421"/>
    <w:rsid w:val="003C7461"/>
    <w:rsid w:val="003C752A"/>
    <w:rsid w:val="003C77B9"/>
    <w:rsid w:val="003D0644"/>
    <w:rsid w:val="003D0AB8"/>
    <w:rsid w:val="003D1300"/>
    <w:rsid w:val="003D1684"/>
    <w:rsid w:val="003D2157"/>
    <w:rsid w:val="003D2169"/>
    <w:rsid w:val="003D2FD4"/>
    <w:rsid w:val="003D3B46"/>
    <w:rsid w:val="003D4237"/>
    <w:rsid w:val="003D4320"/>
    <w:rsid w:val="003D5694"/>
    <w:rsid w:val="003D60BE"/>
    <w:rsid w:val="003D647F"/>
    <w:rsid w:val="003D6985"/>
    <w:rsid w:val="003D6F28"/>
    <w:rsid w:val="003D7101"/>
    <w:rsid w:val="003D7BAE"/>
    <w:rsid w:val="003D7CA8"/>
    <w:rsid w:val="003D7CD7"/>
    <w:rsid w:val="003E0851"/>
    <w:rsid w:val="003E10E2"/>
    <w:rsid w:val="003E1112"/>
    <w:rsid w:val="003E3154"/>
    <w:rsid w:val="003E44CE"/>
    <w:rsid w:val="003E5014"/>
    <w:rsid w:val="003E5D17"/>
    <w:rsid w:val="003E6BEC"/>
    <w:rsid w:val="003F028E"/>
    <w:rsid w:val="003F1404"/>
    <w:rsid w:val="003F30ED"/>
    <w:rsid w:val="003F4EAD"/>
    <w:rsid w:val="003F5B65"/>
    <w:rsid w:val="003F5FD7"/>
    <w:rsid w:val="003F62DB"/>
    <w:rsid w:val="003F6367"/>
    <w:rsid w:val="003F6599"/>
    <w:rsid w:val="003F6707"/>
    <w:rsid w:val="003F6A66"/>
    <w:rsid w:val="003F6EC8"/>
    <w:rsid w:val="003F73EA"/>
    <w:rsid w:val="00400317"/>
    <w:rsid w:val="004003A9"/>
    <w:rsid w:val="00400748"/>
    <w:rsid w:val="00400D76"/>
    <w:rsid w:val="00401786"/>
    <w:rsid w:val="00401E57"/>
    <w:rsid w:val="004024D8"/>
    <w:rsid w:val="0040271C"/>
    <w:rsid w:val="00402745"/>
    <w:rsid w:val="004028B3"/>
    <w:rsid w:val="00402DAB"/>
    <w:rsid w:val="0040349B"/>
    <w:rsid w:val="00403F98"/>
    <w:rsid w:val="004043C2"/>
    <w:rsid w:val="004062E3"/>
    <w:rsid w:val="00406601"/>
    <w:rsid w:val="00407058"/>
    <w:rsid w:val="00407CC9"/>
    <w:rsid w:val="00410F52"/>
    <w:rsid w:val="00412A80"/>
    <w:rsid w:val="00412EE6"/>
    <w:rsid w:val="0041331A"/>
    <w:rsid w:val="00413510"/>
    <w:rsid w:val="00413959"/>
    <w:rsid w:val="00413B73"/>
    <w:rsid w:val="0041505F"/>
    <w:rsid w:val="0041526B"/>
    <w:rsid w:val="00415BB1"/>
    <w:rsid w:val="00416856"/>
    <w:rsid w:val="00416FB4"/>
    <w:rsid w:val="004177AB"/>
    <w:rsid w:val="00420916"/>
    <w:rsid w:val="00420DB6"/>
    <w:rsid w:val="00420FB2"/>
    <w:rsid w:val="00421722"/>
    <w:rsid w:val="004227DA"/>
    <w:rsid w:val="00423B04"/>
    <w:rsid w:val="00424767"/>
    <w:rsid w:val="00424A51"/>
    <w:rsid w:val="00427208"/>
    <w:rsid w:val="0043078E"/>
    <w:rsid w:val="004310DE"/>
    <w:rsid w:val="00432C54"/>
    <w:rsid w:val="00432EFA"/>
    <w:rsid w:val="0043349B"/>
    <w:rsid w:val="00433AB1"/>
    <w:rsid w:val="0043411D"/>
    <w:rsid w:val="00434388"/>
    <w:rsid w:val="00434F2F"/>
    <w:rsid w:val="00435E4C"/>
    <w:rsid w:val="004362AA"/>
    <w:rsid w:val="00436488"/>
    <w:rsid w:val="004368A6"/>
    <w:rsid w:val="004368C7"/>
    <w:rsid w:val="004368EC"/>
    <w:rsid w:val="00437683"/>
    <w:rsid w:val="0044021A"/>
    <w:rsid w:val="004408E0"/>
    <w:rsid w:val="004416F7"/>
    <w:rsid w:val="0044290D"/>
    <w:rsid w:val="0044398F"/>
    <w:rsid w:val="00443B15"/>
    <w:rsid w:val="00445698"/>
    <w:rsid w:val="004456E9"/>
    <w:rsid w:val="004457C3"/>
    <w:rsid w:val="00445FAD"/>
    <w:rsid w:val="00446262"/>
    <w:rsid w:val="004465E0"/>
    <w:rsid w:val="0044688D"/>
    <w:rsid w:val="00447142"/>
    <w:rsid w:val="00447A43"/>
    <w:rsid w:val="00450FD3"/>
    <w:rsid w:val="0045137B"/>
    <w:rsid w:val="0045148E"/>
    <w:rsid w:val="004520C8"/>
    <w:rsid w:val="00452B10"/>
    <w:rsid w:val="00453AF1"/>
    <w:rsid w:val="00453B26"/>
    <w:rsid w:val="004541BA"/>
    <w:rsid w:val="004543B0"/>
    <w:rsid w:val="004543E8"/>
    <w:rsid w:val="004546F8"/>
    <w:rsid w:val="00454CA8"/>
    <w:rsid w:val="00455128"/>
    <w:rsid w:val="00455E90"/>
    <w:rsid w:val="00456E2E"/>
    <w:rsid w:val="00456E4F"/>
    <w:rsid w:val="00457ABD"/>
    <w:rsid w:val="00457FF5"/>
    <w:rsid w:val="00460D70"/>
    <w:rsid w:val="0046118D"/>
    <w:rsid w:val="00461606"/>
    <w:rsid w:val="00461822"/>
    <w:rsid w:val="00461A44"/>
    <w:rsid w:val="0046276B"/>
    <w:rsid w:val="00463EBF"/>
    <w:rsid w:val="00466061"/>
    <w:rsid w:val="004660B7"/>
    <w:rsid w:val="004665F4"/>
    <w:rsid w:val="00466EF1"/>
    <w:rsid w:val="0046766D"/>
    <w:rsid w:val="00467FFE"/>
    <w:rsid w:val="004702CC"/>
    <w:rsid w:val="004703A8"/>
    <w:rsid w:val="004707CB"/>
    <w:rsid w:val="00470FED"/>
    <w:rsid w:val="00471F1F"/>
    <w:rsid w:val="0047217A"/>
    <w:rsid w:val="00472983"/>
    <w:rsid w:val="00473232"/>
    <w:rsid w:val="00474237"/>
    <w:rsid w:val="004749C3"/>
    <w:rsid w:val="00474FB1"/>
    <w:rsid w:val="004751B1"/>
    <w:rsid w:val="0047520E"/>
    <w:rsid w:val="0047537F"/>
    <w:rsid w:val="0047550F"/>
    <w:rsid w:val="00475923"/>
    <w:rsid w:val="00475DEA"/>
    <w:rsid w:val="00475E2D"/>
    <w:rsid w:val="00476339"/>
    <w:rsid w:val="00476665"/>
    <w:rsid w:val="0047751A"/>
    <w:rsid w:val="00477629"/>
    <w:rsid w:val="00482126"/>
    <w:rsid w:val="004826FE"/>
    <w:rsid w:val="0048386B"/>
    <w:rsid w:val="00485F45"/>
    <w:rsid w:val="00486AB4"/>
    <w:rsid w:val="00486B0E"/>
    <w:rsid w:val="00486C29"/>
    <w:rsid w:val="00486ED8"/>
    <w:rsid w:val="004873EB"/>
    <w:rsid w:val="00487C3F"/>
    <w:rsid w:val="004900FD"/>
    <w:rsid w:val="00491244"/>
    <w:rsid w:val="00491CC3"/>
    <w:rsid w:val="0049223C"/>
    <w:rsid w:val="00493359"/>
    <w:rsid w:val="00493B24"/>
    <w:rsid w:val="0049444C"/>
    <w:rsid w:val="00495E7D"/>
    <w:rsid w:val="004966A9"/>
    <w:rsid w:val="00497144"/>
    <w:rsid w:val="004979A6"/>
    <w:rsid w:val="00497AF3"/>
    <w:rsid w:val="004A07DE"/>
    <w:rsid w:val="004A0C36"/>
    <w:rsid w:val="004A170C"/>
    <w:rsid w:val="004A1BB2"/>
    <w:rsid w:val="004A1C4B"/>
    <w:rsid w:val="004A1E3A"/>
    <w:rsid w:val="004A2CFF"/>
    <w:rsid w:val="004A303E"/>
    <w:rsid w:val="004A313E"/>
    <w:rsid w:val="004A3E53"/>
    <w:rsid w:val="004A5303"/>
    <w:rsid w:val="004A5D00"/>
    <w:rsid w:val="004A63F9"/>
    <w:rsid w:val="004A670D"/>
    <w:rsid w:val="004A678B"/>
    <w:rsid w:val="004B039F"/>
    <w:rsid w:val="004B14A5"/>
    <w:rsid w:val="004B1902"/>
    <w:rsid w:val="004B1F66"/>
    <w:rsid w:val="004B2067"/>
    <w:rsid w:val="004B2273"/>
    <w:rsid w:val="004B2A65"/>
    <w:rsid w:val="004B2E83"/>
    <w:rsid w:val="004B30AE"/>
    <w:rsid w:val="004B39C5"/>
    <w:rsid w:val="004B429C"/>
    <w:rsid w:val="004B486A"/>
    <w:rsid w:val="004B526F"/>
    <w:rsid w:val="004B5CBD"/>
    <w:rsid w:val="004B6207"/>
    <w:rsid w:val="004B6624"/>
    <w:rsid w:val="004B6FAF"/>
    <w:rsid w:val="004C0948"/>
    <w:rsid w:val="004C0F3D"/>
    <w:rsid w:val="004C11E5"/>
    <w:rsid w:val="004C17C4"/>
    <w:rsid w:val="004C26FE"/>
    <w:rsid w:val="004C2EFF"/>
    <w:rsid w:val="004C3506"/>
    <w:rsid w:val="004C4F37"/>
    <w:rsid w:val="004C579D"/>
    <w:rsid w:val="004C5B1E"/>
    <w:rsid w:val="004C7636"/>
    <w:rsid w:val="004C7B8E"/>
    <w:rsid w:val="004D01DE"/>
    <w:rsid w:val="004D0752"/>
    <w:rsid w:val="004D084B"/>
    <w:rsid w:val="004D08C4"/>
    <w:rsid w:val="004D0995"/>
    <w:rsid w:val="004D0C4C"/>
    <w:rsid w:val="004D1A7D"/>
    <w:rsid w:val="004D28FC"/>
    <w:rsid w:val="004D2E20"/>
    <w:rsid w:val="004D3030"/>
    <w:rsid w:val="004D34AE"/>
    <w:rsid w:val="004D4606"/>
    <w:rsid w:val="004D4F4B"/>
    <w:rsid w:val="004D54C3"/>
    <w:rsid w:val="004D5C44"/>
    <w:rsid w:val="004D66B0"/>
    <w:rsid w:val="004D7D22"/>
    <w:rsid w:val="004E0017"/>
    <w:rsid w:val="004E0094"/>
    <w:rsid w:val="004E071A"/>
    <w:rsid w:val="004E0B4E"/>
    <w:rsid w:val="004E1062"/>
    <w:rsid w:val="004E17C6"/>
    <w:rsid w:val="004E1F59"/>
    <w:rsid w:val="004E1F78"/>
    <w:rsid w:val="004E2A54"/>
    <w:rsid w:val="004E2B96"/>
    <w:rsid w:val="004E32B9"/>
    <w:rsid w:val="004E3546"/>
    <w:rsid w:val="004E3740"/>
    <w:rsid w:val="004E46D6"/>
    <w:rsid w:val="004E53C0"/>
    <w:rsid w:val="004E562E"/>
    <w:rsid w:val="004E5DBA"/>
    <w:rsid w:val="004E7301"/>
    <w:rsid w:val="004E7530"/>
    <w:rsid w:val="004F021D"/>
    <w:rsid w:val="004F0A14"/>
    <w:rsid w:val="004F15A6"/>
    <w:rsid w:val="004F232C"/>
    <w:rsid w:val="004F32A3"/>
    <w:rsid w:val="004F3D16"/>
    <w:rsid w:val="004F41D8"/>
    <w:rsid w:val="004F47B3"/>
    <w:rsid w:val="004F4B51"/>
    <w:rsid w:val="004F4EE4"/>
    <w:rsid w:val="004F506E"/>
    <w:rsid w:val="004F5458"/>
    <w:rsid w:val="004F5543"/>
    <w:rsid w:val="004F55A8"/>
    <w:rsid w:val="004F56CC"/>
    <w:rsid w:val="005001FC"/>
    <w:rsid w:val="005002C5"/>
    <w:rsid w:val="0050063B"/>
    <w:rsid w:val="00501AE7"/>
    <w:rsid w:val="005024D1"/>
    <w:rsid w:val="00503904"/>
    <w:rsid w:val="0050412B"/>
    <w:rsid w:val="0050472A"/>
    <w:rsid w:val="005051C7"/>
    <w:rsid w:val="0050543E"/>
    <w:rsid w:val="00506561"/>
    <w:rsid w:val="0050695D"/>
    <w:rsid w:val="00506D56"/>
    <w:rsid w:val="0050757B"/>
    <w:rsid w:val="005077CB"/>
    <w:rsid w:val="005100B6"/>
    <w:rsid w:val="005102A2"/>
    <w:rsid w:val="00510EE5"/>
    <w:rsid w:val="005119C4"/>
    <w:rsid w:val="005119E6"/>
    <w:rsid w:val="00511E59"/>
    <w:rsid w:val="00511ED9"/>
    <w:rsid w:val="00512EBE"/>
    <w:rsid w:val="0051466E"/>
    <w:rsid w:val="00514EBF"/>
    <w:rsid w:val="00515156"/>
    <w:rsid w:val="00515B81"/>
    <w:rsid w:val="005161A3"/>
    <w:rsid w:val="005177D9"/>
    <w:rsid w:val="00520CCE"/>
    <w:rsid w:val="00520D85"/>
    <w:rsid w:val="0052189B"/>
    <w:rsid w:val="005220D5"/>
    <w:rsid w:val="00522CA4"/>
    <w:rsid w:val="005234DE"/>
    <w:rsid w:val="00523E00"/>
    <w:rsid w:val="005240E4"/>
    <w:rsid w:val="0052472D"/>
    <w:rsid w:val="00524A47"/>
    <w:rsid w:val="0052529E"/>
    <w:rsid w:val="00525D3B"/>
    <w:rsid w:val="0052702F"/>
    <w:rsid w:val="0052714C"/>
    <w:rsid w:val="0053049B"/>
    <w:rsid w:val="00531A82"/>
    <w:rsid w:val="005325F5"/>
    <w:rsid w:val="005326F5"/>
    <w:rsid w:val="00532927"/>
    <w:rsid w:val="00532C26"/>
    <w:rsid w:val="00532C76"/>
    <w:rsid w:val="00532EC9"/>
    <w:rsid w:val="0053483A"/>
    <w:rsid w:val="0053488F"/>
    <w:rsid w:val="00534BD4"/>
    <w:rsid w:val="005364DD"/>
    <w:rsid w:val="00536AC9"/>
    <w:rsid w:val="00536D20"/>
    <w:rsid w:val="00536DF7"/>
    <w:rsid w:val="00537564"/>
    <w:rsid w:val="0053776B"/>
    <w:rsid w:val="005400D6"/>
    <w:rsid w:val="0054026C"/>
    <w:rsid w:val="00540345"/>
    <w:rsid w:val="00540365"/>
    <w:rsid w:val="005403F2"/>
    <w:rsid w:val="005405C6"/>
    <w:rsid w:val="00541B5D"/>
    <w:rsid w:val="00541C26"/>
    <w:rsid w:val="00542002"/>
    <w:rsid w:val="00542F98"/>
    <w:rsid w:val="00543588"/>
    <w:rsid w:val="00544071"/>
    <w:rsid w:val="0054416C"/>
    <w:rsid w:val="0054708F"/>
    <w:rsid w:val="00547243"/>
    <w:rsid w:val="00547922"/>
    <w:rsid w:val="00547E67"/>
    <w:rsid w:val="005503D4"/>
    <w:rsid w:val="0055143A"/>
    <w:rsid w:val="00551513"/>
    <w:rsid w:val="00551C8D"/>
    <w:rsid w:val="005525F5"/>
    <w:rsid w:val="0055335E"/>
    <w:rsid w:val="00553921"/>
    <w:rsid w:val="0055489B"/>
    <w:rsid w:val="00554EBB"/>
    <w:rsid w:val="005556F3"/>
    <w:rsid w:val="00555D36"/>
    <w:rsid w:val="005560F7"/>
    <w:rsid w:val="00556333"/>
    <w:rsid w:val="005566F6"/>
    <w:rsid w:val="00557E5A"/>
    <w:rsid w:val="005606FE"/>
    <w:rsid w:val="0056089F"/>
    <w:rsid w:val="00560C1D"/>
    <w:rsid w:val="005613CB"/>
    <w:rsid w:val="005617E2"/>
    <w:rsid w:val="0056190C"/>
    <w:rsid w:val="005625E2"/>
    <w:rsid w:val="005629F8"/>
    <w:rsid w:val="0056310F"/>
    <w:rsid w:val="0056326E"/>
    <w:rsid w:val="005637E0"/>
    <w:rsid w:val="00565C6F"/>
    <w:rsid w:val="00565D82"/>
    <w:rsid w:val="005660CE"/>
    <w:rsid w:val="0056693D"/>
    <w:rsid w:val="005672B3"/>
    <w:rsid w:val="005674DA"/>
    <w:rsid w:val="0056766F"/>
    <w:rsid w:val="00570587"/>
    <w:rsid w:val="00571B0A"/>
    <w:rsid w:val="00571BD2"/>
    <w:rsid w:val="00572A99"/>
    <w:rsid w:val="00573134"/>
    <w:rsid w:val="005735C8"/>
    <w:rsid w:val="00574367"/>
    <w:rsid w:val="00575468"/>
    <w:rsid w:val="005756F8"/>
    <w:rsid w:val="00576273"/>
    <w:rsid w:val="0057708E"/>
    <w:rsid w:val="0057738F"/>
    <w:rsid w:val="005777E0"/>
    <w:rsid w:val="00582499"/>
    <w:rsid w:val="005824AC"/>
    <w:rsid w:val="005826B6"/>
    <w:rsid w:val="00584242"/>
    <w:rsid w:val="005844DB"/>
    <w:rsid w:val="005859DE"/>
    <w:rsid w:val="00585D51"/>
    <w:rsid w:val="00585F57"/>
    <w:rsid w:val="00586540"/>
    <w:rsid w:val="005869B0"/>
    <w:rsid w:val="00592F66"/>
    <w:rsid w:val="00592FF4"/>
    <w:rsid w:val="00593240"/>
    <w:rsid w:val="00593E31"/>
    <w:rsid w:val="0059437B"/>
    <w:rsid w:val="00594C91"/>
    <w:rsid w:val="00595BB4"/>
    <w:rsid w:val="00596000"/>
    <w:rsid w:val="00596746"/>
    <w:rsid w:val="005974E8"/>
    <w:rsid w:val="00597625"/>
    <w:rsid w:val="00597F4D"/>
    <w:rsid w:val="005A3077"/>
    <w:rsid w:val="005A3088"/>
    <w:rsid w:val="005A418D"/>
    <w:rsid w:val="005A58A3"/>
    <w:rsid w:val="005A5EA6"/>
    <w:rsid w:val="005A5FCC"/>
    <w:rsid w:val="005A6291"/>
    <w:rsid w:val="005A7033"/>
    <w:rsid w:val="005A7099"/>
    <w:rsid w:val="005A7770"/>
    <w:rsid w:val="005B06A7"/>
    <w:rsid w:val="005B0919"/>
    <w:rsid w:val="005B0E2B"/>
    <w:rsid w:val="005B1365"/>
    <w:rsid w:val="005B1CA7"/>
    <w:rsid w:val="005B214B"/>
    <w:rsid w:val="005B263C"/>
    <w:rsid w:val="005B2712"/>
    <w:rsid w:val="005B2BD4"/>
    <w:rsid w:val="005B32DB"/>
    <w:rsid w:val="005B4735"/>
    <w:rsid w:val="005B4856"/>
    <w:rsid w:val="005B4E9B"/>
    <w:rsid w:val="005B5AB1"/>
    <w:rsid w:val="005B5B4C"/>
    <w:rsid w:val="005B5C6E"/>
    <w:rsid w:val="005B5EA8"/>
    <w:rsid w:val="005B6410"/>
    <w:rsid w:val="005B6E8A"/>
    <w:rsid w:val="005B763C"/>
    <w:rsid w:val="005B77B4"/>
    <w:rsid w:val="005C0CED"/>
    <w:rsid w:val="005C1253"/>
    <w:rsid w:val="005C1633"/>
    <w:rsid w:val="005C1C4E"/>
    <w:rsid w:val="005C2490"/>
    <w:rsid w:val="005C3E29"/>
    <w:rsid w:val="005C60DA"/>
    <w:rsid w:val="005C7A39"/>
    <w:rsid w:val="005D0C5E"/>
    <w:rsid w:val="005D2210"/>
    <w:rsid w:val="005D23AD"/>
    <w:rsid w:val="005D304E"/>
    <w:rsid w:val="005D320A"/>
    <w:rsid w:val="005D3B2B"/>
    <w:rsid w:val="005D3D88"/>
    <w:rsid w:val="005D47AA"/>
    <w:rsid w:val="005D4F09"/>
    <w:rsid w:val="005D540D"/>
    <w:rsid w:val="005D57EC"/>
    <w:rsid w:val="005D5D40"/>
    <w:rsid w:val="005D66B0"/>
    <w:rsid w:val="005D68AA"/>
    <w:rsid w:val="005D6A91"/>
    <w:rsid w:val="005D6A94"/>
    <w:rsid w:val="005E0160"/>
    <w:rsid w:val="005E0924"/>
    <w:rsid w:val="005E0A3E"/>
    <w:rsid w:val="005E0E9B"/>
    <w:rsid w:val="005E105A"/>
    <w:rsid w:val="005E14A6"/>
    <w:rsid w:val="005E563E"/>
    <w:rsid w:val="005E5895"/>
    <w:rsid w:val="005E5954"/>
    <w:rsid w:val="005E5BF7"/>
    <w:rsid w:val="005E6189"/>
    <w:rsid w:val="005E6645"/>
    <w:rsid w:val="005E72E5"/>
    <w:rsid w:val="005F1233"/>
    <w:rsid w:val="005F1440"/>
    <w:rsid w:val="005F1685"/>
    <w:rsid w:val="005F1CF2"/>
    <w:rsid w:val="005F285F"/>
    <w:rsid w:val="005F2CC4"/>
    <w:rsid w:val="005F376C"/>
    <w:rsid w:val="005F3ED7"/>
    <w:rsid w:val="005F400F"/>
    <w:rsid w:val="005F41B0"/>
    <w:rsid w:val="005F48E4"/>
    <w:rsid w:val="005F4EA7"/>
    <w:rsid w:val="005F5199"/>
    <w:rsid w:val="005F5650"/>
    <w:rsid w:val="005F6084"/>
    <w:rsid w:val="005F6A5B"/>
    <w:rsid w:val="005F6F36"/>
    <w:rsid w:val="005F714E"/>
    <w:rsid w:val="005F71FA"/>
    <w:rsid w:val="005F7BB1"/>
    <w:rsid w:val="00600C65"/>
    <w:rsid w:val="00601B27"/>
    <w:rsid w:val="00601C18"/>
    <w:rsid w:val="00602395"/>
    <w:rsid w:val="0060263A"/>
    <w:rsid w:val="00602652"/>
    <w:rsid w:val="00603538"/>
    <w:rsid w:val="00604C1F"/>
    <w:rsid w:val="00604D4A"/>
    <w:rsid w:val="00604EFE"/>
    <w:rsid w:val="00606F8A"/>
    <w:rsid w:val="00607511"/>
    <w:rsid w:val="00607631"/>
    <w:rsid w:val="00607C6E"/>
    <w:rsid w:val="006117EE"/>
    <w:rsid w:val="00611D8D"/>
    <w:rsid w:val="00612554"/>
    <w:rsid w:val="00612631"/>
    <w:rsid w:val="006132AA"/>
    <w:rsid w:val="006137BD"/>
    <w:rsid w:val="006137EA"/>
    <w:rsid w:val="00613DA6"/>
    <w:rsid w:val="006142BA"/>
    <w:rsid w:val="00614A53"/>
    <w:rsid w:val="00614D62"/>
    <w:rsid w:val="00615910"/>
    <w:rsid w:val="00615B1B"/>
    <w:rsid w:val="00616FBA"/>
    <w:rsid w:val="006209D3"/>
    <w:rsid w:val="00621150"/>
    <w:rsid w:val="006218D1"/>
    <w:rsid w:val="00621CFE"/>
    <w:rsid w:val="00621D0D"/>
    <w:rsid w:val="00622174"/>
    <w:rsid w:val="0062221D"/>
    <w:rsid w:val="00622F81"/>
    <w:rsid w:val="00623330"/>
    <w:rsid w:val="00623E18"/>
    <w:rsid w:val="00623EC9"/>
    <w:rsid w:val="006243F2"/>
    <w:rsid w:val="006245B8"/>
    <w:rsid w:val="006249AC"/>
    <w:rsid w:val="00624A13"/>
    <w:rsid w:val="00624D86"/>
    <w:rsid w:val="00625507"/>
    <w:rsid w:val="00625724"/>
    <w:rsid w:val="00625781"/>
    <w:rsid w:val="00626182"/>
    <w:rsid w:val="0062690B"/>
    <w:rsid w:val="00627044"/>
    <w:rsid w:val="00627354"/>
    <w:rsid w:val="0062738D"/>
    <w:rsid w:val="006276AF"/>
    <w:rsid w:val="00627CB1"/>
    <w:rsid w:val="00630A21"/>
    <w:rsid w:val="006311D8"/>
    <w:rsid w:val="006319F4"/>
    <w:rsid w:val="00631B48"/>
    <w:rsid w:val="006329E5"/>
    <w:rsid w:val="0063344A"/>
    <w:rsid w:val="006334CF"/>
    <w:rsid w:val="00633B93"/>
    <w:rsid w:val="00634056"/>
    <w:rsid w:val="00634678"/>
    <w:rsid w:val="0063503B"/>
    <w:rsid w:val="00636055"/>
    <w:rsid w:val="00636323"/>
    <w:rsid w:val="00636C5A"/>
    <w:rsid w:val="00636D45"/>
    <w:rsid w:val="00637C59"/>
    <w:rsid w:val="00637D95"/>
    <w:rsid w:val="00637F81"/>
    <w:rsid w:val="0064054C"/>
    <w:rsid w:val="00641884"/>
    <w:rsid w:val="00641DF1"/>
    <w:rsid w:val="00642664"/>
    <w:rsid w:val="00642952"/>
    <w:rsid w:val="00644796"/>
    <w:rsid w:val="00644B83"/>
    <w:rsid w:val="00644C18"/>
    <w:rsid w:val="00644E3B"/>
    <w:rsid w:val="006456EE"/>
    <w:rsid w:val="00645C15"/>
    <w:rsid w:val="00646C18"/>
    <w:rsid w:val="006471E0"/>
    <w:rsid w:val="00651565"/>
    <w:rsid w:val="00651A86"/>
    <w:rsid w:val="00652218"/>
    <w:rsid w:val="006528B7"/>
    <w:rsid w:val="00652969"/>
    <w:rsid w:val="00652B92"/>
    <w:rsid w:val="0065372C"/>
    <w:rsid w:val="00653B94"/>
    <w:rsid w:val="00653E6F"/>
    <w:rsid w:val="006541A9"/>
    <w:rsid w:val="006543E2"/>
    <w:rsid w:val="006548C3"/>
    <w:rsid w:val="00655508"/>
    <w:rsid w:val="006556CB"/>
    <w:rsid w:val="00656A3A"/>
    <w:rsid w:val="00656EA8"/>
    <w:rsid w:val="00657E49"/>
    <w:rsid w:val="006600BF"/>
    <w:rsid w:val="006609A2"/>
    <w:rsid w:val="00660A34"/>
    <w:rsid w:val="00661075"/>
    <w:rsid w:val="0066154E"/>
    <w:rsid w:val="00662E17"/>
    <w:rsid w:val="006648B2"/>
    <w:rsid w:val="006649B7"/>
    <w:rsid w:val="006653C1"/>
    <w:rsid w:val="00665E86"/>
    <w:rsid w:val="00665FD8"/>
    <w:rsid w:val="006660F2"/>
    <w:rsid w:val="0066620B"/>
    <w:rsid w:val="006664DA"/>
    <w:rsid w:val="00666976"/>
    <w:rsid w:val="00667431"/>
    <w:rsid w:val="006674F5"/>
    <w:rsid w:val="00667E43"/>
    <w:rsid w:val="00670290"/>
    <w:rsid w:val="00670982"/>
    <w:rsid w:val="00671BAD"/>
    <w:rsid w:val="00672A5B"/>
    <w:rsid w:val="00672A7F"/>
    <w:rsid w:val="0067550D"/>
    <w:rsid w:val="00675BA8"/>
    <w:rsid w:val="00675D5A"/>
    <w:rsid w:val="00676AE1"/>
    <w:rsid w:val="00676DDA"/>
    <w:rsid w:val="0067764A"/>
    <w:rsid w:val="00677764"/>
    <w:rsid w:val="00680C92"/>
    <w:rsid w:val="00681676"/>
    <w:rsid w:val="006816BE"/>
    <w:rsid w:val="00681A89"/>
    <w:rsid w:val="0068278D"/>
    <w:rsid w:val="00683714"/>
    <w:rsid w:val="00685053"/>
    <w:rsid w:val="0068541F"/>
    <w:rsid w:val="00685901"/>
    <w:rsid w:val="00685BFC"/>
    <w:rsid w:val="006866D3"/>
    <w:rsid w:val="00686A46"/>
    <w:rsid w:val="00686BAC"/>
    <w:rsid w:val="00686FC2"/>
    <w:rsid w:val="006873C0"/>
    <w:rsid w:val="00690B6B"/>
    <w:rsid w:val="00691832"/>
    <w:rsid w:val="006923AD"/>
    <w:rsid w:val="00692F20"/>
    <w:rsid w:val="00693404"/>
    <w:rsid w:val="0069369D"/>
    <w:rsid w:val="006944DD"/>
    <w:rsid w:val="00695026"/>
    <w:rsid w:val="0069509E"/>
    <w:rsid w:val="00695240"/>
    <w:rsid w:val="00695562"/>
    <w:rsid w:val="00695DFB"/>
    <w:rsid w:val="0069608E"/>
    <w:rsid w:val="006961EB"/>
    <w:rsid w:val="0069688B"/>
    <w:rsid w:val="0069711A"/>
    <w:rsid w:val="00697B72"/>
    <w:rsid w:val="00697E9E"/>
    <w:rsid w:val="006A083A"/>
    <w:rsid w:val="006A1902"/>
    <w:rsid w:val="006A21AB"/>
    <w:rsid w:val="006A21EC"/>
    <w:rsid w:val="006A2525"/>
    <w:rsid w:val="006A2E62"/>
    <w:rsid w:val="006A327A"/>
    <w:rsid w:val="006A37BF"/>
    <w:rsid w:val="006A3B07"/>
    <w:rsid w:val="006A3F0D"/>
    <w:rsid w:val="006A44F8"/>
    <w:rsid w:val="006A45C7"/>
    <w:rsid w:val="006A46D8"/>
    <w:rsid w:val="006A4E37"/>
    <w:rsid w:val="006A622B"/>
    <w:rsid w:val="006A7360"/>
    <w:rsid w:val="006A748F"/>
    <w:rsid w:val="006B0480"/>
    <w:rsid w:val="006B0B86"/>
    <w:rsid w:val="006B0C37"/>
    <w:rsid w:val="006B12DB"/>
    <w:rsid w:val="006B1396"/>
    <w:rsid w:val="006B142B"/>
    <w:rsid w:val="006B1CC1"/>
    <w:rsid w:val="006B1D36"/>
    <w:rsid w:val="006B1F94"/>
    <w:rsid w:val="006B2410"/>
    <w:rsid w:val="006B2C0D"/>
    <w:rsid w:val="006B351D"/>
    <w:rsid w:val="006B3568"/>
    <w:rsid w:val="006B47C7"/>
    <w:rsid w:val="006B490C"/>
    <w:rsid w:val="006B5832"/>
    <w:rsid w:val="006B5BA6"/>
    <w:rsid w:val="006B61B3"/>
    <w:rsid w:val="006B6495"/>
    <w:rsid w:val="006B6B7B"/>
    <w:rsid w:val="006B77F7"/>
    <w:rsid w:val="006C035C"/>
    <w:rsid w:val="006C0923"/>
    <w:rsid w:val="006C1592"/>
    <w:rsid w:val="006C174A"/>
    <w:rsid w:val="006C1C04"/>
    <w:rsid w:val="006C1DB2"/>
    <w:rsid w:val="006C524B"/>
    <w:rsid w:val="006C6579"/>
    <w:rsid w:val="006C69AF"/>
    <w:rsid w:val="006C783B"/>
    <w:rsid w:val="006C7900"/>
    <w:rsid w:val="006D1B64"/>
    <w:rsid w:val="006D2C06"/>
    <w:rsid w:val="006D46F1"/>
    <w:rsid w:val="006D48FF"/>
    <w:rsid w:val="006D52EA"/>
    <w:rsid w:val="006D5339"/>
    <w:rsid w:val="006D6825"/>
    <w:rsid w:val="006D7C44"/>
    <w:rsid w:val="006E14A0"/>
    <w:rsid w:val="006E271C"/>
    <w:rsid w:val="006E340B"/>
    <w:rsid w:val="006E3718"/>
    <w:rsid w:val="006E4034"/>
    <w:rsid w:val="006E5323"/>
    <w:rsid w:val="006E5DFC"/>
    <w:rsid w:val="006E6758"/>
    <w:rsid w:val="006E6C96"/>
    <w:rsid w:val="006E7DFC"/>
    <w:rsid w:val="006F08E8"/>
    <w:rsid w:val="006F0A81"/>
    <w:rsid w:val="006F124A"/>
    <w:rsid w:val="006F153B"/>
    <w:rsid w:val="006F16C8"/>
    <w:rsid w:val="006F1CF8"/>
    <w:rsid w:val="006F2B57"/>
    <w:rsid w:val="006F57F0"/>
    <w:rsid w:val="006F5914"/>
    <w:rsid w:val="006F6C8D"/>
    <w:rsid w:val="006F76B7"/>
    <w:rsid w:val="006F791F"/>
    <w:rsid w:val="00700754"/>
    <w:rsid w:val="00701C58"/>
    <w:rsid w:val="00701FD7"/>
    <w:rsid w:val="00702990"/>
    <w:rsid w:val="00703026"/>
    <w:rsid w:val="00703311"/>
    <w:rsid w:val="00703B84"/>
    <w:rsid w:val="00703FDF"/>
    <w:rsid w:val="00704543"/>
    <w:rsid w:val="00704606"/>
    <w:rsid w:val="00704F8B"/>
    <w:rsid w:val="007058B3"/>
    <w:rsid w:val="00705D52"/>
    <w:rsid w:val="00705E0F"/>
    <w:rsid w:val="007063F2"/>
    <w:rsid w:val="00706B77"/>
    <w:rsid w:val="00706C4F"/>
    <w:rsid w:val="00707E51"/>
    <w:rsid w:val="007101FF"/>
    <w:rsid w:val="00710E04"/>
    <w:rsid w:val="0071116D"/>
    <w:rsid w:val="00711550"/>
    <w:rsid w:val="00711E53"/>
    <w:rsid w:val="00713BFD"/>
    <w:rsid w:val="00714660"/>
    <w:rsid w:val="00714BD5"/>
    <w:rsid w:val="00714DD4"/>
    <w:rsid w:val="00716D2C"/>
    <w:rsid w:val="007175D5"/>
    <w:rsid w:val="00720898"/>
    <w:rsid w:val="007226FF"/>
    <w:rsid w:val="007227A7"/>
    <w:rsid w:val="00722C9F"/>
    <w:rsid w:val="00725AD1"/>
    <w:rsid w:val="00726146"/>
    <w:rsid w:val="007266F9"/>
    <w:rsid w:val="0073052C"/>
    <w:rsid w:val="00731A88"/>
    <w:rsid w:val="00733A8B"/>
    <w:rsid w:val="00733AC2"/>
    <w:rsid w:val="00733F35"/>
    <w:rsid w:val="007342E0"/>
    <w:rsid w:val="00734506"/>
    <w:rsid w:val="007348FD"/>
    <w:rsid w:val="007349A0"/>
    <w:rsid w:val="00734CF4"/>
    <w:rsid w:val="00734FCF"/>
    <w:rsid w:val="007353E0"/>
    <w:rsid w:val="0073570B"/>
    <w:rsid w:val="00735CE2"/>
    <w:rsid w:val="007367F6"/>
    <w:rsid w:val="007368C5"/>
    <w:rsid w:val="007370DD"/>
    <w:rsid w:val="007404AE"/>
    <w:rsid w:val="007405A9"/>
    <w:rsid w:val="00740841"/>
    <w:rsid w:val="00741A45"/>
    <w:rsid w:val="00741CF7"/>
    <w:rsid w:val="00743E23"/>
    <w:rsid w:val="00744DA0"/>
    <w:rsid w:val="0074503D"/>
    <w:rsid w:val="0074513F"/>
    <w:rsid w:val="007459CF"/>
    <w:rsid w:val="007461C2"/>
    <w:rsid w:val="007466A7"/>
    <w:rsid w:val="00746B70"/>
    <w:rsid w:val="00747813"/>
    <w:rsid w:val="00747BCD"/>
    <w:rsid w:val="00750ADD"/>
    <w:rsid w:val="00751C9A"/>
    <w:rsid w:val="00751F08"/>
    <w:rsid w:val="00752C29"/>
    <w:rsid w:val="00752E1D"/>
    <w:rsid w:val="00753661"/>
    <w:rsid w:val="00753866"/>
    <w:rsid w:val="00754711"/>
    <w:rsid w:val="00754744"/>
    <w:rsid w:val="00754DFE"/>
    <w:rsid w:val="00756DC7"/>
    <w:rsid w:val="00757254"/>
    <w:rsid w:val="00757E66"/>
    <w:rsid w:val="00757FF9"/>
    <w:rsid w:val="007603A5"/>
    <w:rsid w:val="0076094E"/>
    <w:rsid w:val="00761294"/>
    <w:rsid w:val="007616E8"/>
    <w:rsid w:val="00761954"/>
    <w:rsid w:val="0076239C"/>
    <w:rsid w:val="00762556"/>
    <w:rsid w:val="00762752"/>
    <w:rsid w:val="007638D1"/>
    <w:rsid w:val="00763FCC"/>
    <w:rsid w:val="007649FD"/>
    <w:rsid w:val="00764EF5"/>
    <w:rsid w:val="007654CE"/>
    <w:rsid w:val="0076592C"/>
    <w:rsid w:val="00765F20"/>
    <w:rsid w:val="007666E6"/>
    <w:rsid w:val="00766F81"/>
    <w:rsid w:val="00767AA4"/>
    <w:rsid w:val="00767FD0"/>
    <w:rsid w:val="00770267"/>
    <w:rsid w:val="0077271E"/>
    <w:rsid w:val="007739A1"/>
    <w:rsid w:val="007739B6"/>
    <w:rsid w:val="00775882"/>
    <w:rsid w:val="00775C23"/>
    <w:rsid w:val="00777149"/>
    <w:rsid w:val="00777405"/>
    <w:rsid w:val="007774D5"/>
    <w:rsid w:val="0077785B"/>
    <w:rsid w:val="0078011D"/>
    <w:rsid w:val="007802BE"/>
    <w:rsid w:val="00780928"/>
    <w:rsid w:val="00781EAA"/>
    <w:rsid w:val="00781ED7"/>
    <w:rsid w:val="0078342F"/>
    <w:rsid w:val="00784428"/>
    <w:rsid w:val="00784681"/>
    <w:rsid w:val="0078487E"/>
    <w:rsid w:val="00784A43"/>
    <w:rsid w:val="00785FF1"/>
    <w:rsid w:val="007860DA"/>
    <w:rsid w:val="0078641A"/>
    <w:rsid w:val="00786765"/>
    <w:rsid w:val="007867DB"/>
    <w:rsid w:val="00787212"/>
    <w:rsid w:val="00787F42"/>
    <w:rsid w:val="007901B9"/>
    <w:rsid w:val="00790405"/>
    <w:rsid w:val="00790565"/>
    <w:rsid w:val="0079076F"/>
    <w:rsid w:val="007910BD"/>
    <w:rsid w:val="00791274"/>
    <w:rsid w:val="007913D0"/>
    <w:rsid w:val="00793647"/>
    <w:rsid w:val="00795600"/>
    <w:rsid w:val="007A088D"/>
    <w:rsid w:val="007A1310"/>
    <w:rsid w:val="007A2B59"/>
    <w:rsid w:val="007A2CDE"/>
    <w:rsid w:val="007A34A8"/>
    <w:rsid w:val="007A65CC"/>
    <w:rsid w:val="007A7F02"/>
    <w:rsid w:val="007B0B02"/>
    <w:rsid w:val="007B1412"/>
    <w:rsid w:val="007B1D19"/>
    <w:rsid w:val="007B215D"/>
    <w:rsid w:val="007B25C4"/>
    <w:rsid w:val="007B2C5E"/>
    <w:rsid w:val="007B4227"/>
    <w:rsid w:val="007B4F23"/>
    <w:rsid w:val="007B6CC1"/>
    <w:rsid w:val="007B6EE1"/>
    <w:rsid w:val="007B6F89"/>
    <w:rsid w:val="007B74E6"/>
    <w:rsid w:val="007B7C54"/>
    <w:rsid w:val="007C2696"/>
    <w:rsid w:val="007C319B"/>
    <w:rsid w:val="007C328F"/>
    <w:rsid w:val="007C35A8"/>
    <w:rsid w:val="007C3A69"/>
    <w:rsid w:val="007C465D"/>
    <w:rsid w:val="007C4BA2"/>
    <w:rsid w:val="007C5C60"/>
    <w:rsid w:val="007C6C4D"/>
    <w:rsid w:val="007C7D0C"/>
    <w:rsid w:val="007D03FE"/>
    <w:rsid w:val="007D11FB"/>
    <w:rsid w:val="007D1F20"/>
    <w:rsid w:val="007D294C"/>
    <w:rsid w:val="007D2B72"/>
    <w:rsid w:val="007D2F26"/>
    <w:rsid w:val="007D3295"/>
    <w:rsid w:val="007D39B2"/>
    <w:rsid w:val="007D3D22"/>
    <w:rsid w:val="007D3D51"/>
    <w:rsid w:val="007D46C7"/>
    <w:rsid w:val="007D48CC"/>
    <w:rsid w:val="007D4DBB"/>
    <w:rsid w:val="007D512D"/>
    <w:rsid w:val="007E02B7"/>
    <w:rsid w:val="007E0C1B"/>
    <w:rsid w:val="007E100E"/>
    <w:rsid w:val="007E148E"/>
    <w:rsid w:val="007E17CF"/>
    <w:rsid w:val="007E22B5"/>
    <w:rsid w:val="007E37F9"/>
    <w:rsid w:val="007E49A1"/>
    <w:rsid w:val="007E4FE1"/>
    <w:rsid w:val="007E5A6D"/>
    <w:rsid w:val="007E5ABB"/>
    <w:rsid w:val="007F0DAC"/>
    <w:rsid w:val="007F146B"/>
    <w:rsid w:val="007F1BAD"/>
    <w:rsid w:val="007F2C97"/>
    <w:rsid w:val="007F5240"/>
    <w:rsid w:val="007F6895"/>
    <w:rsid w:val="007F7ADC"/>
    <w:rsid w:val="007F7E31"/>
    <w:rsid w:val="00800389"/>
    <w:rsid w:val="008003B7"/>
    <w:rsid w:val="0080069C"/>
    <w:rsid w:val="008007D5"/>
    <w:rsid w:val="00800BFF"/>
    <w:rsid w:val="00801148"/>
    <w:rsid w:val="00801FFC"/>
    <w:rsid w:val="0080267D"/>
    <w:rsid w:val="008028DA"/>
    <w:rsid w:val="008029EC"/>
    <w:rsid w:val="00802D24"/>
    <w:rsid w:val="00803B59"/>
    <w:rsid w:val="00804145"/>
    <w:rsid w:val="00804334"/>
    <w:rsid w:val="00805806"/>
    <w:rsid w:val="0080611F"/>
    <w:rsid w:val="0080678C"/>
    <w:rsid w:val="00806C16"/>
    <w:rsid w:val="00807B8E"/>
    <w:rsid w:val="008101BD"/>
    <w:rsid w:val="00810266"/>
    <w:rsid w:val="008107DB"/>
    <w:rsid w:val="00811651"/>
    <w:rsid w:val="008122B2"/>
    <w:rsid w:val="00813392"/>
    <w:rsid w:val="00813911"/>
    <w:rsid w:val="00813EA6"/>
    <w:rsid w:val="00814234"/>
    <w:rsid w:val="0081498E"/>
    <w:rsid w:val="00814A84"/>
    <w:rsid w:val="0081557B"/>
    <w:rsid w:val="00816154"/>
    <w:rsid w:val="0081648D"/>
    <w:rsid w:val="00817982"/>
    <w:rsid w:val="00817D8C"/>
    <w:rsid w:val="00820422"/>
    <w:rsid w:val="008204E2"/>
    <w:rsid w:val="008215B1"/>
    <w:rsid w:val="008221D0"/>
    <w:rsid w:val="008222E2"/>
    <w:rsid w:val="00822714"/>
    <w:rsid w:val="008232EA"/>
    <w:rsid w:val="008233DC"/>
    <w:rsid w:val="008257C1"/>
    <w:rsid w:val="00825973"/>
    <w:rsid w:val="00825E2F"/>
    <w:rsid w:val="00826AB1"/>
    <w:rsid w:val="0082769A"/>
    <w:rsid w:val="00827D2A"/>
    <w:rsid w:val="00830102"/>
    <w:rsid w:val="00830364"/>
    <w:rsid w:val="008311D8"/>
    <w:rsid w:val="00831B18"/>
    <w:rsid w:val="00831BF1"/>
    <w:rsid w:val="00831E88"/>
    <w:rsid w:val="00831FF4"/>
    <w:rsid w:val="00832388"/>
    <w:rsid w:val="0083363E"/>
    <w:rsid w:val="0083365B"/>
    <w:rsid w:val="008343F6"/>
    <w:rsid w:val="008353EA"/>
    <w:rsid w:val="00835EBD"/>
    <w:rsid w:val="00836737"/>
    <w:rsid w:val="00837B9C"/>
    <w:rsid w:val="008415E7"/>
    <w:rsid w:val="00843BB4"/>
    <w:rsid w:val="0084435E"/>
    <w:rsid w:val="00844937"/>
    <w:rsid w:val="00844D1F"/>
    <w:rsid w:val="008453E9"/>
    <w:rsid w:val="00846523"/>
    <w:rsid w:val="0084675C"/>
    <w:rsid w:val="00847495"/>
    <w:rsid w:val="00850E44"/>
    <w:rsid w:val="008531DB"/>
    <w:rsid w:val="00853A2C"/>
    <w:rsid w:val="00854800"/>
    <w:rsid w:val="008552F6"/>
    <w:rsid w:val="00856C0A"/>
    <w:rsid w:val="00857FC9"/>
    <w:rsid w:val="0086408E"/>
    <w:rsid w:val="00864651"/>
    <w:rsid w:val="0086486B"/>
    <w:rsid w:val="00864BA0"/>
    <w:rsid w:val="00864E0A"/>
    <w:rsid w:val="00865169"/>
    <w:rsid w:val="00865957"/>
    <w:rsid w:val="00865C04"/>
    <w:rsid w:val="00865D3A"/>
    <w:rsid w:val="00866501"/>
    <w:rsid w:val="00866836"/>
    <w:rsid w:val="0086701D"/>
    <w:rsid w:val="0086713B"/>
    <w:rsid w:val="008677DA"/>
    <w:rsid w:val="008678D4"/>
    <w:rsid w:val="008704F0"/>
    <w:rsid w:val="00871113"/>
    <w:rsid w:val="00871FFE"/>
    <w:rsid w:val="008724AD"/>
    <w:rsid w:val="0087303C"/>
    <w:rsid w:val="0087492E"/>
    <w:rsid w:val="00874FA4"/>
    <w:rsid w:val="00877AC4"/>
    <w:rsid w:val="0088112B"/>
    <w:rsid w:val="0088112D"/>
    <w:rsid w:val="00881ADF"/>
    <w:rsid w:val="008826D0"/>
    <w:rsid w:val="00882AD1"/>
    <w:rsid w:val="00882DE1"/>
    <w:rsid w:val="00883036"/>
    <w:rsid w:val="00883DCA"/>
    <w:rsid w:val="00883EDD"/>
    <w:rsid w:val="008844DC"/>
    <w:rsid w:val="008848D2"/>
    <w:rsid w:val="00884C79"/>
    <w:rsid w:val="00884FFF"/>
    <w:rsid w:val="008852F9"/>
    <w:rsid w:val="0088536A"/>
    <w:rsid w:val="008859B7"/>
    <w:rsid w:val="00886302"/>
    <w:rsid w:val="0088693E"/>
    <w:rsid w:val="0088730D"/>
    <w:rsid w:val="00887B3F"/>
    <w:rsid w:val="00890A31"/>
    <w:rsid w:val="00890C0D"/>
    <w:rsid w:val="00891621"/>
    <w:rsid w:val="00891ADD"/>
    <w:rsid w:val="008923D7"/>
    <w:rsid w:val="00893190"/>
    <w:rsid w:val="008932D4"/>
    <w:rsid w:val="008936E3"/>
    <w:rsid w:val="008937C2"/>
    <w:rsid w:val="00893A1F"/>
    <w:rsid w:val="00894A27"/>
    <w:rsid w:val="0089691A"/>
    <w:rsid w:val="008978C8"/>
    <w:rsid w:val="00897CC2"/>
    <w:rsid w:val="008A0A41"/>
    <w:rsid w:val="008A123B"/>
    <w:rsid w:val="008A19C9"/>
    <w:rsid w:val="008A1D0F"/>
    <w:rsid w:val="008A1E66"/>
    <w:rsid w:val="008A20D4"/>
    <w:rsid w:val="008A20FA"/>
    <w:rsid w:val="008A27AC"/>
    <w:rsid w:val="008A34CE"/>
    <w:rsid w:val="008A4119"/>
    <w:rsid w:val="008A53F5"/>
    <w:rsid w:val="008A571A"/>
    <w:rsid w:val="008A5E2F"/>
    <w:rsid w:val="008A6151"/>
    <w:rsid w:val="008A65E5"/>
    <w:rsid w:val="008A6655"/>
    <w:rsid w:val="008A6A17"/>
    <w:rsid w:val="008A733A"/>
    <w:rsid w:val="008A7C62"/>
    <w:rsid w:val="008B0427"/>
    <w:rsid w:val="008B0602"/>
    <w:rsid w:val="008B165A"/>
    <w:rsid w:val="008B2F45"/>
    <w:rsid w:val="008B45AC"/>
    <w:rsid w:val="008B45BD"/>
    <w:rsid w:val="008B4C33"/>
    <w:rsid w:val="008B5B8F"/>
    <w:rsid w:val="008B5C93"/>
    <w:rsid w:val="008B6751"/>
    <w:rsid w:val="008B6A35"/>
    <w:rsid w:val="008B6FC7"/>
    <w:rsid w:val="008B7195"/>
    <w:rsid w:val="008B7EE2"/>
    <w:rsid w:val="008C1248"/>
    <w:rsid w:val="008C1338"/>
    <w:rsid w:val="008C14B9"/>
    <w:rsid w:val="008C14D4"/>
    <w:rsid w:val="008C18D2"/>
    <w:rsid w:val="008C1FEF"/>
    <w:rsid w:val="008C271C"/>
    <w:rsid w:val="008C2AC6"/>
    <w:rsid w:val="008C2B7D"/>
    <w:rsid w:val="008C320D"/>
    <w:rsid w:val="008C3211"/>
    <w:rsid w:val="008C38CE"/>
    <w:rsid w:val="008C5238"/>
    <w:rsid w:val="008C56EF"/>
    <w:rsid w:val="008C5C06"/>
    <w:rsid w:val="008C6136"/>
    <w:rsid w:val="008C6A3A"/>
    <w:rsid w:val="008C6ACD"/>
    <w:rsid w:val="008C6F0A"/>
    <w:rsid w:val="008C6F37"/>
    <w:rsid w:val="008C7C27"/>
    <w:rsid w:val="008C7D2C"/>
    <w:rsid w:val="008D1294"/>
    <w:rsid w:val="008D1ECA"/>
    <w:rsid w:val="008D20EB"/>
    <w:rsid w:val="008D2253"/>
    <w:rsid w:val="008D2630"/>
    <w:rsid w:val="008D2BCB"/>
    <w:rsid w:val="008D326E"/>
    <w:rsid w:val="008D51D4"/>
    <w:rsid w:val="008D57CA"/>
    <w:rsid w:val="008D65E5"/>
    <w:rsid w:val="008D6949"/>
    <w:rsid w:val="008D79D5"/>
    <w:rsid w:val="008D7F13"/>
    <w:rsid w:val="008E0454"/>
    <w:rsid w:val="008E04CA"/>
    <w:rsid w:val="008E0D95"/>
    <w:rsid w:val="008E1D02"/>
    <w:rsid w:val="008E27D0"/>
    <w:rsid w:val="008E2EC3"/>
    <w:rsid w:val="008E4288"/>
    <w:rsid w:val="008E50EA"/>
    <w:rsid w:val="008E5D5D"/>
    <w:rsid w:val="008E6345"/>
    <w:rsid w:val="008E640A"/>
    <w:rsid w:val="008E7F9A"/>
    <w:rsid w:val="008F02B3"/>
    <w:rsid w:val="008F1768"/>
    <w:rsid w:val="008F1F6E"/>
    <w:rsid w:val="008F275B"/>
    <w:rsid w:val="008F2D2F"/>
    <w:rsid w:val="008F2FD7"/>
    <w:rsid w:val="008F4775"/>
    <w:rsid w:val="008F57DE"/>
    <w:rsid w:val="008F6028"/>
    <w:rsid w:val="008F6A11"/>
    <w:rsid w:val="008F6AD6"/>
    <w:rsid w:val="008F6C4B"/>
    <w:rsid w:val="008F77D1"/>
    <w:rsid w:val="00900070"/>
    <w:rsid w:val="009001E7"/>
    <w:rsid w:val="009016EE"/>
    <w:rsid w:val="00901986"/>
    <w:rsid w:val="00901E70"/>
    <w:rsid w:val="00902A1F"/>
    <w:rsid w:val="009037B9"/>
    <w:rsid w:val="009041AD"/>
    <w:rsid w:val="0090491D"/>
    <w:rsid w:val="009056A1"/>
    <w:rsid w:val="009065E5"/>
    <w:rsid w:val="009068AC"/>
    <w:rsid w:val="00906DC5"/>
    <w:rsid w:val="00907366"/>
    <w:rsid w:val="00907473"/>
    <w:rsid w:val="0090747D"/>
    <w:rsid w:val="009074F1"/>
    <w:rsid w:val="0091086F"/>
    <w:rsid w:val="009115BE"/>
    <w:rsid w:val="00912143"/>
    <w:rsid w:val="00912AFF"/>
    <w:rsid w:val="00912D4D"/>
    <w:rsid w:val="00912F59"/>
    <w:rsid w:val="00916061"/>
    <w:rsid w:val="00916298"/>
    <w:rsid w:val="00916C15"/>
    <w:rsid w:val="00916CFF"/>
    <w:rsid w:val="0091735E"/>
    <w:rsid w:val="00920680"/>
    <w:rsid w:val="00920DD5"/>
    <w:rsid w:val="00921810"/>
    <w:rsid w:val="00921836"/>
    <w:rsid w:val="00922111"/>
    <w:rsid w:val="0092398A"/>
    <w:rsid w:val="0092488B"/>
    <w:rsid w:val="00924D19"/>
    <w:rsid w:val="009253D2"/>
    <w:rsid w:val="009254BA"/>
    <w:rsid w:val="00925FC0"/>
    <w:rsid w:val="00926C2F"/>
    <w:rsid w:val="00930558"/>
    <w:rsid w:val="009318D8"/>
    <w:rsid w:val="00931BC6"/>
    <w:rsid w:val="00931BCE"/>
    <w:rsid w:val="0093241D"/>
    <w:rsid w:val="00934093"/>
    <w:rsid w:val="009340FF"/>
    <w:rsid w:val="009341F1"/>
    <w:rsid w:val="00934467"/>
    <w:rsid w:val="009348EF"/>
    <w:rsid w:val="00934A9D"/>
    <w:rsid w:val="00934C89"/>
    <w:rsid w:val="009362F1"/>
    <w:rsid w:val="00936323"/>
    <w:rsid w:val="00937E9E"/>
    <w:rsid w:val="00940714"/>
    <w:rsid w:val="009410EC"/>
    <w:rsid w:val="009414A8"/>
    <w:rsid w:val="0094194E"/>
    <w:rsid w:val="00942EE4"/>
    <w:rsid w:val="00943467"/>
    <w:rsid w:val="009435FA"/>
    <w:rsid w:val="00943B1E"/>
    <w:rsid w:val="0094440E"/>
    <w:rsid w:val="0094535C"/>
    <w:rsid w:val="00945988"/>
    <w:rsid w:val="00945BE7"/>
    <w:rsid w:val="009460FE"/>
    <w:rsid w:val="00946302"/>
    <w:rsid w:val="00946A6C"/>
    <w:rsid w:val="009475E6"/>
    <w:rsid w:val="009501EA"/>
    <w:rsid w:val="00950AFF"/>
    <w:rsid w:val="00951F4F"/>
    <w:rsid w:val="00952082"/>
    <w:rsid w:val="009523EF"/>
    <w:rsid w:val="00952572"/>
    <w:rsid w:val="00953201"/>
    <w:rsid w:val="00953633"/>
    <w:rsid w:val="00953A6F"/>
    <w:rsid w:val="00953CD0"/>
    <w:rsid w:val="0095404C"/>
    <w:rsid w:val="00954243"/>
    <w:rsid w:val="0095499F"/>
    <w:rsid w:val="00954ADF"/>
    <w:rsid w:val="00955E1E"/>
    <w:rsid w:val="00955FD0"/>
    <w:rsid w:val="009568B3"/>
    <w:rsid w:val="00956F1E"/>
    <w:rsid w:val="009605A5"/>
    <w:rsid w:val="0096080D"/>
    <w:rsid w:val="009608B1"/>
    <w:rsid w:val="0096201E"/>
    <w:rsid w:val="00962701"/>
    <w:rsid w:val="00962FED"/>
    <w:rsid w:val="00963225"/>
    <w:rsid w:val="00963D2B"/>
    <w:rsid w:val="009643C4"/>
    <w:rsid w:val="0096443E"/>
    <w:rsid w:val="009646B0"/>
    <w:rsid w:val="00964C92"/>
    <w:rsid w:val="00965250"/>
    <w:rsid w:val="00965D87"/>
    <w:rsid w:val="00965FF9"/>
    <w:rsid w:val="0096611C"/>
    <w:rsid w:val="009661D1"/>
    <w:rsid w:val="009663C7"/>
    <w:rsid w:val="00966961"/>
    <w:rsid w:val="009669D2"/>
    <w:rsid w:val="00967C5C"/>
    <w:rsid w:val="009700E2"/>
    <w:rsid w:val="0097046F"/>
    <w:rsid w:val="009704AC"/>
    <w:rsid w:val="00970864"/>
    <w:rsid w:val="00970AB9"/>
    <w:rsid w:val="00971483"/>
    <w:rsid w:val="00971576"/>
    <w:rsid w:val="009729F2"/>
    <w:rsid w:val="00973034"/>
    <w:rsid w:val="0097318C"/>
    <w:rsid w:val="00973206"/>
    <w:rsid w:val="009732F1"/>
    <w:rsid w:val="00973561"/>
    <w:rsid w:val="009755B8"/>
    <w:rsid w:val="00975B5C"/>
    <w:rsid w:val="009762E3"/>
    <w:rsid w:val="009763EA"/>
    <w:rsid w:val="009769FE"/>
    <w:rsid w:val="009770F7"/>
    <w:rsid w:val="009774E3"/>
    <w:rsid w:val="00977B4D"/>
    <w:rsid w:val="00977BF2"/>
    <w:rsid w:val="009802DC"/>
    <w:rsid w:val="00980B7D"/>
    <w:rsid w:val="00980D74"/>
    <w:rsid w:val="0098156A"/>
    <w:rsid w:val="0098181D"/>
    <w:rsid w:val="00981965"/>
    <w:rsid w:val="009828B5"/>
    <w:rsid w:val="0098387B"/>
    <w:rsid w:val="00984AB3"/>
    <w:rsid w:val="00984ADE"/>
    <w:rsid w:val="00984E80"/>
    <w:rsid w:val="00985134"/>
    <w:rsid w:val="009861A7"/>
    <w:rsid w:val="009865AA"/>
    <w:rsid w:val="00986E7D"/>
    <w:rsid w:val="00986EE3"/>
    <w:rsid w:val="00987489"/>
    <w:rsid w:val="00987AFB"/>
    <w:rsid w:val="00990B71"/>
    <w:rsid w:val="00990B9B"/>
    <w:rsid w:val="0099164F"/>
    <w:rsid w:val="0099174A"/>
    <w:rsid w:val="00991AC9"/>
    <w:rsid w:val="0099274A"/>
    <w:rsid w:val="00993387"/>
    <w:rsid w:val="009938B6"/>
    <w:rsid w:val="00993BC8"/>
    <w:rsid w:val="00994C7A"/>
    <w:rsid w:val="00995BBF"/>
    <w:rsid w:val="00995F58"/>
    <w:rsid w:val="00996054"/>
    <w:rsid w:val="0099665C"/>
    <w:rsid w:val="00996C90"/>
    <w:rsid w:val="00996ED3"/>
    <w:rsid w:val="00996F30"/>
    <w:rsid w:val="00996FE3"/>
    <w:rsid w:val="0099745F"/>
    <w:rsid w:val="00997D09"/>
    <w:rsid w:val="00997F3C"/>
    <w:rsid w:val="009A0B6F"/>
    <w:rsid w:val="009A0C67"/>
    <w:rsid w:val="009A15B1"/>
    <w:rsid w:val="009A1B69"/>
    <w:rsid w:val="009A1C3B"/>
    <w:rsid w:val="009A2A2D"/>
    <w:rsid w:val="009A2C8A"/>
    <w:rsid w:val="009A3099"/>
    <w:rsid w:val="009A32E3"/>
    <w:rsid w:val="009A39A7"/>
    <w:rsid w:val="009A4E59"/>
    <w:rsid w:val="009A5BD5"/>
    <w:rsid w:val="009A5CDC"/>
    <w:rsid w:val="009B0E2C"/>
    <w:rsid w:val="009B16E7"/>
    <w:rsid w:val="009B2762"/>
    <w:rsid w:val="009B31C1"/>
    <w:rsid w:val="009B33EE"/>
    <w:rsid w:val="009B35B6"/>
    <w:rsid w:val="009B3F3C"/>
    <w:rsid w:val="009B7088"/>
    <w:rsid w:val="009B7210"/>
    <w:rsid w:val="009B72D9"/>
    <w:rsid w:val="009B75DB"/>
    <w:rsid w:val="009B7739"/>
    <w:rsid w:val="009B7E4B"/>
    <w:rsid w:val="009C04E5"/>
    <w:rsid w:val="009C13F5"/>
    <w:rsid w:val="009C230A"/>
    <w:rsid w:val="009C2BCD"/>
    <w:rsid w:val="009C3AF6"/>
    <w:rsid w:val="009C3D4A"/>
    <w:rsid w:val="009C609C"/>
    <w:rsid w:val="009C60D7"/>
    <w:rsid w:val="009C6429"/>
    <w:rsid w:val="009C6A22"/>
    <w:rsid w:val="009D0FF5"/>
    <w:rsid w:val="009D241C"/>
    <w:rsid w:val="009D2824"/>
    <w:rsid w:val="009D3B5F"/>
    <w:rsid w:val="009D4357"/>
    <w:rsid w:val="009D4BB3"/>
    <w:rsid w:val="009D5667"/>
    <w:rsid w:val="009D6CA7"/>
    <w:rsid w:val="009D6D6E"/>
    <w:rsid w:val="009D6E08"/>
    <w:rsid w:val="009D7072"/>
    <w:rsid w:val="009D7CB5"/>
    <w:rsid w:val="009E004A"/>
    <w:rsid w:val="009E0A08"/>
    <w:rsid w:val="009E0F86"/>
    <w:rsid w:val="009E2E0D"/>
    <w:rsid w:val="009E345A"/>
    <w:rsid w:val="009E3595"/>
    <w:rsid w:val="009E35E9"/>
    <w:rsid w:val="009E3F8B"/>
    <w:rsid w:val="009E4F4E"/>
    <w:rsid w:val="009E5036"/>
    <w:rsid w:val="009E50CA"/>
    <w:rsid w:val="009E546C"/>
    <w:rsid w:val="009E6EBE"/>
    <w:rsid w:val="009E75FB"/>
    <w:rsid w:val="009E7ACF"/>
    <w:rsid w:val="009F0492"/>
    <w:rsid w:val="009F04E5"/>
    <w:rsid w:val="009F0705"/>
    <w:rsid w:val="009F0B3A"/>
    <w:rsid w:val="009F0BB1"/>
    <w:rsid w:val="009F1454"/>
    <w:rsid w:val="009F1A07"/>
    <w:rsid w:val="009F2BD7"/>
    <w:rsid w:val="009F3120"/>
    <w:rsid w:val="009F3E82"/>
    <w:rsid w:val="009F3F49"/>
    <w:rsid w:val="009F41EE"/>
    <w:rsid w:val="009F4209"/>
    <w:rsid w:val="009F661D"/>
    <w:rsid w:val="009F6DFA"/>
    <w:rsid w:val="009F6EA3"/>
    <w:rsid w:val="009F709C"/>
    <w:rsid w:val="009F716C"/>
    <w:rsid w:val="009F7B0D"/>
    <w:rsid w:val="009F7B24"/>
    <w:rsid w:val="00A00188"/>
    <w:rsid w:val="00A0061F"/>
    <w:rsid w:val="00A008A2"/>
    <w:rsid w:val="00A02A89"/>
    <w:rsid w:val="00A033D2"/>
    <w:rsid w:val="00A048EE"/>
    <w:rsid w:val="00A04960"/>
    <w:rsid w:val="00A04BDF"/>
    <w:rsid w:val="00A067BB"/>
    <w:rsid w:val="00A06A90"/>
    <w:rsid w:val="00A07C0F"/>
    <w:rsid w:val="00A07EB9"/>
    <w:rsid w:val="00A10478"/>
    <w:rsid w:val="00A109DD"/>
    <w:rsid w:val="00A119B0"/>
    <w:rsid w:val="00A127F8"/>
    <w:rsid w:val="00A13A12"/>
    <w:rsid w:val="00A141D6"/>
    <w:rsid w:val="00A14D32"/>
    <w:rsid w:val="00A153C2"/>
    <w:rsid w:val="00A15917"/>
    <w:rsid w:val="00A15DD5"/>
    <w:rsid w:val="00A15EA2"/>
    <w:rsid w:val="00A16294"/>
    <w:rsid w:val="00A168BB"/>
    <w:rsid w:val="00A17413"/>
    <w:rsid w:val="00A17458"/>
    <w:rsid w:val="00A17B94"/>
    <w:rsid w:val="00A201CB"/>
    <w:rsid w:val="00A20B06"/>
    <w:rsid w:val="00A20E9F"/>
    <w:rsid w:val="00A20FAE"/>
    <w:rsid w:val="00A21203"/>
    <w:rsid w:val="00A21E44"/>
    <w:rsid w:val="00A21E54"/>
    <w:rsid w:val="00A2231B"/>
    <w:rsid w:val="00A2238D"/>
    <w:rsid w:val="00A22798"/>
    <w:rsid w:val="00A233CB"/>
    <w:rsid w:val="00A23601"/>
    <w:rsid w:val="00A2393E"/>
    <w:rsid w:val="00A2427D"/>
    <w:rsid w:val="00A2604D"/>
    <w:rsid w:val="00A261BE"/>
    <w:rsid w:val="00A263E2"/>
    <w:rsid w:val="00A26FFB"/>
    <w:rsid w:val="00A27FCC"/>
    <w:rsid w:val="00A30055"/>
    <w:rsid w:val="00A30A8A"/>
    <w:rsid w:val="00A3166D"/>
    <w:rsid w:val="00A32A8F"/>
    <w:rsid w:val="00A32D0C"/>
    <w:rsid w:val="00A3348C"/>
    <w:rsid w:val="00A33C76"/>
    <w:rsid w:val="00A33F4C"/>
    <w:rsid w:val="00A34411"/>
    <w:rsid w:val="00A346D4"/>
    <w:rsid w:val="00A3485E"/>
    <w:rsid w:val="00A355A5"/>
    <w:rsid w:val="00A365F1"/>
    <w:rsid w:val="00A36F33"/>
    <w:rsid w:val="00A374FE"/>
    <w:rsid w:val="00A37AD5"/>
    <w:rsid w:val="00A37D99"/>
    <w:rsid w:val="00A41C53"/>
    <w:rsid w:val="00A42DF4"/>
    <w:rsid w:val="00A4332E"/>
    <w:rsid w:val="00A43D40"/>
    <w:rsid w:val="00A43E2F"/>
    <w:rsid w:val="00A4439E"/>
    <w:rsid w:val="00A44BB9"/>
    <w:rsid w:val="00A44BC3"/>
    <w:rsid w:val="00A44F13"/>
    <w:rsid w:val="00A4533B"/>
    <w:rsid w:val="00A45721"/>
    <w:rsid w:val="00A458AF"/>
    <w:rsid w:val="00A45CAD"/>
    <w:rsid w:val="00A45EC5"/>
    <w:rsid w:val="00A4769E"/>
    <w:rsid w:val="00A47EFB"/>
    <w:rsid w:val="00A512FE"/>
    <w:rsid w:val="00A52228"/>
    <w:rsid w:val="00A52FFD"/>
    <w:rsid w:val="00A53260"/>
    <w:rsid w:val="00A53277"/>
    <w:rsid w:val="00A534FE"/>
    <w:rsid w:val="00A53CEE"/>
    <w:rsid w:val="00A54F56"/>
    <w:rsid w:val="00A55CB3"/>
    <w:rsid w:val="00A55D6D"/>
    <w:rsid w:val="00A56030"/>
    <w:rsid w:val="00A562E4"/>
    <w:rsid w:val="00A56AA2"/>
    <w:rsid w:val="00A60974"/>
    <w:rsid w:val="00A60CAD"/>
    <w:rsid w:val="00A60F6E"/>
    <w:rsid w:val="00A6100A"/>
    <w:rsid w:val="00A61011"/>
    <w:rsid w:val="00A617C0"/>
    <w:rsid w:val="00A6180E"/>
    <w:rsid w:val="00A61A59"/>
    <w:rsid w:val="00A62CA4"/>
    <w:rsid w:val="00A63A75"/>
    <w:rsid w:val="00A63E0C"/>
    <w:rsid w:val="00A64E2C"/>
    <w:rsid w:val="00A64FFF"/>
    <w:rsid w:val="00A65672"/>
    <w:rsid w:val="00A65F1F"/>
    <w:rsid w:val="00A6622D"/>
    <w:rsid w:val="00A66796"/>
    <w:rsid w:val="00A674B6"/>
    <w:rsid w:val="00A67C99"/>
    <w:rsid w:val="00A70A35"/>
    <w:rsid w:val="00A7101A"/>
    <w:rsid w:val="00A715E6"/>
    <w:rsid w:val="00A71C8C"/>
    <w:rsid w:val="00A71D0D"/>
    <w:rsid w:val="00A71E63"/>
    <w:rsid w:val="00A72DD5"/>
    <w:rsid w:val="00A73258"/>
    <w:rsid w:val="00A73CC7"/>
    <w:rsid w:val="00A747C3"/>
    <w:rsid w:val="00A75F7F"/>
    <w:rsid w:val="00A76268"/>
    <w:rsid w:val="00A7632D"/>
    <w:rsid w:val="00A763F9"/>
    <w:rsid w:val="00A764C2"/>
    <w:rsid w:val="00A77F6D"/>
    <w:rsid w:val="00A8101A"/>
    <w:rsid w:val="00A8109B"/>
    <w:rsid w:val="00A825B9"/>
    <w:rsid w:val="00A82790"/>
    <w:rsid w:val="00A84B84"/>
    <w:rsid w:val="00A855CB"/>
    <w:rsid w:val="00A85D87"/>
    <w:rsid w:val="00A8683D"/>
    <w:rsid w:val="00A8771A"/>
    <w:rsid w:val="00A906F4"/>
    <w:rsid w:val="00A910B8"/>
    <w:rsid w:val="00A9151C"/>
    <w:rsid w:val="00A9231D"/>
    <w:rsid w:val="00A94B80"/>
    <w:rsid w:val="00A95358"/>
    <w:rsid w:val="00A9578A"/>
    <w:rsid w:val="00A95852"/>
    <w:rsid w:val="00A95D3B"/>
    <w:rsid w:val="00A95E9C"/>
    <w:rsid w:val="00A95FC2"/>
    <w:rsid w:val="00A96B76"/>
    <w:rsid w:val="00A96BCB"/>
    <w:rsid w:val="00A96E08"/>
    <w:rsid w:val="00A9724C"/>
    <w:rsid w:val="00A974FD"/>
    <w:rsid w:val="00A97838"/>
    <w:rsid w:val="00A978D5"/>
    <w:rsid w:val="00A97DA5"/>
    <w:rsid w:val="00AA0157"/>
    <w:rsid w:val="00AA0552"/>
    <w:rsid w:val="00AA16D8"/>
    <w:rsid w:val="00AA2BCF"/>
    <w:rsid w:val="00AA2E8B"/>
    <w:rsid w:val="00AA40F1"/>
    <w:rsid w:val="00AA4F33"/>
    <w:rsid w:val="00AA5134"/>
    <w:rsid w:val="00AA51F9"/>
    <w:rsid w:val="00AA5702"/>
    <w:rsid w:val="00AA5769"/>
    <w:rsid w:val="00AA5F40"/>
    <w:rsid w:val="00AA66B2"/>
    <w:rsid w:val="00AA6705"/>
    <w:rsid w:val="00AA6AD4"/>
    <w:rsid w:val="00AA6F42"/>
    <w:rsid w:val="00AA7B84"/>
    <w:rsid w:val="00AB02B0"/>
    <w:rsid w:val="00AB05D7"/>
    <w:rsid w:val="00AB07F0"/>
    <w:rsid w:val="00AB0892"/>
    <w:rsid w:val="00AB1678"/>
    <w:rsid w:val="00AB1EA6"/>
    <w:rsid w:val="00AB2FFA"/>
    <w:rsid w:val="00AB486F"/>
    <w:rsid w:val="00AB4C54"/>
    <w:rsid w:val="00AB4E00"/>
    <w:rsid w:val="00AB4FB7"/>
    <w:rsid w:val="00AB77AE"/>
    <w:rsid w:val="00AC03E3"/>
    <w:rsid w:val="00AC0C86"/>
    <w:rsid w:val="00AC1457"/>
    <w:rsid w:val="00AC2884"/>
    <w:rsid w:val="00AC3CA1"/>
    <w:rsid w:val="00AC51FF"/>
    <w:rsid w:val="00AC5FBC"/>
    <w:rsid w:val="00AC603A"/>
    <w:rsid w:val="00AC6480"/>
    <w:rsid w:val="00AC6A83"/>
    <w:rsid w:val="00AC6F23"/>
    <w:rsid w:val="00AC7219"/>
    <w:rsid w:val="00AC7B2B"/>
    <w:rsid w:val="00AD0354"/>
    <w:rsid w:val="00AD117D"/>
    <w:rsid w:val="00AD294D"/>
    <w:rsid w:val="00AD2CB9"/>
    <w:rsid w:val="00AD3872"/>
    <w:rsid w:val="00AD39ED"/>
    <w:rsid w:val="00AD4119"/>
    <w:rsid w:val="00AD5E3D"/>
    <w:rsid w:val="00AD66FB"/>
    <w:rsid w:val="00AD7527"/>
    <w:rsid w:val="00AE047A"/>
    <w:rsid w:val="00AE0E3E"/>
    <w:rsid w:val="00AE0E5D"/>
    <w:rsid w:val="00AE128D"/>
    <w:rsid w:val="00AE1A83"/>
    <w:rsid w:val="00AE2A8E"/>
    <w:rsid w:val="00AE2DCE"/>
    <w:rsid w:val="00AE2F67"/>
    <w:rsid w:val="00AE3F48"/>
    <w:rsid w:val="00AE4C6A"/>
    <w:rsid w:val="00AE627C"/>
    <w:rsid w:val="00AE630B"/>
    <w:rsid w:val="00AE6AB1"/>
    <w:rsid w:val="00AE6BF8"/>
    <w:rsid w:val="00AE6EE1"/>
    <w:rsid w:val="00AE76B0"/>
    <w:rsid w:val="00AE79B5"/>
    <w:rsid w:val="00AE79C3"/>
    <w:rsid w:val="00AE7E11"/>
    <w:rsid w:val="00AF085C"/>
    <w:rsid w:val="00AF0FD0"/>
    <w:rsid w:val="00AF151B"/>
    <w:rsid w:val="00AF1569"/>
    <w:rsid w:val="00AF1CBE"/>
    <w:rsid w:val="00AF1D6A"/>
    <w:rsid w:val="00AF2882"/>
    <w:rsid w:val="00AF3CBF"/>
    <w:rsid w:val="00AF42B3"/>
    <w:rsid w:val="00AF4535"/>
    <w:rsid w:val="00AF47C1"/>
    <w:rsid w:val="00AF4FDF"/>
    <w:rsid w:val="00AF5B36"/>
    <w:rsid w:val="00AF665C"/>
    <w:rsid w:val="00AF6C93"/>
    <w:rsid w:val="00AF713C"/>
    <w:rsid w:val="00AF71AA"/>
    <w:rsid w:val="00AF7761"/>
    <w:rsid w:val="00AF7B12"/>
    <w:rsid w:val="00AF7DD0"/>
    <w:rsid w:val="00B00A00"/>
    <w:rsid w:val="00B00A82"/>
    <w:rsid w:val="00B00C8D"/>
    <w:rsid w:val="00B025E0"/>
    <w:rsid w:val="00B027E8"/>
    <w:rsid w:val="00B02F92"/>
    <w:rsid w:val="00B02FD3"/>
    <w:rsid w:val="00B0364D"/>
    <w:rsid w:val="00B03B09"/>
    <w:rsid w:val="00B04BD0"/>
    <w:rsid w:val="00B04C67"/>
    <w:rsid w:val="00B050DB"/>
    <w:rsid w:val="00B0521A"/>
    <w:rsid w:val="00B05B04"/>
    <w:rsid w:val="00B05C08"/>
    <w:rsid w:val="00B07BDD"/>
    <w:rsid w:val="00B10491"/>
    <w:rsid w:val="00B10690"/>
    <w:rsid w:val="00B107AE"/>
    <w:rsid w:val="00B10F44"/>
    <w:rsid w:val="00B11153"/>
    <w:rsid w:val="00B11361"/>
    <w:rsid w:val="00B11715"/>
    <w:rsid w:val="00B11BBF"/>
    <w:rsid w:val="00B11F5B"/>
    <w:rsid w:val="00B15482"/>
    <w:rsid w:val="00B15921"/>
    <w:rsid w:val="00B162C4"/>
    <w:rsid w:val="00B2140B"/>
    <w:rsid w:val="00B225F7"/>
    <w:rsid w:val="00B226E0"/>
    <w:rsid w:val="00B22DD7"/>
    <w:rsid w:val="00B22FCE"/>
    <w:rsid w:val="00B231FC"/>
    <w:rsid w:val="00B2493F"/>
    <w:rsid w:val="00B24BE4"/>
    <w:rsid w:val="00B24D82"/>
    <w:rsid w:val="00B25354"/>
    <w:rsid w:val="00B269EF"/>
    <w:rsid w:val="00B27596"/>
    <w:rsid w:val="00B2780F"/>
    <w:rsid w:val="00B27A82"/>
    <w:rsid w:val="00B307A2"/>
    <w:rsid w:val="00B31A42"/>
    <w:rsid w:val="00B323E2"/>
    <w:rsid w:val="00B34004"/>
    <w:rsid w:val="00B343F4"/>
    <w:rsid w:val="00B35283"/>
    <w:rsid w:val="00B3581B"/>
    <w:rsid w:val="00B3586E"/>
    <w:rsid w:val="00B35AC5"/>
    <w:rsid w:val="00B3615D"/>
    <w:rsid w:val="00B37822"/>
    <w:rsid w:val="00B37D48"/>
    <w:rsid w:val="00B37F77"/>
    <w:rsid w:val="00B40253"/>
    <w:rsid w:val="00B423A0"/>
    <w:rsid w:val="00B4290D"/>
    <w:rsid w:val="00B42CB8"/>
    <w:rsid w:val="00B44156"/>
    <w:rsid w:val="00B44D1A"/>
    <w:rsid w:val="00B451D9"/>
    <w:rsid w:val="00B458EF"/>
    <w:rsid w:val="00B45D2F"/>
    <w:rsid w:val="00B46084"/>
    <w:rsid w:val="00B46340"/>
    <w:rsid w:val="00B46E08"/>
    <w:rsid w:val="00B46F9C"/>
    <w:rsid w:val="00B47062"/>
    <w:rsid w:val="00B474A0"/>
    <w:rsid w:val="00B478EB"/>
    <w:rsid w:val="00B50F5A"/>
    <w:rsid w:val="00B51B24"/>
    <w:rsid w:val="00B525C5"/>
    <w:rsid w:val="00B534F0"/>
    <w:rsid w:val="00B53686"/>
    <w:rsid w:val="00B5372E"/>
    <w:rsid w:val="00B537D4"/>
    <w:rsid w:val="00B538B1"/>
    <w:rsid w:val="00B54E52"/>
    <w:rsid w:val="00B56DC6"/>
    <w:rsid w:val="00B5722A"/>
    <w:rsid w:val="00B57816"/>
    <w:rsid w:val="00B57A2E"/>
    <w:rsid w:val="00B60586"/>
    <w:rsid w:val="00B60830"/>
    <w:rsid w:val="00B60AD5"/>
    <w:rsid w:val="00B6165D"/>
    <w:rsid w:val="00B61A51"/>
    <w:rsid w:val="00B62DD8"/>
    <w:rsid w:val="00B638DA"/>
    <w:rsid w:val="00B63D70"/>
    <w:rsid w:val="00B63E26"/>
    <w:rsid w:val="00B64270"/>
    <w:rsid w:val="00B64577"/>
    <w:rsid w:val="00B64A40"/>
    <w:rsid w:val="00B6589D"/>
    <w:rsid w:val="00B6616C"/>
    <w:rsid w:val="00B66AF9"/>
    <w:rsid w:val="00B67248"/>
    <w:rsid w:val="00B67A59"/>
    <w:rsid w:val="00B67BBE"/>
    <w:rsid w:val="00B70395"/>
    <w:rsid w:val="00B7039E"/>
    <w:rsid w:val="00B70564"/>
    <w:rsid w:val="00B71BDB"/>
    <w:rsid w:val="00B72FD2"/>
    <w:rsid w:val="00B7301C"/>
    <w:rsid w:val="00B737B6"/>
    <w:rsid w:val="00B73EB2"/>
    <w:rsid w:val="00B741D9"/>
    <w:rsid w:val="00B74509"/>
    <w:rsid w:val="00B74E77"/>
    <w:rsid w:val="00B7528E"/>
    <w:rsid w:val="00B7589A"/>
    <w:rsid w:val="00B75C48"/>
    <w:rsid w:val="00B75F06"/>
    <w:rsid w:val="00B7711C"/>
    <w:rsid w:val="00B7765A"/>
    <w:rsid w:val="00B77A28"/>
    <w:rsid w:val="00B803EC"/>
    <w:rsid w:val="00B80B3A"/>
    <w:rsid w:val="00B80C3E"/>
    <w:rsid w:val="00B81A65"/>
    <w:rsid w:val="00B82703"/>
    <w:rsid w:val="00B82871"/>
    <w:rsid w:val="00B82C0E"/>
    <w:rsid w:val="00B82F11"/>
    <w:rsid w:val="00B830E2"/>
    <w:rsid w:val="00B832D9"/>
    <w:rsid w:val="00B83540"/>
    <w:rsid w:val="00B83B00"/>
    <w:rsid w:val="00B840B4"/>
    <w:rsid w:val="00B8441B"/>
    <w:rsid w:val="00B84A4D"/>
    <w:rsid w:val="00B85DEF"/>
    <w:rsid w:val="00B86C30"/>
    <w:rsid w:val="00B86D99"/>
    <w:rsid w:val="00B8706E"/>
    <w:rsid w:val="00B87B19"/>
    <w:rsid w:val="00B87EB0"/>
    <w:rsid w:val="00B87F80"/>
    <w:rsid w:val="00B900F4"/>
    <w:rsid w:val="00B90214"/>
    <w:rsid w:val="00B90AD5"/>
    <w:rsid w:val="00B910DA"/>
    <w:rsid w:val="00B91AAB"/>
    <w:rsid w:val="00B91CDE"/>
    <w:rsid w:val="00B9280A"/>
    <w:rsid w:val="00B92A88"/>
    <w:rsid w:val="00B92BCB"/>
    <w:rsid w:val="00B92D6F"/>
    <w:rsid w:val="00B93125"/>
    <w:rsid w:val="00B94708"/>
    <w:rsid w:val="00B948DC"/>
    <w:rsid w:val="00B94F6E"/>
    <w:rsid w:val="00B954B2"/>
    <w:rsid w:val="00B95A92"/>
    <w:rsid w:val="00B95E12"/>
    <w:rsid w:val="00B9727F"/>
    <w:rsid w:val="00B97412"/>
    <w:rsid w:val="00BA0E22"/>
    <w:rsid w:val="00BA0F03"/>
    <w:rsid w:val="00BA1C62"/>
    <w:rsid w:val="00BA447A"/>
    <w:rsid w:val="00BA48D3"/>
    <w:rsid w:val="00BA5070"/>
    <w:rsid w:val="00BA5F26"/>
    <w:rsid w:val="00BA731E"/>
    <w:rsid w:val="00BB089B"/>
    <w:rsid w:val="00BB12F5"/>
    <w:rsid w:val="00BB1D22"/>
    <w:rsid w:val="00BB44C7"/>
    <w:rsid w:val="00BB4574"/>
    <w:rsid w:val="00BB4D67"/>
    <w:rsid w:val="00BB56DF"/>
    <w:rsid w:val="00BB5DCA"/>
    <w:rsid w:val="00BB5F75"/>
    <w:rsid w:val="00BB6016"/>
    <w:rsid w:val="00BB7747"/>
    <w:rsid w:val="00BB7EE6"/>
    <w:rsid w:val="00BC017B"/>
    <w:rsid w:val="00BC0643"/>
    <w:rsid w:val="00BC0A8E"/>
    <w:rsid w:val="00BC0F14"/>
    <w:rsid w:val="00BC1852"/>
    <w:rsid w:val="00BC1D5A"/>
    <w:rsid w:val="00BC2426"/>
    <w:rsid w:val="00BC25F0"/>
    <w:rsid w:val="00BC2A05"/>
    <w:rsid w:val="00BC3927"/>
    <w:rsid w:val="00BC4634"/>
    <w:rsid w:val="00BC4B1C"/>
    <w:rsid w:val="00BC5C14"/>
    <w:rsid w:val="00BC6273"/>
    <w:rsid w:val="00BC6DD4"/>
    <w:rsid w:val="00BC7E12"/>
    <w:rsid w:val="00BD1448"/>
    <w:rsid w:val="00BD2F8E"/>
    <w:rsid w:val="00BD36DD"/>
    <w:rsid w:val="00BD4058"/>
    <w:rsid w:val="00BD4116"/>
    <w:rsid w:val="00BD4C9C"/>
    <w:rsid w:val="00BD5529"/>
    <w:rsid w:val="00BD58FD"/>
    <w:rsid w:val="00BD6855"/>
    <w:rsid w:val="00BD6B6E"/>
    <w:rsid w:val="00BD73BF"/>
    <w:rsid w:val="00BD7BD5"/>
    <w:rsid w:val="00BD7D7F"/>
    <w:rsid w:val="00BE0B31"/>
    <w:rsid w:val="00BE1635"/>
    <w:rsid w:val="00BE169B"/>
    <w:rsid w:val="00BE2B47"/>
    <w:rsid w:val="00BE2D0D"/>
    <w:rsid w:val="00BE2D4A"/>
    <w:rsid w:val="00BE2E86"/>
    <w:rsid w:val="00BE34DF"/>
    <w:rsid w:val="00BE43A8"/>
    <w:rsid w:val="00BE69B4"/>
    <w:rsid w:val="00BE702F"/>
    <w:rsid w:val="00BE715E"/>
    <w:rsid w:val="00BE7335"/>
    <w:rsid w:val="00BE7480"/>
    <w:rsid w:val="00BF0375"/>
    <w:rsid w:val="00BF0866"/>
    <w:rsid w:val="00BF0F92"/>
    <w:rsid w:val="00BF173C"/>
    <w:rsid w:val="00BF1B46"/>
    <w:rsid w:val="00BF1BA6"/>
    <w:rsid w:val="00BF220B"/>
    <w:rsid w:val="00BF2951"/>
    <w:rsid w:val="00BF2B0A"/>
    <w:rsid w:val="00BF37CD"/>
    <w:rsid w:val="00BF38D8"/>
    <w:rsid w:val="00BF39A0"/>
    <w:rsid w:val="00BF517C"/>
    <w:rsid w:val="00BF5697"/>
    <w:rsid w:val="00BF5E79"/>
    <w:rsid w:val="00BF5FAE"/>
    <w:rsid w:val="00BF64A6"/>
    <w:rsid w:val="00BF66D7"/>
    <w:rsid w:val="00BF72FF"/>
    <w:rsid w:val="00BF76D0"/>
    <w:rsid w:val="00BF7961"/>
    <w:rsid w:val="00C00258"/>
    <w:rsid w:val="00C0085C"/>
    <w:rsid w:val="00C0160A"/>
    <w:rsid w:val="00C0172C"/>
    <w:rsid w:val="00C0193F"/>
    <w:rsid w:val="00C0261F"/>
    <w:rsid w:val="00C026A3"/>
    <w:rsid w:val="00C02980"/>
    <w:rsid w:val="00C034DD"/>
    <w:rsid w:val="00C04235"/>
    <w:rsid w:val="00C04E97"/>
    <w:rsid w:val="00C04F54"/>
    <w:rsid w:val="00C05693"/>
    <w:rsid w:val="00C10247"/>
    <w:rsid w:val="00C10AEA"/>
    <w:rsid w:val="00C11753"/>
    <w:rsid w:val="00C12215"/>
    <w:rsid w:val="00C12D13"/>
    <w:rsid w:val="00C143C3"/>
    <w:rsid w:val="00C15655"/>
    <w:rsid w:val="00C179BD"/>
    <w:rsid w:val="00C2022A"/>
    <w:rsid w:val="00C20750"/>
    <w:rsid w:val="00C2171C"/>
    <w:rsid w:val="00C21CDB"/>
    <w:rsid w:val="00C2223A"/>
    <w:rsid w:val="00C226D2"/>
    <w:rsid w:val="00C22BBA"/>
    <w:rsid w:val="00C22BD5"/>
    <w:rsid w:val="00C22BD8"/>
    <w:rsid w:val="00C232F7"/>
    <w:rsid w:val="00C23AE3"/>
    <w:rsid w:val="00C24815"/>
    <w:rsid w:val="00C2488E"/>
    <w:rsid w:val="00C24CE1"/>
    <w:rsid w:val="00C25841"/>
    <w:rsid w:val="00C26F7F"/>
    <w:rsid w:val="00C3025A"/>
    <w:rsid w:val="00C31023"/>
    <w:rsid w:val="00C31312"/>
    <w:rsid w:val="00C31701"/>
    <w:rsid w:val="00C31DAA"/>
    <w:rsid w:val="00C33D0D"/>
    <w:rsid w:val="00C341A1"/>
    <w:rsid w:val="00C34305"/>
    <w:rsid w:val="00C34C6A"/>
    <w:rsid w:val="00C358A3"/>
    <w:rsid w:val="00C3634C"/>
    <w:rsid w:val="00C36D3F"/>
    <w:rsid w:val="00C37FFD"/>
    <w:rsid w:val="00C40030"/>
    <w:rsid w:val="00C40733"/>
    <w:rsid w:val="00C4095A"/>
    <w:rsid w:val="00C4110B"/>
    <w:rsid w:val="00C41F30"/>
    <w:rsid w:val="00C4373F"/>
    <w:rsid w:val="00C43AA5"/>
    <w:rsid w:val="00C440F5"/>
    <w:rsid w:val="00C446D0"/>
    <w:rsid w:val="00C45A4F"/>
    <w:rsid w:val="00C45B13"/>
    <w:rsid w:val="00C45DF6"/>
    <w:rsid w:val="00C45ECC"/>
    <w:rsid w:val="00C46253"/>
    <w:rsid w:val="00C463D6"/>
    <w:rsid w:val="00C46F2A"/>
    <w:rsid w:val="00C47E8E"/>
    <w:rsid w:val="00C50721"/>
    <w:rsid w:val="00C512E4"/>
    <w:rsid w:val="00C52080"/>
    <w:rsid w:val="00C523CD"/>
    <w:rsid w:val="00C5262A"/>
    <w:rsid w:val="00C529EB"/>
    <w:rsid w:val="00C53A65"/>
    <w:rsid w:val="00C54D00"/>
    <w:rsid w:val="00C55E53"/>
    <w:rsid w:val="00C561CB"/>
    <w:rsid w:val="00C565A4"/>
    <w:rsid w:val="00C57540"/>
    <w:rsid w:val="00C5756D"/>
    <w:rsid w:val="00C57B7E"/>
    <w:rsid w:val="00C60BB7"/>
    <w:rsid w:val="00C62509"/>
    <w:rsid w:val="00C6347D"/>
    <w:rsid w:val="00C63747"/>
    <w:rsid w:val="00C65770"/>
    <w:rsid w:val="00C65A09"/>
    <w:rsid w:val="00C65EC6"/>
    <w:rsid w:val="00C661B4"/>
    <w:rsid w:val="00C66937"/>
    <w:rsid w:val="00C66B57"/>
    <w:rsid w:val="00C66CD3"/>
    <w:rsid w:val="00C66D76"/>
    <w:rsid w:val="00C67805"/>
    <w:rsid w:val="00C679CA"/>
    <w:rsid w:val="00C70066"/>
    <w:rsid w:val="00C707E5"/>
    <w:rsid w:val="00C70BAB"/>
    <w:rsid w:val="00C71665"/>
    <w:rsid w:val="00C72293"/>
    <w:rsid w:val="00C72500"/>
    <w:rsid w:val="00C72913"/>
    <w:rsid w:val="00C72D48"/>
    <w:rsid w:val="00C730BE"/>
    <w:rsid w:val="00C73938"/>
    <w:rsid w:val="00C73FA1"/>
    <w:rsid w:val="00C7484B"/>
    <w:rsid w:val="00C749C6"/>
    <w:rsid w:val="00C74CE3"/>
    <w:rsid w:val="00C77DB7"/>
    <w:rsid w:val="00C80566"/>
    <w:rsid w:val="00C81295"/>
    <w:rsid w:val="00C8143D"/>
    <w:rsid w:val="00C83BBA"/>
    <w:rsid w:val="00C83EFF"/>
    <w:rsid w:val="00C846DA"/>
    <w:rsid w:val="00C84EEA"/>
    <w:rsid w:val="00C85035"/>
    <w:rsid w:val="00C854BF"/>
    <w:rsid w:val="00C858FE"/>
    <w:rsid w:val="00C85901"/>
    <w:rsid w:val="00C869D7"/>
    <w:rsid w:val="00C8791F"/>
    <w:rsid w:val="00C87CAD"/>
    <w:rsid w:val="00C90367"/>
    <w:rsid w:val="00C9062C"/>
    <w:rsid w:val="00C90B74"/>
    <w:rsid w:val="00C90E54"/>
    <w:rsid w:val="00C91B5E"/>
    <w:rsid w:val="00C9221E"/>
    <w:rsid w:val="00C93767"/>
    <w:rsid w:val="00C93F33"/>
    <w:rsid w:val="00C94473"/>
    <w:rsid w:val="00C95171"/>
    <w:rsid w:val="00C95556"/>
    <w:rsid w:val="00C9627E"/>
    <w:rsid w:val="00C962BF"/>
    <w:rsid w:val="00C9666E"/>
    <w:rsid w:val="00C97064"/>
    <w:rsid w:val="00C97514"/>
    <w:rsid w:val="00C97F91"/>
    <w:rsid w:val="00CA03EE"/>
    <w:rsid w:val="00CA05FF"/>
    <w:rsid w:val="00CA12EA"/>
    <w:rsid w:val="00CA1B60"/>
    <w:rsid w:val="00CA2693"/>
    <w:rsid w:val="00CA290C"/>
    <w:rsid w:val="00CA2921"/>
    <w:rsid w:val="00CA38F2"/>
    <w:rsid w:val="00CA395D"/>
    <w:rsid w:val="00CA43A1"/>
    <w:rsid w:val="00CA4454"/>
    <w:rsid w:val="00CA45FF"/>
    <w:rsid w:val="00CA4FA3"/>
    <w:rsid w:val="00CA5B8D"/>
    <w:rsid w:val="00CA69C0"/>
    <w:rsid w:val="00CA79EB"/>
    <w:rsid w:val="00CB0947"/>
    <w:rsid w:val="00CB2305"/>
    <w:rsid w:val="00CB2C30"/>
    <w:rsid w:val="00CB2F9D"/>
    <w:rsid w:val="00CB3BA4"/>
    <w:rsid w:val="00CB5023"/>
    <w:rsid w:val="00CB51E2"/>
    <w:rsid w:val="00CB5B3A"/>
    <w:rsid w:val="00CB5D5A"/>
    <w:rsid w:val="00CB65C8"/>
    <w:rsid w:val="00CC0111"/>
    <w:rsid w:val="00CC11E1"/>
    <w:rsid w:val="00CC167E"/>
    <w:rsid w:val="00CC18A5"/>
    <w:rsid w:val="00CC1F16"/>
    <w:rsid w:val="00CC297E"/>
    <w:rsid w:val="00CC2BCD"/>
    <w:rsid w:val="00CC3142"/>
    <w:rsid w:val="00CC3713"/>
    <w:rsid w:val="00CC37E2"/>
    <w:rsid w:val="00CC3E64"/>
    <w:rsid w:val="00CC4BE3"/>
    <w:rsid w:val="00CC56ED"/>
    <w:rsid w:val="00CC607F"/>
    <w:rsid w:val="00CC612B"/>
    <w:rsid w:val="00CC69D8"/>
    <w:rsid w:val="00CC795F"/>
    <w:rsid w:val="00CC7AF1"/>
    <w:rsid w:val="00CD150E"/>
    <w:rsid w:val="00CD156D"/>
    <w:rsid w:val="00CD43B5"/>
    <w:rsid w:val="00CD4680"/>
    <w:rsid w:val="00CD4FF1"/>
    <w:rsid w:val="00CD584E"/>
    <w:rsid w:val="00CD6E82"/>
    <w:rsid w:val="00CD7CF7"/>
    <w:rsid w:val="00CE0B46"/>
    <w:rsid w:val="00CE0FBB"/>
    <w:rsid w:val="00CE20A3"/>
    <w:rsid w:val="00CE34A7"/>
    <w:rsid w:val="00CE3DF0"/>
    <w:rsid w:val="00CE45B3"/>
    <w:rsid w:val="00CE5541"/>
    <w:rsid w:val="00CE589E"/>
    <w:rsid w:val="00CE5AC4"/>
    <w:rsid w:val="00CE5C0D"/>
    <w:rsid w:val="00CE5EF9"/>
    <w:rsid w:val="00CE5F6E"/>
    <w:rsid w:val="00CE5F78"/>
    <w:rsid w:val="00CE60E6"/>
    <w:rsid w:val="00CE6601"/>
    <w:rsid w:val="00CE696C"/>
    <w:rsid w:val="00CE7B29"/>
    <w:rsid w:val="00CF048E"/>
    <w:rsid w:val="00CF04DB"/>
    <w:rsid w:val="00CF076F"/>
    <w:rsid w:val="00CF1604"/>
    <w:rsid w:val="00CF1628"/>
    <w:rsid w:val="00CF2033"/>
    <w:rsid w:val="00CF2457"/>
    <w:rsid w:val="00CF28B1"/>
    <w:rsid w:val="00CF2A43"/>
    <w:rsid w:val="00CF2FB5"/>
    <w:rsid w:val="00CF3034"/>
    <w:rsid w:val="00CF33EC"/>
    <w:rsid w:val="00CF43B6"/>
    <w:rsid w:val="00CF442A"/>
    <w:rsid w:val="00CF4760"/>
    <w:rsid w:val="00CF5411"/>
    <w:rsid w:val="00CF5612"/>
    <w:rsid w:val="00CF5BC9"/>
    <w:rsid w:val="00CF6768"/>
    <w:rsid w:val="00CF6F35"/>
    <w:rsid w:val="00CF7600"/>
    <w:rsid w:val="00D00A98"/>
    <w:rsid w:val="00D00E22"/>
    <w:rsid w:val="00D01627"/>
    <w:rsid w:val="00D0180A"/>
    <w:rsid w:val="00D02D0E"/>
    <w:rsid w:val="00D02D20"/>
    <w:rsid w:val="00D02FB3"/>
    <w:rsid w:val="00D03088"/>
    <w:rsid w:val="00D03180"/>
    <w:rsid w:val="00D0343C"/>
    <w:rsid w:val="00D03E1D"/>
    <w:rsid w:val="00D04B46"/>
    <w:rsid w:val="00D057EA"/>
    <w:rsid w:val="00D05E19"/>
    <w:rsid w:val="00D062E7"/>
    <w:rsid w:val="00D066DB"/>
    <w:rsid w:val="00D06B34"/>
    <w:rsid w:val="00D06D3A"/>
    <w:rsid w:val="00D06F14"/>
    <w:rsid w:val="00D07AD9"/>
    <w:rsid w:val="00D07C36"/>
    <w:rsid w:val="00D07CAA"/>
    <w:rsid w:val="00D07D44"/>
    <w:rsid w:val="00D10A54"/>
    <w:rsid w:val="00D11101"/>
    <w:rsid w:val="00D12201"/>
    <w:rsid w:val="00D13113"/>
    <w:rsid w:val="00D13CF6"/>
    <w:rsid w:val="00D14617"/>
    <w:rsid w:val="00D14D16"/>
    <w:rsid w:val="00D1582B"/>
    <w:rsid w:val="00D15A1F"/>
    <w:rsid w:val="00D15C0F"/>
    <w:rsid w:val="00D15F89"/>
    <w:rsid w:val="00D16924"/>
    <w:rsid w:val="00D173C6"/>
    <w:rsid w:val="00D179A8"/>
    <w:rsid w:val="00D17E73"/>
    <w:rsid w:val="00D20AE3"/>
    <w:rsid w:val="00D20DAB"/>
    <w:rsid w:val="00D21E13"/>
    <w:rsid w:val="00D232BE"/>
    <w:rsid w:val="00D23387"/>
    <w:rsid w:val="00D23739"/>
    <w:rsid w:val="00D23BE1"/>
    <w:rsid w:val="00D23E14"/>
    <w:rsid w:val="00D2432E"/>
    <w:rsid w:val="00D2456F"/>
    <w:rsid w:val="00D25CAE"/>
    <w:rsid w:val="00D25F24"/>
    <w:rsid w:val="00D26994"/>
    <w:rsid w:val="00D27025"/>
    <w:rsid w:val="00D27DCA"/>
    <w:rsid w:val="00D30C20"/>
    <w:rsid w:val="00D30D44"/>
    <w:rsid w:val="00D31279"/>
    <w:rsid w:val="00D33741"/>
    <w:rsid w:val="00D34044"/>
    <w:rsid w:val="00D34F0C"/>
    <w:rsid w:val="00D358D2"/>
    <w:rsid w:val="00D35BC6"/>
    <w:rsid w:val="00D36132"/>
    <w:rsid w:val="00D403CA"/>
    <w:rsid w:val="00D40462"/>
    <w:rsid w:val="00D406DD"/>
    <w:rsid w:val="00D4129C"/>
    <w:rsid w:val="00D412FC"/>
    <w:rsid w:val="00D413DD"/>
    <w:rsid w:val="00D41BAD"/>
    <w:rsid w:val="00D42282"/>
    <w:rsid w:val="00D42342"/>
    <w:rsid w:val="00D423B4"/>
    <w:rsid w:val="00D43900"/>
    <w:rsid w:val="00D452DB"/>
    <w:rsid w:val="00D464E0"/>
    <w:rsid w:val="00D46605"/>
    <w:rsid w:val="00D473CA"/>
    <w:rsid w:val="00D47B41"/>
    <w:rsid w:val="00D47DDB"/>
    <w:rsid w:val="00D511E0"/>
    <w:rsid w:val="00D51645"/>
    <w:rsid w:val="00D51A52"/>
    <w:rsid w:val="00D51F19"/>
    <w:rsid w:val="00D527BC"/>
    <w:rsid w:val="00D531BD"/>
    <w:rsid w:val="00D532F7"/>
    <w:rsid w:val="00D547E1"/>
    <w:rsid w:val="00D5507B"/>
    <w:rsid w:val="00D5510F"/>
    <w:rsid w:val="00D559D6"/>
    <w:rsid w:val="00D562A1"/>
    <w:rsid w:val="00D56582"/>
    <w:rsid w:val="00D5770D"/>
    <w:rsid w:val="00D5783E"/>
    <w:rsid w:val="00D57C52"/>
    <w:rsid w:val="00D60BCD"/>
    <w:rsid w:val="00D60ECF"/>
    <w:rsid w:val="00D62056"/>
    <w:rsid w:val="00D620A0"/>
    <w:rsid w:val="00D62E82"/>
    <w:rsid w:val="00D63011"/>
    <w:rsid w:val="00D63611"/>
    <w:rsid w:val="00D64198"/>
    <w:rsid w:val="00D64282"/>
    <w:rsid w:val="00D643E8"/>
    <w:rsid w:val="00D644D4"/>
    <w:rsid w:val="00D65A99"/>
    <w:rsid w:val="00D6617C"/>
    <w:rsid w:val="00D667F9"/>
    <w:rsid w:val="00D668B7"/>
    <w:rsid w:val="00D6735A"/>
    <w:rsid w:val="00D7087D"/>
    <w:rsid w:val="00D70F8B"/>
    <w:rsid w:val="00D71BFA"/>
    <w:rsid w:val="00D72665"/>
    <w:rsid w:val="00D726C0"/>
    <w:rsid w:val="00D73203"/>
    <w:rsid w:val="00D73AF2"/>
    <w:rsid w:val="00D744C6"/>
    <w:rsid w:val="00D75119"/>
    <w:rsid w:val="00D76049"/>
    <w:rsid w:val="00D76469"/>
    <w:rsid w:val="00D768EE"/>
    <w:rsid w:val="00D7690E"/>
    <w:rsid w:val="00D77219"/>
    <w:rsid w:val="00D77844"/>
    <w:rsid w:val="00D77D39"/>
    <w:rsid w:val="00D80014"/>
    <w:rsid w:val="00D810CA"/>
    <w:rsid w:val="00D815AF"/>
    <w:rsid w:val="00D82593"/>
    <w:rsid w:val="00D82C3A"/>
    <w:rsid w:val="00D82C64"/>
    <w:rsid w:val="00D82D4A"/>
    <w:rsid w:val="00D82FDA"/>
    <w:rsid w:val="00D8334C"/>
    <w:rsid w:val="00D834F0"/>
    <w:rsid w:val="00D835D1"/>
    <w:rsid w:val="00D839F8"/>
    <w:rsid w:val="00D83EA9"/>
    <w:rsid w:val="00D83FAB"/>
    <w:rsid w:val="00D84075"/>
    <w:rsid w:val="00D8457E"/>
    <w:rsid w:val="00D84A49"/>
    <w:rsid w:val="00D85022"/>
    <w:rsid w:val="00D8624A"/>
    <w:rsid w:val="00D862CC"/>
    <w:rsid w:val="00D86841"/>
    <w:rsid w:val="00D87267"/>
    <w:rsid w:val="00D879F7"/>
    <w:rsid w:val="00D90224"/>
    <w:rsid w:val="00D90A0E"/>
    <w:rsid w:val="00D91547"/>
    <w:rsid w:val="00D91822"/>
    <w:rsid w:val="00D91CAC"/>
    <w:rsid w:val="00D931EE"/>
    <w:rsid w:val="00D94060"/>
    <w:rsid w:val="00D943D7"/>
    <w:rsid w:val="00D94CF8"/>
    <w:rsid w:val="00D95A6B"/>
    <w:rsid w:val="00D968C3"/>
    <w:rsid w:val="00D96BEA"/>
    <w:rsid w:val="00D97DC6"/>
    <w:rsid w:val="00DA005E"/>
    <w:rsid w:val="00DA12B7"/>
    <w:rsid w:val="00DA1946"/>
    <w:rsid w:val="00DA1ECA"/>
    <w:rsid w:val="00DA234D"/>
    <w:rsid w:val="00DA24EE"/>
    <w:rsid w:val="00DA3613"/>
    <w:rsid w:val="00DA41BD"/>
    <w:rsid w:val="00DA5102"/>
    <w:rsid w:val="00DA5B2F"/>
    <w:rsid w:val="00DA5E5C"/>
    <w:rsid w:val="00DA5E9D"/>
    <w:rsid w:val="00DA60F7"/>
    <w:rsid w:val="00DA63A6"/>
    <w:rsid w:val="00DA66A2"/>
    <w:rsid w:val="00DA6C42"/>
    <w:rsid w:val="00DA7144"/>
    <w:rsid w:val="00DB04B1"/>
    <w:rsid w:val="00DB1719"/>
    <w:rsid w:val="00DB2F75"/>
    <w:rsid w:val="00DB3E59"/>
    <w:rsid w:val="00DB459E"/>
    <w:rsid w:val="00DB4EE5"/>
    <w:rsid w:val="00DB58E7"/>
    <w:rsid w:val="00DB5F42"/>
    <w:rsid w:val="00DB6662"/>
    <w:rsid w:val="00DB709B"/>
    <w:rsid w:val="00DB731D"/>
    <w:rsid w:val="00DB7E49"/>
    <w:rsid w:val="00DC035F"/>
    <w:rsid w:val="00DC1C6F"/>
    <w:rsid w:val="00DC27AD"/>
    <w:rsid w:val="00DC27FA"/>
    <w:rsid w:val="00DC3143"/>
    <w:rsid w:val="00DC31FD"/>
    <w:rsid w:val="00DC3E6F"/>
    <w:rsid w:val="00DC416C"/>
    <w:rsid w:val="00DC63A1"/>
    <w:rsid w:val="00DC6CDF"/>
    <w:rsid w:val="00DC6E4A"/>
    <w:rsid w:val="00DC71A1"/>
    <w:rsid w:val="00DC7A32"/>
    <w:rsid w:val="00DD08E6"/>
    <w:rsid w:val="00DD09BD"/>
    <w:rsid w:val="00DD0CF2"/>
    <w:rsid w:val="00DD0DDE"/>
    <w:rsid w:val="00DD1F28"/>
    <w:rsid w:val="00DD256D"/>
    <w:rsid w:val="00DD2DAB"/>
    <w:rsid w:val="00DD31F5"/>
    <w:rsid w:val="00DD3CE2"/>
    <w:rsid w:val="00DD4EDF"/>
    <w:rsid w:val="00DD56FA"/>
    <w:rsid w:val="00DD77E4"/>
    <w:rsid w:val="00DE003A"/>
    <w:rsid w:val="00DE02D1"/>
    <w:rsid w:val="00DE02D4"/>
    <w:rsid w:val="00DE077F"/>
    <w:rsid w:val="00DE0A4D"/>
    <w:rsid w:val="00DE111C"/>
    <w:rsid w:val="00DE1374"/>
    <w:rsid w:val="00DE1B5E"/>
    <w:rsid w:val="00DE1E13"/>
    <w:rsid w:val="00DE2F34"/>
    <w:rsid w:val="00DE2FD6"/>
    <w:rsid w:val="00DE32F9"/>
    <w:rsid w:val="00DE3880"/>
    <w:rsid w:val="00DE38E5"/>
    <w:rsid w:val="00DE4BAF"/>
    <w:rsid w:val="00DE54CF"/>
    <w:rsid w:val="00DE57B2"/>
    <w:rsid w:val="00DE590B"/>
    <w:rsid w:val="00DE5B2C"/>
    <w:rsid w:val="00DE67DE"/>
    <w:rsid w:val="00DE71CA"/>
    <w:rsid w:val="00DF0C46"/>
    <w:rsid w:val="00DF0E3E"/>
    <w:rsid w:val="00DF0EEA"/>
    <w:rsid w:val="00DF142D"/>
    <w:rsid w:val="00DF160D"/>
    <w:rsid w:val="00DF1735"/>
    <w:rsid w:val="00DF19B0"/>
    <w:rsid w:val="00DF2268"/>
    <w:rsid w:val="00DF2544"/>
    <w:rsid w:val="00DF36AE"/>
    <w:rsid w:val="00DF3D84"/>
    <w:rsid w:val="00DF4251"/>
    <w:rsid w:val="00DF454D"/>
    <w:rsid w:val="00DF63EF"/>
    <w:rsid w:val="00DF69A7"/>
    <w:rsid w:val="00DF6E34"/>
    <w:rsid w:val="00DF78AF"/>
    <w:rsid w:val="00DF7A71"/>
    <w:rsid w:val="00DF7FB2"/>
    <w:rsid w:val="00E014D7"/>
    <w:rsid w:val="00E03522"/>
    <w:rsid w:val="00E03681"/>
    <w:rsid w:val="00E03737"/>
    <w:rsid w:val="00E04750"/>
    <w:rsid w:val="00E054D2"/>
    <w:rsid w:val="00E0579D"/>
    <w:rsid w:val="00E066B1"/>
    <w:rsid w:val="00E06ACD"/>
    <w:rsid w:val="00E06C72"/>
    <w:rsid w:val="00E06F9F"/>
    <w:rsid w:val="00E06FAA"/>
    <w:rsid w:val="00E0747B"/>
    <w:rsid w:val="00E07550"/>
    <w:rsid w:val="00E07977"/>
    <w:rsid w:val="00E07DCF"/>
    <w:rsid w:val="00E102D9"/>
    <w:rsid w:val="00E1055C"/>
    <w:rsid w:val="00E10853"/>
    <w:rsid w:val="00E1133B"/>
    <w:rsid w:val="00E11D5D"/>
    <w:rsid w:val="00E12188"/>
    <w:rsid w:val="00E130CE"/>
    <w:rsid w:val="00E130F2"/>
    <w:rsid w:val="00E1323E"/>
    <w:rsid w:val="00E14B71"/>
    <w:rsid w:val="00E14D8C"/>
    <w:rsid w:val="00E15C14"/>
    <w:rsid w:val="00E15DFA"/>
    <w:rsid w:val="00E16117"/>
    <w:rsid w:val="00E169FD"/>
    <w:rsid w:val="00E16B76"/>
    <w:rsid w:val="00E16ECC"/>
    <w:rsid w:val="00E1704D"/>
    <w:rsid w:val="00E17225"/>
    <w:rsid w:val="00E17848"/>
    <w:rsid w:val="00E17A40"/>
    <w:rsid w:val="00E2000C"/>
    <w:rsid w:val="00E2033D"/>
    <w:rsid w:val="00E21B3F"/>
    <w:rsid w:val="00E2213A"/>
    <w:rsid w:val="00E226D3"/>
    <w:rsid w:val="00E22A31"/>
    <w:rsid w:val="00E2363D"/>
    <w:rsid w:val="00E241F6"/>
    <w:rsid w:val="00E254F7"/>
    <w:rsid w:val="00E27514"/>
    <w:rsid w:val="00E27AD2"/>
    <w:rsid w:val="00E27CD0"/>
    <w:rsid w:val="00E27F91"/>
    <w:rsid w:val="00E30F85"/>
    <w:rsid w:val="00E31322"/>
    <w:rsid w:val="00E3169E"/>
    <w:rsid w:val="00E320C1"/>
    <w:rsid w:val="00E32CAC"/>
    <w:rsid w:val="00E331E2"/>
    <w:rsid w:val="00E332C9"/>
    <w:rsid w:val="00E33E36"/>
    <w:rsid w:val="00E340E9"/>
    <w:rsid w:val="00E346F7"/>
    <w:rsid w:val="00E35318"/>
    <w:rsid w:val="00E354CD"/>
    <w:rsid w:val="00E37917"/>
    <w:rsid w:val="00E40DFE"/>
    <w:rsid w:val="00E41979"/>
    <w:rsid w:val="00E426A0"/>
    <w:rsid w:val="00E4321D"/>
    <w:rsid w:val="00E4365A"/>
    <w:rsid w:val="00E43C80"/>
    <w:rsid w:val="00E43CA9"/>
    <w:rsid w:val="00E442FB"/>
    <w:rsid w:val="00E446ED"/>
    <w:rsid w:val="00E447B3"/>
    <w:rsid w:val="00E44888"/>
    <w:rsid w:val="00E44A77"/>
    <w:rsid w:val="00E44DC3"/>
    <w:rsid w:val="00E45510"/>
    <w:rsid w:val="00E45764"/>
    <w:rsid w:val="00E4739F"/>
    <w:rsid w:val="00E479A8"/>
    <w:rsid w:val="00E50A4E"/>
    <w:rsid w:val="00E50CEE"/>
    <w:rsid w:val="00E50DAE"/>
    <w:rsid w:val="00E52664"/>
    <w:rsid w:val="00E53448"/>
    <w:rsid w:val="00E536D2"/>
    <w:rsid w:val="00E54223"/>
    <w:rsid w:val="00E54814"/>
    <w:rsid w:val="00E54A16"/>
    <w:rsid w:val="00E556F4"/>
    <w:rsid w:val="00E55870"/>
    <w:rsid w:val="00E55E9F"/>
    <w:rsid w:val="00E55FC8"/>
    <w:rsid w:val="00E57F93"/>
    <w:rsid w:val="00E60F8E"/>
    <w:rsid w:val="00E617AE"/>
    <w:rsid w:val="00E61D79"/>
    <w:rsid w:val="00E62592"/>
    <w:rsid w:val="00E625BB"/>
    <w:rsid w:val="00E63DBF"/>
    <w:rsid w:val="00E6405F"/>
    <w:rsid w:val="00E64717"/>
    <w:rsid w:val="00E64AD1"/>
    <w:rsid w:val="00E64C18"/>
    <w:rsid w:val="00E64FEC"/>
    <w:rsid w:val="00E65B9B"/>
    <w:rsid w:val="00E67037"/>
    <w:rsid w:val="00E670BE"/>
    <w:rsid w:val="00E67C43"/>
    <w:rsid w:val="00E67FD2"/>
    <w:rsid w:val="00E701AF"/>
    <w:rsid w:val="00E7023A"/>
    <w:rsid w:val="00E706A6"/>
    <w:rsid w:val="00E7216A"/>
    <w:rsid w:val="00E72F29"/>
    <w:rsid w:val="00E7302B"/>
    <w:rsid w:val="00E73C1C"/>
    <w:rsid w:val="00E73C3F"/>
    <w:rsid w:val="00E7407E"/>
    <w:rsid w:val="00E7438E"/>
    <w:rsid w:val="00E74937"/>
    <w:rsid w:val="00E7617D"/>
    <w:rsid w:val="00E76F1E"/>
    <w:rsid w:val="00E80598"/>
    <w:rsid w:val="00E80761"/>
    <w:rsid w:val="00E80E3B"/>
    <w:rsid w:val="00E814E8"/>
    <w:rsid w:val="00E81FC5"/>
    <w:rsid w:val="00E830C8"/>
    <w:rsid w:val="00E83C43"/>
    <w:rsid w:val="00E83C47"/>
    <w:rsid w:val="00E844BF"/>
    <w:rsid w:val="00E85B33"/>
    <w:rsid w:val="00E8670E"/>
    <w:rsid w:val="00E867D1"/>
    <w:rsid w:val="00E868AA"/>
    <w:rsid w:val="00E86BAC"/>
    <w:rsid w:val="00E90070"/>
    <w:rsid w:val="00E90EEC"/>
    <w:rsid w:val="00E90FE5"/>
    <w:rsid w:val="00E91254"/>
    <w:rsid w:val="00E916EA"/>
    <w:rsid w:val="00E9170D"/>
    <w:rsid w:val="00E91C7C"/>
    <w:rsid w:val="00E921D5"/>
    <w:rsid w:val="00E9239E"/>
    <w:rsid w:val="00E928A0"/>
    <w:rsid w:val="00E93334"/>
    <w:rsid w:val="00E93843"/>
    <w:rsid w:val="00E9475B"/>
    <w:rsid w:val="00E94908"/>
    <w:rsid w:val="00E94C7B"/>
    <w:rsid w:val="00E95053"/>
    <w:rsid w:val="00E95648"/>
    <w:rsid w:val="00E95E56"/>
    <w:rsid w:val="00E960DB"/>
    <w:rsid w:val="00E96130"/>
    <w:rsid w:val="00E962A7"/>
    <w:rsid w:val="00E96ABF"/>
    <w:rsid w:val="00E973C4"/>
    <w:rsid w:val="00E97CA0"/>
    <w:rsid w:val="00EA060E"/>
    <w:rsid w:val="00EA0982"/>
    <w:rsid w:val="00EA1182"/>
    <w:rsid w:val="00EA1A9A"/>
    <w:rsid w:val="00EA21D0"/>
    <w:rsid w:val="00EA33EF"/>
    <w:rsid w:val="00EA3783"/>
    <w:rsid w:val="00EA4632"/>
    <w:rsid w:val="00EA49DF"/>
    <w:rsid w:val="00EA594F"/>
    <w:rsid w:val="00EA65FD"/>
    <w:rsid w:val="00EA74C7"/>
    <w:rsid w:val="00EA777A"/>
    <w:rsid w:val="00EA7C49"/>
    <w:rsid w:val="00EB006E"/>
    <w:rsid w:val="00EB0140"/>
    <w:rsid w:val="00EB07DD"/>
    <w:rsid w:val="00EB19FE"/>
    <w:rsid w:val="00EB1B38"/>
    <w:rsid w:val="00EB1DC0"/>
    <w:rsid w:val="00EB230C"/>
    <w:rsid w:val="00EB3140"/>
    <w:rsid w:val="00EB3355"/>
    <w:rsid w:val="00EB387E"/>
    <w:rsid w:val="00EB3DF1"/>
    <w:rsid w:val="00EB49FC"/>
    <w:rsid w:val="00EB4B43"/>
    <w:rsid w:val="00EB5146"/>
    <w:rsid w:val="00EB551F"/>
    <w:rsid w:val="00EB57A8"/>
    <w:rsid w:val="00EB5ADA"/>
    <w:rsid w:val="00EB688B"/>
    <w:rsid w:val="00EB755D"/>
    <w:rsid w:val="00EC06C5"/>
    <w:rsid w:val="00EC07DA"/>
    <w:rsid w:val="00EC0B0B"/>
    <w:rsid w:val="00EC1753"/>
    <w:rsid w:val="00EC22B5"/>
    <w:rsid w:val="00EC286E"/>
    <w:rsid w:val="00EC2F4C"/>
    <w:rsid w:val="00EC307D"/>
    <w:rsid w:val="00EC3509"/>
    <w:rsid w:val="00EC7305"/>
    <w:rsid w:val="00EC730D"/>
    <w:rsid w:val="00ED0438"/>
    <w:rsid w:val="00ED0457"/>
    <w:rsid w:val="00ED0FED"/>
    <w:rsid w:val="00ED1294"/>
    <w:rsid w:val="00ED17E5"/>
    <w:rsid w:val="00ED19FB"/>
    <w:rsid w:val="00ED3CDF"/>
    <w:rsid w:val="00ED45B5"/>
    <w:rsid w:val="00ED45D5"/>
    <w:rsid w:val="00ED64F7"/>
    <w:rsid w:val="00ED67EC"/>
    <w:rsid w:val="00ED6B8A"/>
    <w:rsid w:val="00ED6ED6"/>
    <w:rsid w:val="00ED7501"/>
    <w:rsid w:val="00EE0126"/>
    <w:rsid w:val="00EE0E00"/>
    <w:rsid w:val="00EE18DE"/>
    <w:rsid w:val="00EE2D33"/>
    <w:rsid w:val="00EE4F6C"/>
    <w:rsid w:val="00EE58A7"/>
    <w:rsid w:val="00EE5F44"/>
    <w:rsid w:val="00EE5FF9"/>
    <w:rsid w:val="00EE6576"/>
    <w:rsid w:val="00EE6774"/>
    <w:rsid w:val="00EE76CB"/>
    <w:rsid w:val="00EF0B79"/>
    <w:rsid w:val="00EF0BC7"/>
    <w:rsid w:val="00EF3E77"/>
    <w:rsid w:val="00EF51AC"/>
    <w:rsid w:val="00EF56C6"/>
    <w:rsid w:val="00EF5778"/>
    <w:rsid w:val="00EF6CD1"/>
    <w:rsid w:val="00F002CC"/>
    <w:rsid w:val="00F023E6"/>
    <w:rsid w:val="00F03987"/>
    <w:rsid w:val="00F04750"/>
    <w:rsid w:val="00F047A6"/>
    <w:rsid w:val="00F0495A"/>
    <w:rsid w:val="00F04C2C"/>
    <w:rsid w:val="00F04E79"/>
    <w:rsid w:val="00F052CC"/>
    <w:rsid w:val="00F057DA"/>
    <w:rsid w:val="00F057E2"/>
    <w:rsid w:val="00F05AA1"/>
    <w:rsid w:val="00F06B3F"/>
    <w:rsid w:val="00F06F37"/>
    <w:rsid w:val="00F07641"/>
    <w:rsid w:val="00F07970"/>
    <w:rsid w:val="00F108BB"/>
    <w:rsid w:val="00F10E4A"/>
    <w:rsid w:val="00F11993"/>
    <w:rsid w:val="00F11FD3"/>
    <w:rsid w:val="00F120C5"/>
    <w:rsid w:val="00F1235D"/>
    <w:rsid w:val="00F124F8"/>
    <w:rsid w:val="00F12CEC"/>
    <w:rsid w:val="00F13270"/>
    <w:rsid w:val="00F1405B"/>
    <w:rsid w:val="00F15C47"/>
    <w:rsid w:val="00F15C55"/>
    <w:rsid w:val="00F15C8C"/>
    <w:rsid w:val="00F167FE"/>
    <w:rsid w:val="00F16D48"/>
    <w:rsid w:val="00F17ACB"/>
    <w:rsid w:val="00F17D3E"/>
    <w:rsid w:val="00F17E58"/>
    <w:rsid w:val="00F2010A"/>
    <w:rsid w:val="00F20EFA"/>
    <w:rsid w:val="00F21788"/>
    <w:rsid w:val="00F21BE4"/>
    <w:rsid w:val="00F22749"/>
    <w:rsid w:val="00F22DE6"/>
    <w:rsid w:val="00F24BB3"/>
    <w:rsid w:val="00F26D39"/>
    <w:rsid w:val="00F27BCB"/>
    <w:rsid w:val="00F27E1F"/>
    <w:rsid w:val="00F30ED1"/>
    <w:rsid w:val="00F314F2"/>
    <w:rsid w:val="00F315A6"/>
    <w:rsid w:val="00F31971"/>
    <w:rsid w:val="00F33607"/>
    <w:rsid w:val="00F337E7"/>
    <w:rsid w:val="00F345F1"/>
    <w:rsid w:val="00F34658"/>
    <w:rsid w:val="00F34D43"/>
    <w:rsid w:val="00F351B1"/>
    <w:rsid w:val="00F35CC1"/>
    <w:rsid w:val="00F41A71"/>
    <w:rsid w:val="00F41D77"/>
    <w:rsid w:val="00F42D08"/>
    <w:rsid w:val="00F43A09"/>
    <w:rsid w:val="00F43CB2"/>
    <w:rsid w:val="00F4415A"/>
    <w:rsid w:val="00F45CFC"/>
    <w:rsid w:val="00F4614E"/>
    <w:rsid w:val="00F462EA"/>
    <w:rsid w:val="00F465B2"/>
    <w:rsid w:val="00F466DF"/>
    <w:rsid w:val="00F502B8"/>
    <w:rsid w:val="00F50442"/>
    <w:rsid w:val="00F50EC3"/>
    <w:rsid w:val="00F5168A"/>
    <w:rsid w:val="00F52516"/>
    <w:rsid w:val="00F52576"/>
    <w:rsid w:val="00F5363A"/>
    <w:rsid w:val="00F53B44"/>
    <w:rsid w:val="00F53BBA"/>
    <w:rsid w:val="00F53DD9"/>
    <w:rsid w:val="00F54088"/>
    <w:rsid w:val="00F544A1"/>
    <w:rsid w:val="00F55050"/>
    <w:rsid w:val="00F55907"/>
    <w:rsid w:val="00F564AA"/>
    <w:rsid w:val="00F569E2"/>
    <w:rsid w:val="00F57000"/>
    <w:rsid w:val="00F572DC"/>
    <w:rsid w:val="00F57F69"/>
    <w:rsid w:val="00F60144"/>
    <w:rsid w:val="00F60C33"/>
    <w:rsid w:val="00F6114E"/>
    <w:rsid w:val="00F613F6"/>
    <w:rsid w:val="00F614A8"/>
    <w:rsid w:val="00F61636"/>
    <w:rsid w:val="00F61710"/>
    <w:rsid w:val="00F61CD3"/>
    <w:rsid w:val="00F61F88"/>
    <w:rsid w:val="00F620E2"/>
    <w:rsid w:val="00F622B1"/>
    <w:rsid w:val="00F64597"/>
    <w:rsid w:val="00F65A55"/>
    <w:rsid w:val="00F65D23"/>
    <w:rsid w:val="00F65DCB"/>
    <w:rsid w:val="00F65F15"/>
    <w:rsid w:val="00F6639C"/>
    <w:rsid w:val="00F66679"/>
    <w:rsid w:val="00F7006F"/>
    <w:rsid w:val="00F70328"/>
    <w:rsid w:val="00F70A11"/>
    <w:rsid w:val="00F70D43"/>
    <w:rsid w:val="00F71216"/>
    <w:rsid w:val="00F71411"/>
    <w:rsid w:val="00F718FF"/>
    <w:rsid w:val="00F71D21"/>
    <w:rsid w:val="00F72BB7"/>
    <w:rsid w:val="00F72EA6"/>
    <w:rsid w:val="00F73EF0"/>
    <w:rsid w:val="00F73F25"/>
    <w:rsid w:val="00F751C7"/>
    <w:rsid w:val="00F7575D"/>
    <w:rsid w:val="00F75E3D"/>
    <w:rsid w:val="00F76335"/>
    <w:rsid w:val="00F76F91"/>
    <w:rsid w:val="00F8082F"/>
    <w:rsid w:val="00F80E6E"/>
    <w:rsid w:val="00F81545"/>
    <w:rsid w:val="00F819E6"/>
    <w:rsid w:val="00F82879"/>
    <w:rsid w:val="00F82A79"/>
    <w:rsid w:val="00F82FE7"/>
    <w:rsid w:val="00F8308A"/>
    <w:rsid w:val="00F833EC"/>
    <w:rsid w:val="00F83D45"/>
    <w:rsid w:val="00F843B4"/>
    <w:rsid w:val="00F8469B"/>
    <w:rsid w:val="00F86157"/>
    <w:rsid w:val="00F86941"/>
    <w:rsid w:val="00F869A4"/>
    <w:rsid w:val="00F87554"/>
    <w:rsid w:val="00F87587"/>
    <w:rsid w:val="00F876F0"/>
    <w:rsid w:val="00F9118D"/>
    <w:rsid w:val="00F9228D"/>
    <w:rsid w:val="00F92512"/>
    <w:rsid w:val="00F931A4"/>
    <w:rsid w:val="00F9326D"/>
    <w:rsid w:val="00F93EE1"/>
    <w:rsid w:val="00F94906"/>
    <w:rsid w:val="00F9528E"/>
    <w:rsid w:val="00F953FF"/>
    <w:rsid w:val="00F9567F"/>
    <w:rsid w:val="00F95980"/>
    <w:rsid w:val="00F95E72"/>
    <w:rsid w:val="00F9653B"/>
    <w:rsid w:val="00F96D0F"/>
    <w:rsid w:val="00F97055"/>
    <w:rsid w:val="00F97725"/>
    <w:rsid w:val="00FA0604"/>
    <w:rsid w:val="00FA0A2B"/>
    <w:rsid w:val="00FA0B36"/>
    <w:rsid w:val="00FA1755"/>
    <w:rsid w:val="00FA1AAF"/>
    <w:rsid w:val="00FA1C1B"/>
    <w:rsid w:val="00FA2240"/>
    <w:rsid w:val="00FA247E"/>
    <w:rsid w:val="00FA39F8"/>
    <w:rsid w:val="00FA434E"/>
    <w:rsid w:val="00FA4D39"/>
    <w:rsid w:val="00FA551B"/>
    <w:rsid w:val="00FA58B2"/>
    <w:rsid w:val="00FA6352"/>
    <w:rsid w:val="00FA6D7E"/>
    <w:rsid w:val="00FA7610"/>
    <w:rsid w:val="00FB0777"/>
    <w:rsid w:val="00FB082A"/>
    <w:rsid w:val="00FB0CFA"/>
    <w:rsid w:val="00FB25F9"/>
    <w:rsid w:val="00FB2F0B"/>
    <w:rsid w:val="00FB4A99"/>
    <w:rsid w:val="00FB594B"/>
    <w:rsid w:val="00FB5EFB"/>
    <w:rsid w:val="00FB610C"/>
    <w:rsid w:val="00FB624B"/>
    <w:rsid w:val="00FB6CE5"/>
    <w:rsid w:val="00FC12BE"/>
    <w:rsid w:val="00FC26EB"/>
    <w:rsid w:val="00FC273A"/>
    <w:rsid w:val="00FC36D7"/>
    <w:rsid w:val="00FC3EF8"/>
    <w:rsid w:val="00FC3F68"/>
    <w:rsid w:val="00FC54FC"/>
    <w:rsid w:val="00FC57FB"/>
    <w:rsid w:val="00FC6343"/>
    <w:rsid w:val="00FC718A"/>
    <w:rsid w:val="00FC7773"/>
    <w:rsid w:val="00FD1BBC"/>
    <w:rsid w:val="00FD2754"/>
    <w:rsid w:val="00FD2D94"/>
    <w:rsid w:val="00FD2FE0"/>
    <w:rsid w:val="00FD3456"/>
    <w:rsid w:val="00FD407F"/>
    <w:rsid w:val="00FD41A6"/>
    <w:rsid w:val="00FD59AD"/>
    <w:rsid w:val="00FD5DB6"/>
    <w:rsid w:val="00FD6741"/>
    <w:rsid w:val="00FD7038"/>
    <w:rsid w:val="00FD715F"/>
    <w:rsid w:val="00FD71B7"/>
    <w:rsid w:val="00FE1B09"/>
    <w:rsid w:val="00FE1CA9"/>
    <w:rsid w:val="00FE1F49"/>
    <w:rsid w:val="00FE22F3"/>
    <w:rsid w:val="00FE2D31"/>
    <w:rsid w:val="00FE39F8"/>
    <w:rsid w:val="00FE3A65"/>
    <w:rsid w:val="00FE514E"/>
    <w:rsid w:val="00FE5366"/>
    <w:rsid w:val="00FE53F0"/>
    <w:rsid w:val="00FE55F2"/>
    <w:rsid w:val="00FE61DB"/>
    <w:rsid w:val="00FE670F"/>
    <w:rsid w:val="00FE683D"/>
    <w:rsid w:val="00FE6B1E"/>
    <w:rsid w:val="00FE6B9B"/>
    <w:rsid w:val="00FE6F9E"/>
    <w:rsid w:val="00FF0073"/>
    <w:rsid w:val="00FF03B0"/>
    <w:rsid w:val="00FF0E45"/>
    <w:rsid w:val="00FF0EA7"/>
    <w:rsid w:val="00FF285B"/>
    <w:rsid w:val="00FF34EC"/>
    <w:rsid w:val="00FF48B1"/>
    <w:rsid w:val="00FF4B29"/>
    <w:rsid w:val="00FF5E27"/>
    <w:rsid w:val="00FF7C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44DC3"/>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uiPriority w:val="99"/>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unhideWhenUsed/>
    <w:rsid w:val="00B11BBF"/>
    <w:pPr>
      <w:spacing w:after="120"/>
      <w:ind w:left="283"/>
    </w:pPr>
  </w:style>
  <w:style w:type="character" w:customStyle="1" w:styleId="af7">
    <w:name w:val="Основной текст с отступом Знак"/>
    <w:basedOn w:val="a3"/>
    <w:link w:val="af6"/>
    <w:uiPriority w:val="99"/>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Название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uiPriority w:val="9"/>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rPr>
  </w:style>
  <w:style w:type="character" w:customStyle="1" w:styleId="affa">
    <w:name w:val="Маркированный Знак"/>
    <w:link w:val="a0"/>
    <w:rsid w:val="00017FAC"/>
    <w:rPr>
      <w:rFonts w:ascii="Times New Roman" w:eastAsia="Times New Roman" w:hAnsi="Times New Roman" w:cs="Times New Roman"/>
      <w:sz w:val="28"/>
      <w:szCs w:val="24"/>
      <w:lang/>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uiPriority w:val="99"/>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uiPriority w:val="99"/>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rPr>
  </w:style>
  <w:style w:type="character" w:customStyle="1" w:styleId="afff6">
    <w:name w:val="Полужирный Знак"/>
    <w:link w:val="afff5"/>
    <w:rsid w:val="00B8441B"/>
    <w:rPr>
      <w:rFonts w:ascii="Times New Roman" w:eastAsia="Times New Roman" w:hAnsi="Times New Roman" w:cs="Times New Roman"/>
      <w:b/>
      <w:sz w:val="28"/>
      <w:szCs w:val="24"/>
      <w:lang/>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 w:type="paragraph" w:customStyle="1" w:styleId="afff7">
    <w:name w:val="Курсив"/>
    <w:basedOn w:val="a2"/>
    <w:next w:val="a2"/>
    <w:rsid w:val="00B2493F"/>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rtejustify">
    <w:name w:val="rtejustify"/>
    <w:basedOn w:val="a2"/>
    <w:rsid w:val="00B249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8">
    <w:name w:val="Body Text First Indent"/>
    <w:basedOn w:val="a6"/>
    <w:link w:val="afff9"/>
    <w:rsid w:val="00B2493F"/>
    <w:pPr>
      <w:tabs>
        <w:tab w:val="clear" w:pos="567"/>
      </w:tabs>
      <w:spacing w:after="120"/>
      <w:ind w:firstLine="210"/>
      <w:jc w:val="both"/>
    </w:pPr>
    <w:rPr>
      <w:b w:val="0"/>
      <w:sz w:val="28"/>
      <w:szCs w:val="24"/>
    </w:rPr>
  </w:style>
  <w:style w:type="character" w:customStyle="1" w:styleId="afff9">
    <w:name w:val="Красная строка Знак"/>
    <w:basedOn w:val="a7"/>
    <w:link w:val="afff8"/>
    <w:rsid w:val="00B2493F"/>
    <w:rPr>
      <w:rFonts w:ascii="Times New Roman" w:eastAsia="Times New Roman" w:hAnsi="Times New Roman" w:cs="Times New Roman"/>
      <w:b w:val="0"/>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uiPriority w:val="99"/>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val="x-none" w:eastAsia="x-none"/>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val="x-none" w:eastAsia="x-none"/>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unhideWhenUsed/>
    <w:rsid w:val="00B11BBF"/>
    <w:pPr>
      <w:spacing w:after="120"/>
      <w:ind w:left="283"/>
    </w:pPr>
  </w:style>
  <w:style w:type="character" w:customStyle="1" w:styleId="af7">
    <w:name w:val="Основной текст с отступом Знак"/>
    <w:basedOn w:val="a3"/>
    <w:link w:val="af6"/>
    <w:uiPriority w:val="99"/>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Название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uiPriority w:val="9"/>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val="x-none" w:eastAsia="x-none"/>
    </w:rPr>
  </w:style>
  <w:style w:type="character" w:customStyle="1" w:styleId="affa">
    <w:name w:val="Маркированный Знак"/>
    <w:link w:val="a0"/>
    <w:rsid w:val="00017FAC"/>
    <w:rPr>
      <w:rFonts w:ascii="Times New Roman" w:eastAsia="Times New Roman" w:hAnsi="Times New Roman" w:cs="Times New Roman"/>
      <w:sz w:val="28"/>
      <w:szCs w:val="24"/>
      <w:lang w:val="x-none" w:eastAsia="x-none"/>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uiPriority w:val="99"/>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uiPriority w:val="99"/>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afff6">
    <w:name w:val="Полужирный Знак"/>
    <w:link w:val="afff5"/>
    <w:rsid w:val="00B8441B"/>
    <w:rPr>
      <w:rFonts w:ascii="Times New Roman" w:eastAsia="Times New Roman" w:hAnsi="Times New Roman" w:cs="Times New Roman"/>
      <w:b/>
      <w:sz w:val="28"/>
      <w:szCs w:val="24"/>
      <w:lang w:val="x-none" w:eastAsia="x-none"/>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 w:type="paragraph" w:customStyle="1" w:styleId="afff7">
    <w:name w:val="Курсив"/>
    <w:basedOn w:val="a2"/>
    <w:next w:val="a2"/>
    <w:rsid w:val="00B2493F"/>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rtejustify">
    <w:name w:val="rtejustify"/>
    <w:basedOn w:val="a2"/>
    <w:rsid w:val="00B249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8">
    <w:name w:val="Body Text First Indent"/>
    <w:basedOn w:val="a6"/>
    <w:link w:val="afff9"/>
    <w:rsid w:val="00B2493F"/>
    <w:pPr>
      <w:tabs>
        <w:tab w:val="clear" w:pos="567"/>
      </w:tabs>
      <w:spacing w:after="120"/>
      <w:ind w:firstLine="210"/>
      <w:jc w:val="both"/>
    </w:pPr>
    <w:rPr>
      <w:b w:val="0"/>
      <w:sz w:val="28"/>
      <w:szCs w:val="24"/>
    </w:rPr>
  </w:style>
  <w:style w:type="character" w:customStyle="1" w:styleId="afff9">
    <w:name w:val="Красная строка Знак"/>
    <w:basedOn w:val="a7"/>
    <w:link w:val="afff8"/>
    <w:rsid w:val="00B2493F"/>
    <w:rPr>
      <w:rFonts w:ascii="Times New Roman" w:eastAsia="Times New Roman" w:hAnsi="Times New Roman" w:cs="Times New Roman"/>
      <w:b w:val="0"/>
      <w:sz w:val="28"/>
      <w:szCs w:val="24"/>
      <w:lang w:eastAsia="ru-RU"/>
    </w:rPr>
  </w:style>
</w:styles>
</file>

<file path=word/webSettings.xml><?xml version="1.0" encoding="utf-8"?>
<w:webSettings xmlns:r="http://schemas.openxmlformats.org/officeDocument/2006/relationships" xmlns:w="http://schemas.openxmlformats.org/wordprocessingml/2006/main">
  <w:divs>
    <w:div w:id="1394616">
      <w:bodyDiv w:val="1"/>
      <w:marLeft w:val="0"/>
      <w:marRight w:val="0"/>
      <w:marTop w:val="0"/>
      <w:marBottom w:val="0"/>
      <w:divBdr>
        <w:top w:val="none" w:sz="0" w:space="0" w:color="auto"/>
        <w:left w:val="none" w:sz="0" w:space="0" w:color="auto"/>
        <w:bottom w:val="none" w:sz="0" w:space="0" w:color="auto"/>
        <w:right w:val="none" w:sz="0" w:space="0" w:color="auto"/>
      </w:divBdr>
    </w:div>
    <w:div w:id="7174898">
      <w:bodyDiv w:val="1"/>
      <w:marLeft w:val="0"/>
      <w:marRight w:val="0"/>
      <w:marTop w:val="0"/>
      <w:marBottom w:val="0"/>
      <w:divBdr>
        <w:top w:val="none" w:sz="0" w:space="0" w:color="auto"/>
        <w:left w:val="none" w:sz="0" w:space="0" w:color="auto"/>
        <w:bottom w:val="none" w:sz="0" w:space="0" w:color="auto"/>
        <w:right w:val="none" w:sz="0" w:space="0" w:color="auto"/>
      </w:divBdr>
    </w:div>
    <w:div w:id="32074295">
      <w:bodyDiv w:val="1"/>
      <w:marLeft w:val="0"/>
      <w:marRight w:val="0"/>
      <w:marTop w:val="0"/>
      <w:marBottom w:val="0"/>
      <w:divBdr>
        <w:top w:val="none" w:sz="0" w:space="0" w:color="auto"/>
        <w:left w:val="none" w:sz="0" w:space="0" w:color="auto"/>
        <w:bottom w:val="none" w:sz="0" w:space="0" w:color="auto"/>
        <w:right w:val="none" w:sz="0" w:space="0" w:color="auto"/>
      </w:divBdr>
    </w:div>
    <w:div w:id="32466988">
      <w:bodyDiv w:val="1"/>
      <w:marLeft w:val="0"/>
      <w:marRight w:val="0"/>
      <w:marTop w:val="0"/>
      <w:marBottom w:val="0"/>
      <w:divBdr>
        <w:top w:val="none" w:sz="0" w:space="0" w:color="auto"/>
        <w:left w:val="none" w:sz="0" w:space="0" w:color="auto"/>
        <w:bottom w:val="none" w:sz="0" w:space="0" w:color="auto"/>
        <w:right w:val="none" w:sz="0" w:space="0" w:color="auto"/>
      </w:divBdr>
    </w:div>
    <w:div w:id="40399963">
      <w:bodyDiv w:val="1"/>
      <w:marLeft w:val="0"/>
      <w:marRight w:val="0"/>
      <w:marTop w:val="0"/>
      <w:marBottom w:val="0"/>
      <w:divBdr>
        <w:top w:val="none" w:sz="0" w:space="0" w:color="auto"/>
        <w:left w:val="none" w:sz="0" w:space="0" w:color="auto"/>
        <w:bottom w:val="none" w:sz="0" w:space="0" w:color="auto"/>
        <w:right w:val="none" w:sz="0" w:space="0" w:color="auto"/>
      </w:divBdr>
    </w:div>
    <w:div w:id="41758446">
      <w:bodyDiv w:val="1"/>
      <w:marLeft w:val="0"/>
      <w:marRight w:val="0"/>
      <w:marTop w:val="0"/>
      <w:marBottom w:val="0"/>
      <w:divBdr>
        <w:top w:val="none" w:sz="0" w:space="0" w:color="auto"/>
        <w:left w:val="none" w:sz="0" w:space="0" w:color="auto"/>
        <w:bottom w:val="none" w:sz="0" w:space="0" w:color="auto"/>
        <w:right w:val="none" w:sz="0" w:space="0" w:color="auto"/>
      </w:divBdr>
    </w:div>
    <w:div w:id="62338968">
      <w:bodyDiv w:val="1"/>
      <w:marLeft w:val="0"/>
      <w:marRight w:val="0"/>
      <w:marTop w:val="0"/>
      <w:marBottom w:val="0"/>
      <w:divBdr>
        <w:top w:val="none" w:sz="0" w:space="0" w:color="auto"/>
        <w:left w:val="none" w:sz="0" w:space="0" w:color="auto"/>
        <w:bottom w:val="none" w:sz="0" w:space="0" w:color="auto"/>
        <w:right w:val="none" w:sz="0" w:space="0" w:color="auto"/>
      </w:divBdr>
    </w:div>
    <w:div w:id="62341311">
      <w:bodyDiv w:val="1"/>
      <w:marLeft w:val="0"/>
      <w:marRight w:val="0"/>
      <w:marTop w:val="0"/>
      <w:marBottom w:val="0"/>
      <w:divBdr>
        <w:top w:val="none" w:sz="0" w:space="0" w:color="auto"/>
        <w:left w:val="none" w:sz="0" w:space="0" w:color="auto"/>
        <w:bottom w:val="none" w:sz="0" w:space="0" w:color="auto"/>
        <w:right w:val="none" w:sz="0" w:space="0" w:color="auto"/>
      </w:divBdr>
    </w:div>
    <w:div w:id="72749976">
      <w:bodyDiv w:val="1"/>
      <w:marLeft w:val="0"/>
      <w:marRight w:val="0"/>
      <w:marTop w:val="0"/>
      <w:marBottom w:val="0"/>
      <w:divBdr>
        <w:top w:val="none" w:sz="0" w:space="0" w:color="auto"/>
        <w:left w:val="none" w:sz="0" w:space="0" w:color="auto"/>
        <w:bottom w:val="none" w:sz="0" w:space="0" w:color="auto"/>
        <w:right w:val="none" w:sz="0" w:space="0" w:color="auto"/>
      </w:divBdr>
    </w:div>
    <w:div w:id="85083115">
      <w:bodyDiv w:val="1"/>
      <w:marLeft w:val="0"/>
      <w:marRight w:val="0"/>
      <w:marTop w:val="0"/>
      <w:marBottom w:val="0"/>
      <w:divBdr>
        <w:top w:val="none" w:sz="0" w:space="0" w:color="auto"/>
        <w:left w:val="none" w:sz="0" w:space="0" w:color="auto"/>
        <w:bottom w:val="none" w:sz="0" w:space="0" w:color="auto"/>
        <w:right w:val="none" w:sz="0" w:space="0" w:color="auto"/>
      </w:divBdr>
    </w:div>
    <w:div w:id="85612171">
      <w:bodyDiv w:val="1"/>
      <w:marLeft w:val="0"/>
      <w:marRight w:val="0"/>
      <w:marTop w:val="0"/>
      <w:marBottom w:val="0"/>
      <w:divBdr>
        <w:top w:val="none" w:sz="0" w:space="0" w:color="auto"/>
        <w:left w:val="none" w:sz="0" w:space="0" w:color="auto"/>
        <w:bottom w:val="none" w:sz="0" w:space="0" w:color="auto"/>
        <w:right w:val="none" w:sz="0" w:space="0" w:color="auto"/>
      </w:divBdr>
    </w:div>
    <w:div w:id="88233957">
      <w:bodyDiv w:val="1"/>
      <w:marLeft w:val="0"/>
      <w:marRight w:val="0"/>
      <w:marTop w:val="0"/>
      <w:marBottom w:val="0"/>
      <w:divBdr>
        <w:top w:val="none" w:sz="0" w:space="0" w:color="auto"/>
        <w:left w:val="none" w:sz="0" w:space="0" w:color="auto"/>
        <w:bottom w:val="none" w:sz="0" w:space="0" w:color="auto"/>
        <w:right w:val="none" w:sz="0" w:space="0" w:color="auto"/>
      </w:divBdr>
    </w:div>
    <w:div w:id="105974094">
      <w:bodyDiv w:val="1"/>
      <w:marLeft w:val="0"/>
      <w:marRight w:val="0"/>
      <w:marTop w:val="0"/>
      <w:marBottom w:val="0"/>
      <w:divBdr>
        <w:top w:val="none" w:sz="0" w:space="0" w:color="auto"/>
        <w:left w:val="none" w:sz="0" w:space="0" w:color="auto"/>
        <w:bottom w:val="none" w:sz="0" w:space="0" w:color="auto"/>
        <w:right w:val="none" w:sz="0" w:space="0" w:color="auto"/>
      </w:divBdr>
    </w:div>
    <w:div w:id="106002011">
      <w:bodyDiv w:val="1"/>
      <w:marLeft w:val="0"/>
      <w:marRight w:val="0"/>
      <w:marTop w:val="0"/>
      <w:marBottom w:val="0"/>
      <w:divBdr>
        <w:top w:val="none" w:sz="0" w:space="0" w:color="auto"/>
        <w:left w:val="none" w:sz="0" w:space="0" w:color="auto"/>
        <w:bottom w:val="none" w:sz="0" w:space="0" w:color="auto"/>
        <w:right w:val="none" w:sz="0" w:space="0" w:color="auto"/>
      </w:divBdr>
    </w:div>
    <w:div w:id="167452036">
      <w:bodyDiv w:val="1"/>
      <w:marLeft w:val="0"/>
      <w:marRight w:val="0"/>
      <w:marTop w:val="0"/>
      <w:marBottom w:val="0"/>
      <w:divBdr>
        <w:top w:val="none" w:sz="0" w:space="0" w:color="auto"/>
        <w:left w:val="none" w:sz="0" w:space="0" w:color="auto"/>
        <w:bottom w:val="none" w:sz="0" w:space="0" w:color="auto"/>
        <w:right w:val="none" w:sz="0" w:space="0" w:color="auto"/>
      </w:divBdr>
    </w:div>
    <w:div w:id="198056144">
      <w:bodyDiv w:val="1"/>
      <w:marLeft w:val="0"/>
      <w:marRight w:val="0"/>
      <w:marTop w:val="0"/>
      <w:marBottom w:val="0"/>
      <w:divBdr>
        <w:top w:val="none" w:sz="0" w:space="0" w:color="auto"/>
        <w:left w:val="none" w:sz="0" w:space="0" w:color="auto"/>
        <w:bottom w:val="none" w:sz="0" w:space="0" w:color="auto"/>
        <w:right w:val="none" w:sz="0" w:space="0" w:color="auto"/>
      </w:divBdr>
    </w:div>
    <w:div w:id="214514002">
      <w:bodyDiv w:val="1"/>
      <w:marLeft w:val="0"/>
      <w:marRight w:val="0"/>
      <w:marTop w:val="0"/>
      <w:marBottom w:val="0"/>
      <w:divBdr>
        <w:top w:val="none" w:sz="0" w:space="0" w:color="auto"/>
        <w:left w:val="none" w:sz="0" w:space="0" w:color="auto"/>
        <w:bottom w:val="none" w:sz="0" w:space="0" w:color="auto"/>
        <w:right w:val="none" w:sz="0" w:space="0" w:color="auto"/>
      </w:divBdr>
    </w:div>
    <w:div w:id="219219181">
      <w:bodyDiv w:val="1"/>
      <w:marLeft w:val="0"/>
      <w:marRight w:val="0"/>
      <w:marTop w:val="0"/>
      <w:marBottom w:val="0"/>
      <w:divBdr>
        <w:top w:val="none" w:sz="0" w:space="0" w:color="auto"/>
        <w:left w:val="none" w:sz="0" w:space="0" w:color="auto"/>
        <w:bottom w:val="none" w:sz="0" w:space="0" w:color="auto"/>
        <w:right w:val="none" w:sz="0" w:space="0" w:color="auto"/>
      </w:divBdr>
    </w:div>
    <w:div w:id="227155507">
      <w:bodyDiv w:val="1"/>
      <w:marLeft w:val="0"/>
      <w:marRight w:val="0"/>
      <w:marTop w:val="0"/>
      <w:marBottom w:val="0"/>
      <w:divBdr>
        <w:top w:val="none" w:sz="0" w:space="0" w:color="auto"/>
        <w:left w:val="none" w:sz="0" w:space="0" w:color="auto"/>
        <w:bottom w:val="none" w:sz="0" w:space="0" w:color="auto"/>
        <w:right w:val="none" w:sz="0" w:space="0" w:color="auto"/>
      </w:divBdr>
    </w:div>
    <w:div w:id="247227407">
      <w:bodyDiv w:val="1"/>
      <w:marLeft w:val="0"/>
      <w:marRight w:val="0"/>
      <w:marTop w:val="0"/>
      <w:marBottom w:val="0"/>
      <w:divBdr>
        <w:top w:val="none" w:sz="0" w:space="0" w:color="auto"/>
        <w:left w:val="none" w:sz="0" w:space="0" w:color="auto"/>
        <w:bottom w:val="none" w:sz="0" w:space="0" w:color="auto"/>
        <w:right w:val="none" w:sz="0" w:space="0" w:color="auto"/>
      </w:divBdr>
    </w:div>
    <w:div w:id="266819349">
      <w:bodyDiv w:val="1"/>
      <w:marLeft w:val="0"/>
      <w:marRight w:val="0"/>
      <w:marTop w:val="0"/>
      <w:marBottom w:val="0"/>
      <w:divBdr>
        <w:top w:val="none" w:sz="0" w:space="0" w:color="auto"/>
        <w:left w:val="none" w:sz="0" w:space="0" w:color="auto"/>
        <w:bottom w:val="none" w:sz="0" w:space="0" w:color="auto"/>
        <w:right w:val="none" w:sz="0" w:space="0" w:color="auto"/>
      </w:divBdr>
    </w:div>
    <w:div w:id="292977727">
      <w:bodyDiv w:val="1"/>
      <w:marLeft w:val="0"/>
      <w:marRight w:val="0"/>
      <w:marTop w:val="0"/>
      <w:marBottom w:val="0"/>
      <w:divBdr>
        <w:top w:val="none" w:sz="0" w:space="0" w:color="auto"/>
        <w:left w:val="none" w:sz="0" w:space="0" w:color="auto"/>
        <w:bottom w:val="none" w:sz="0" w:space="0" w:color="auto"/>
        <w:right w:val="none" w:sz="0" w:space="0" w:color="auto"/>
      </w:divBdr>
    </w:div>
    <w:div w:id="297539750">
      <w:bodyDiv w:val="1"/>
      <w:marLeft w:val="0"/>
      <w:marRight w:val="0"/>
      <w:marTop w:val="0"/>
      <w:marBottom w:val="0"/>
      <w:divBdr>
        <w:top w:val="none" w:sz="0" w:space="0" w:color="auto"/>
        <w:left w:val="none" w:sz="0" w:space="0" w:color="auto"/>
        <w:bottom w:val="none" w:sz="0" w:space="0" w:color="auto"/>
        <w:right w:val="none" w:sz="0" w:space="0" w:color="auto"/>
      </w:divBdr>
    </w:div>
    <w:div w:id="313223799">
      <w:bodyDiv w:val="1"/>
      <w:marLeft w:val="0"/>
      <w:marRight w:val="0"/>
      <w:marTop w:val="0"/>
      <w:marBottom w:val="0"/>
      <w:divBdr>
        <w:top w:val="none" w:sz="0" w:space="0" w:color="auto"/>
        <w:left w:val="none" w:sz="0" w:space="0" w:color="auto"/>
        <w:bottom w:val="none" w:sz="0" w:space="0" w:color="auto"/>
        <w:right w:val="none" w:sz="0" w:space="0" w:color="auto"/>
      </w:divBdr>
    </w:div>
    <w:div w:id="319503273">
      <w:bodyDiv w:val="1"/>
      <w:marLeft w:val="0"/>
      <w:marRight w:val="0"/>
      <w:marTop w:val="0"/>
      <w:marBottom w:val="0"/>
      <w:divBdr>
        <w:top w:val="none" w:sz="0" w:space="0" w:color="auto"/>
        <w:left w:val="none" w:sz="0" w:space="0" w:color="auto"/>
        <w:bottom w:val="none" w:sz="0" w:space="0" w:color="auto"/>
        <w:right w:val="none" w:sz="0" w:space="0" w:color="auto"/>
      </w:divBdr>
    </w:div>
    <w:div w:id="368916116">
      <w:bodyDiv w:val="1"/>
      <w:marLeft w:val="0"/>
      <w:marRight w:val="0"/>
      <w:marTop w:val="0"/>
      <w:marBottom w:val="0"/>
      <w:divBdr>
        <w:top w:val="none" w:sz="0" w:space="0" w:color="auto"/>
        <w:left w:val="none" w:sz="0" w:space="0" w:color="auto"/>
        <w:bottom w:val="none" w:sz="0" w:space="0" w:color="auto"/>
        <w:right w:val="none" w:sz="0" w:space="0" w:color="auto"/>
      </w:divBdr>
    </w:div>
    <w:div w:id="404452570">
      <w:bodyDiv w:val="1"/>
      <w:marLeft w:val="0"/>
      <w:marRight w:val="0"/>
      <w:marTop w:val="0"/>
      <w:marBottom w:val="0"/>
      <w:divBdr>
        <w:top w:val="none" w:sz="0" w:space="0" w:color="auto"/>
        <w:left w:val="none" w:sz="0" w:space="0" w:color="auto"/>
        <w:bottom w:val="none" w:sz="0" w:space="0" w:color="auto"/>
        <w:right w:val="none" w:sz="0" w:space="0" w:color="auto"/>
      </w:divBdr>
    </w:div>
    <w:div w:id="424768926">
      <w:bodyDiv w:val="1"/>
      <w:marLeft w:val="0"/>
      <w:marRight w:val="0"/>
      <w:marTop w:val="0"/>
      <w:marBottom w:val="0"/>
      <w:divBdr>
        <w:top w:val="none" w:sz="0" w:space="0" w:color="auto"/>
        <w:left w:val="none" w:sz="0" w:space="0" w:color="auto"/>
        <w:bottom w:val="none" w:sz="0" w:space="0" w:color="auto"/>
        <w:right w:val="none" w:sz="0" w:space="0" w:color="auto"/>
      </w:divBdr>
    </w:div>
    <w:div w:id="434902718">
      <w:bodyDiv w:val="1"/>
      <w:marLeft w:val="0"/>
      <w:marRight w:val="0"/>
      <w:marTop w:val="0"/>
      <w:marBottom w:val="0"/>
      <w:divBdr>
        <w:top w:val="none" w:sz="0" w:space="0" w:color="auto"/>
        <w:left w:val="none" w:sz="0" w:space="0" w:color="auto"/>
        <w:bottom w:val="none" w:sz="0" w:space="0" w:color="auto"/>
        <w:right w:val="none" w:sz="0" w:space="0" w:color="auto"/>
      </w:divBdr>
    </w:div>
    <w:div w:id="520163736">
      <w:bodyDiv w:val="1"/>
      <w:marLeft w:val="0"/>
      <w:marRight w:val="0"/>
      <w:marTop w:val="0"/>
      <w:marBottom w:val="0"/>
      <w:divBdr>
        <w:top w:val="none" w:sz="0" w:space="0" w:color="auto"/>
        <w:left w:val="none" w:sz="0" w:space="0" w:color="auto"/>
        <w:bottom w:val="none" w:sz="0" w:space="0" w:color="auto"/>
        <w:right w:val="none" w:sz="0" w:space="0" w:color="auto"/>
      </w:divBdr>
    </w:div>
    <w:div w:id="544296488">
      <w:bodyDiv w:val="1"/>
      <w:marLeft w:val="0"/>
      <w:marRight w:val="0"/>
      <w:marTop w:val="0"/>
      <w:marBottom w:val="0"/>
      <w:divBdr>
        <w:top w:val="none" w:sz="0" w:space="0" w:color="auto"/>
        <w:left w:val="none" w:sz="0" w:space="0" w:color="auto"/>
        <w:bottom w:val="none" w:sz="0" w:space="0" w:color="auto"/>
        <w:right w:val="none" w:sz="0" w:space="0" w:color="auto"/>
      </w:divBdr>
    </w:div>
    <w:div w:id="552891980">
      <w:bodyDiv w:val="1"/>
      <w:marLeft w:val="0"/>
      <w:marRight w:val="0"/>
      <w:marTop w:val="0"/>
      <w:marBottom w:val="0"/>
      <w:divBdr>
        <w:top w:val="none" w:sz="0" w:space="0" w:color="auto"/>
        <w:left w:val="none" w:sz="0" w:space="0" w:color="auto"/>
        <w:bottom w:val="none" w:sz="0" w:space="0" w:color="auto"/>
        <w:right w:val="none" w:sz="0" w:space="0" w:color="auto"/>
      </w:divBdr>
    </w:div>
    <w:div w:id="553274845">
      <w:bodyDiv w:val="1"/>
      <w:marLeft w:val="0"/>
      <w:marRight w:val="0"/>
      <w:marTop w:val="0"/>
      <w:marBottom w:val="0"/>
      <w:divBdr>
        <w:top w:val="none" w:sz="0" w:space="0" w:color="auto"/>
        <w:left w:val="none" w:sz="0" w:space="0" w:color="auto"/>
        <w:bottom w:val="none" w:sz="0" w:space="0" w:color="auto"/>
        <w:right w:val="none" w:sz="0" w:space="0" w:color="auto"/>
      </w:divBdr>
    </w:div>
    <w:div w:id="557978790">
      <w:bodyDiv w:val="1"/>
      <w:marLeft w:val="0"/>
      <w:marRight w:val="0"/>
      <w:marTop w:val="0"/>
      <w:marBottom w:val="0"/>
      <w:divBdr>
        <w:top w:val="none" w:sz="0" w:space="0" w:color="auto"/>
        <w:left w:val="none" w:sz="0" w:space="0" w:color="auto"/>
        <w:bottom w:val="none" w:sz="0" w:space="0" w:color="auto"/>
        <w:right w:val="none" w:sz="0" w:space="0" w:color="auto"/>
      </w:divBdr>
    </w:div>
    <w:div w:id="564678960">
      <w:bodyDiv w:val="1"/>
      <w:marLeft w:val="0"/>
      <w:marRight w:val="0"/>
      <w:marTop w:val="0"/>
      <w:marBottom w:val="0"/>
      <w:divBdr>
        <w:top w:val="none" w:sz="0" w:space="0" w:color="auto"/>
        <w:left w:val="none" w:sz="0" w:space="0" w:color="auto"/>
        <w:bottom w:val="none" w:sz="0" w:space="0" w:color="auto"/>
        <w:right w:val="none" w:sz="0" w:space="0" w:color="auto"/>
      </w:divBdr>
    </w:div>
    <w:div w:id="578641674">
      <w:bodyDiv w:val="1"/>
      <w:marLeft w:val="0"/>
      <w:marRight w:val="0"/>
      <w:marTop w:val="0"/>
      <w:marBottom w:val="0"/>
      <w:divBdr>
        <w:top w:val="none" w:sz="0" w:space="0" w:color="auto"/>
        <w:left w:val="none" w:sz="0" w:space="0" w:color="auto"/>
        <w:bottom w:val="none" w:sz="0" w:space="0" w:color="auto"/>
        <w:right w:val="none" w:sz="0" w:space="0" w:color="auto"/>
      </w:divBdr>
    </w:div>
    <w:div w:id="599066910">
      <w:bodyDiv w:val="1"/>
      <w:marLeft w:val="0"/>
      <w:marRight w:val="0"/>
      <w:marTop w:val="0"/>
      <w:marBottom w:val="0"/>
      <w:divBdr>
        <w:top w:val="none" w:sz="0" w:space="0" w:color="auto"/>
        <w:left w:val="none" w:sz="0" w:space="0" w:color="auto"/>
        <w:bottom w:val="none" w:sz="0" w:space="0" w:color="auto"/>
        <w:right w:val="none" w:sz="0" w:space="0" w:color="auto"/>
      </w:divBdr>
      <w:divsChild>
        <w:div w:id="540827422">
          <w:marLeft w:val="0"/>
          <w:marRight w:val="0"/>
          <w:marTop w:val="0"/>
          <w:marBottom w:val="0"/>
          <w:divBdr>
            <w:top w:val="none" w:sz="0" w:space="0" w:color="auto"/>
            <w:left w:val="none" w:sz="0" w:space="0" w:color="auto"/>
            <w:bottom w:val="none" w:sz="0" w:space="0" w:color="auto"/>
            <w:right w:val="none" w:sz="0" w:space="0" w:color="auto"/>
          </w:divBdr>
          <w:divsChild>
            <w:div w:id="1139297533">
              <w:marLeft w:val="0"/>
              <w:marRight w:val="0"/>
              <w:marTop w:val="0"/>
              <w:marBottom w:val="0"/>
              <w:divBdr>
                <w:top w:val="none" w:sz="0" w:space="0" w:color="auto"/>
                <w:left w:val="none" w:sz="0" w:space="0" w:color="auto"/>
                <w:bottom w:val="none" w:sz="0" w:space="0" w:color="auto"/>
                <w:right w:val="none" w:sz="0" w:space="0" w:color="auto"/>
              </w:divBdr>
            </w:div>
          </w:divsChild>
        </w:div>
        <w:div w:id="1828129524">
          <w:marLeft w:val="0"/>
          <w:marRight w:val="0"/>
          <w:marTop w:val="0"/>
          <w:marBottom w:val="0"/>
          <w:divBdr>
            <w:top w:val="none" w:sz="0" w:space="0" w:color="auto"/>
            <w:left w:val="none" w:sz="0" w:space="0" w:color="auto"/>
            <w:bottom w:val="none" w:sz="0" w:space="0" w:color="auto"/>
            <w:right w:val="none" w:sz="0" w:space="0" w:color="auto"/>
          </w:divBdr>
        </w:div>
      </w:divsChild>
    </w:div>
    <w:div w:id="609943815">
      <w:bodyDiv w:val="1"/>
      <w:marLeft w:val="0"/>
      <w:marRight w:val="0"/>
      <w:marTop w:val="0"/>
      <w:marBottom w:val="0"/>
      <w:divBdr>
        <w:top w:val="none" w:sz="0" w:space="0" w:color="auto"/>
        <w:left w:val="none" w:sz="0" w:space="0" w:color="auto"/>
        <w:bottom w:val="none" w:sz="0" w:space="0" w:color="auto"/>
        <w:right w:val="none" w:sz="0" w:space="0" w:color="auto"/>
      </w:divBdr>
    </w:div>
    <w:div w:id="621155417">
      <w:bodyDiv w:val="1"/>
      <w:marLeft w:val="0"/>
      <w:marRight w:val="0"/>
      <w:marTop w:val="0"/>
      <w:marBottom w:val="0"/>
      <w:divBdr>
        <w:top w:val="none" w:sz="0" w:space="0" w:color="auto"/>
        <w:left w:val="none" w:sz="0" w:space="0" w:color="auto"/>
        <w:bottom w:val="none" w:sz="0" w:space="0" w:color="auto"/>
        <w:right w:val="none" w:sz="0" w:space="0" w:color="auto"/>
      </w:divBdr>
    </w:div>
    <w:div w:id="648097573">
      <w:bodyDiv w:val="1"/>
      <w:marLeft w:val="0"/>
      <w:marRight w:val="0"/>
      <w:marTop w:val="0"/>
      <w:marBottom w:val="0"/>
      <w:divBdr>
        <w:top w:val="none" w:sz="0" w:space="0" w:color="auto"/>
        <w:left w:val="none" w:sz="0" w:space="0" w:color="auto"/>
        <w:bottom w:val="none" w:sz="0" w:space="0" w:color="auto"/>
        <w:right w:val="none" w:sz="0" w:space="0" w:color="auto"/>
      </w:divBdr>
    </w:div>
    <w:div w:id="673336390">
      <w:bodyDiv w:val="1"/>
      <w:marLeft w:val="0"/>
      <w:marRight w:val="0"/>
      <w:marTop w:val="0"/>
      <w:marBottom w:val="0"/>
      <w:divBdr>
        <w:top w:val="none" w:sz="0" w:space="0" w:color="auto"/>
        <w:left w:val="none" w:sz="0" w:space="0" w:color="auto"/>
        <w:bottom w:val="none" w:sz="0" w:space="0" w:color="auto"/>
        <w:right w:val="none" w:sz="0" w:space="0" w:color="auto"/>
      </w:divBdr>
    </w:div>
    <w:div w:id="682896971">
      <w:bodyDiv w:val="1"/>
      <w:marLeft w:val="0"/>
      <w:marRight w:val="0"/>
      <w:marTop w:val="0"/>
      <w:marBottom w:val="0"/>
      <w:divBdr>
        <w:top w:val="none" w:sz="0" w:space="0" w:color="auto"/>
        <w:left w:val="none" w:sz="0" w:space="0" w:color="auto"/>
        <w:bottom w:val="none" w:sz="0" w:space="0" w:color="auto"/>
        <w:right w:val="none" w:sz="0" w:space="0" w:color="auto"/>
      </w:divBdr>
    </w:div>
    <w:div w:id="699205436">
      <w:bodyDiv w:val="1"/>
      <w:marLeft w:val="0"/>
      <w:marRight w:val="0"/>
      <w:marTop w:val="0"/>
      <w:marBottom w:val="0"/>
      <w:divBdr>
        <w:top w:val="none" w:sz="0" w:space="0" w:color="auto"/>
        <w:left w:val="none" w:sz="0" w:space="0" w:color="auto"/>
        <w:bottom w:val="none" w:sz="0" w:space="0" w:color="auto"/>
        <w:right w:val="none" w:sz="0" w:space="0" w:color="auto"/>
      </w:divBdr>
    </w:div>
    <w:div w:id="700865210">
      <w:bodyDiv w:val="1"/>
      <w:marLeft w:val="0"/>
      <w:marRight w:val="0"/>
      <w:marTop w:val="0"/>
      <w:marBottom w:val="0"/>
      <w:divBdr>
        <w:top w:val="none" w:sz="0" w:space="0" w:color="auto"/>
        <w:left w:val="none" w:sz="0" w:space="0" w:color="auto"/>
        <w:bottom w:val="none" w:sz="0" w:space="0" w:color="auto"/>
        <w:right w:val="none" w:sz="0" w:space="0" w:color="auto"/>
      </w:divBdr>
    </w:div>
    <w:div w:id="702823933">
      <w:bodyDiv w:val="1"/>
      <w:marLeft w:val="0"/>
      <w:marRight w:val="0"/>
      <w:marTop w:val="0"/>
      <w:marBottom w:val="0"/>
      <w:divBdr>
        <w:top w:val="none" w:sz="0" w:space="0" w:color="auto"/>
        <w:left w:val="none" w:sz="0" w:space="0" w:color="auto"/>
        <w:bottom w:val="none" w:sz="0" w:space="0" w:color="auto"/>
        <w:right w:val="none" w:sz="0" w:space="0" w:color="auto"/>
      </w:divBdr>
    </w:div>
    <w:div w:id="716860492">
      <w:bodyDiv w:val="1"/>
      <w:marLeft w:val="0"/>
      <w:marRight w:val="0"/>
      <w:marTop w:val="0"/>
      <w:marBottom w:val="0"/>
      <w:divBdr>
        <w:top w:val="none" w:sz="0" w:space="0" w:color="auto"/>
        <w:left w:val="none" w:sz="0" w:space="0" w:color="auto"/>
        <w:bottom w:val="none" w:sz="0" w:space="0" w:color="auto"/>
        <w:right w:val="none" w:sz="0" w:space="0" w:color="auto"/>
      </w:divBdr>
    </w:div>
    <w:div w:id="717827130">
      <w:bodyDiv w:val="1"/>
      <w:marLeft w:val="0"/>
      <w:marRight w:val="0"/>
      <w:marTop w:val="0"/>
      <w:marBottom w:val="0"/>
      <w:divBdr>
        <w:top w:val="none" w:sz="0" w:space="0" w:color="auto"/>
        <w:left w:val="none" w:sz="0" w:space="0" w:color="auto"/>
        <w:bottom w:val="none" w:sz="0" w:space="0" w:color="auto"/>
        <w:right w:val="none" w:sz="0" w:space="0" w:color="auto"/>
      </w:divBdr>
    </w:div>
    <w:div w:id="722172141">
      <w:bodyDiv w:val="1"/>
      <w:marLeft w:val="0"/>
      <w:marRight w:val="0"/>
      <w:marTop w:val="0"/>
      <w:marBottom w:val="0"/>
      <w:divBdr>
        <w:top w:val="none" w:sz="0" w:space="0" w:color="auto"/>
        <w:left w:val="none" w:sz="0" w:space="0" w:color="auto"/>
        <w:bottom w:val="none" w:sz="0" w:space="0" w:color="auto"/>
        <w:right w:val="none" w:sz="0" w:space="0" w:color="auto"/>
      </w:divBdr>
    </w:div>
    <w:div w:id="727145704">
      <w:bodyDiv w:val="1"/>
      <w:marLeft w:val="0"/>
      <w:marRight w:val="0"/>
      <w:marTop w:val="0"/>
      <w:marBottom w:val="0"/>
      <w:divBdr>
        <w:top w:val="none" w:sz="0" w:space="0" w:color="auto"/>
        <w:left w:val="none" w:sz="0" w:space="0" w:color="auto"/>
        <w:bottom w:val="none" w:sz="0" w:space="0" w:color="auto"/>
        <w:right w:val="none" w:sz="0" w:space="0" w:color="auto"/>
      </w:divBdr>
    </w:div>
    <w:div w:id="738020908">
      <w:bodyDiv w:val="1"/>
      <w:marLeft w:val="0"/>
      <w:marRight w:val="0"/>
      <w:marTop w:val="0"/>
      <w:marBottom w:val="0"/>
      <w:divBdr>
        <w:top w:val="none" w:sz="0" w:space="0" w:color="auto"/>
        <w:left w:val="none" w:sz="0" w:space="0" w:color="auto"/>
        <w:bottom w:val="none" w:sz="0" w:space="0" w:color="auto"/>
        <w:right w:val="none" w:sz="0" w:space="0" w:color="auto"/>
      </w:divBdr>
    </w:div>
    <w:div w:id="840781158">
      <w:bodyDiv w:val="1"/>
      <w:marLeft w:val="0"/>
      <w:marRight w:val="0"/>
      <w:marTop w:val="0"/>
      <w:marBottom w:val="0"/>
      <w:divBdr>
        <w:top w:val="none" w:sz="0" w:space="0" w:color="auto"/>
        <w:left w:val="none" w:sz="0" w:space="0" w:color="auto"/>
        <w:bottom w:val="none" w:sz="0" w:space="0" w:color="auto"/>
        <w:right w:val="none" w:sz="0" w:space="0" w:color="auto"/>
      </w:divBdr>
    </w:div>
    <w:div w:id="884099018">
      <w:bodyDiv w:val="1"/>
      <w:marLeft w:val="0"/>
      <w:marRight w:val="0"/>
      <w:marTop w:val="0"/>
      <w:marBottom w:val="0"/>
      <w:divBdr>
        <w:top w:val="none" w:sz="0" w:space="0" w:color="auto"/>
        <w:left w:val="none" w:sz="0" w:space="0" w:color="auto"/>
        <w:bottom w:val="none" w:sz="0" w:space="0" w:color="auto"/>
        <w:right w:val="none" w:sz="0" w:space="0" w:color="auto"/>
      </w:divBdr>
    </w:div>
    <w:div w:id="933366866">
      <w:bodyDiv w:val="1"/>
      <w:marLeft w:val="0"/>
      <w:marRight w:val="0"/>
      <w:marTop w:val="0"/>
      <w:marBottom w:val="0"/>
      <w:divBdr>
        <w:top w:val="none" w:sz="0" w:space="0" w:color="auto"/>
        <w:left w:val="none" w:sz="0" w:space="0" w:color="auto"/>
        <w:bottom w:val="none" w:sz="0" w:space="0" w:color="auto"/>
        <w:right w:val="none" w:sz="0" w:space="0" w:color="auto"/>
      </w:divBdr>
    </w:div>
    <w:div w:id="959142774">
      <w:bodyDiv w:val="1"/>
      <w:marLeft w:val="0"/>
      <w:marRight w:val="0"/>
      <w:marTop w:val="0"/>
      <w:marBottom w:val="0"/>
      <w:divBdr>
        <w:top w:val="none" w:sz="0" w:space="0" w:color="auto"/>
        <w:left w:val="none" w:sz="0" w:space="0" w:color="auto"/>
        <w:bottom w:val="none" w:sz="0" w:space="0" w:color="auto"/>
        <w:right w:val="none" w:sz="0" w:space="0" w:color="auto"/>
      </w:divBdr>
    </w:div>
    <w:div w:id="967053015">
      <w:bodyDiv w:val="1"/>
      <w:marLeft w:val="0"/>
      <w:marRight w:val="0"/>
      <w:marTop w:val="0"/>
      <w:marBottom w:val="0"/>
      <w:divBdr>
        <w:top w:val="none" w:sz="0" w:space="0" w:color="auto"/>
        <w:left w:val="none" w:sz="0" w:space="0" w:color="auto"/>
        <w:bottom w:val="none" w:sz="0" w:space="0" w:color="auto"/>
        <w:right w:val="none" w:sz="0" w:space="0" w:color="auto"/>
      </w:divBdr>
    </w:div>
    <w:div w:id="994990297">
      <w:bodyDiv w:val="1"/>
      <w:marLeft w:val="0"/>
      <w:marRight w:val="0"/>
      <w:marTop w:val="0"/>
      <w:marBottom w:val="0"/>
      <w:divBdr>
        <w:top w:val="none" w:sz="0" w:space="0" w:color="auto"/>
        <w:left w:val="none" w:sz="0" w:space="0" w:color="auto"/>
        <w:bottom w:val="none" w:sz="0" w:space="0" w:color="auto"/>
        <w:right w:val="none" w:sz="0" w:space="0" w:color="auto"/>
      </w:divBdr>
    </w:div>
    <w:div w:id="1002467050">
      <w:bodyDiv w:val="1"/>
      <w:marLeft w:val="0"/>
      <w:marRight w:val="0"/>
      <w:marTop w:val="0"/>
      <w:marBottom w:val="0"/>
      <w:divBdr>
        <w:top w:val="none" w:sz="0" w:space="0" w:color="auto"/>
        <w:left w:val="none" w:sz="0" w:space="0" w:color="auto"/>
        <w:bottom w:val="none" w:sz="0" w:space="0" w:color="auto"/>
        <w:right w:val="none" w:sz="0" w:space="0" w:color="auto"/>
      </w:divBdr>
    </w:div>
    <w:div w:id="1047219190">
      <w:bodyDiv w:val="1"/>
      <w:marLeft w:val="0"/>
      <w:marRight w:val="0"/>
      <w:marTop w:val="0"/>
      <w:marBottom w:val="0"/>
      <w:divBdr>
        <w:top w:val="none" w:sz="0" w:space="0" w:color="auto"/>
        <w:left w:val="none" w:sz="0" w:space="0" w:color="auto"/>
        <w:bottom w:val="none" w:sz="0" w:space="0" w:color="auto"/>
        <w:right w:val="none" w:sz="0" w:space="0" w:color="auto"/>
      </w:divBdr>
    </w:div>
    <w:div w:id="1055733775">
      <w:bodyDiv w:val="1"/>
      <w:marLeft w:val="0"/>
      <w:marRight w:val="0"/>
      <w:marTop w:val="0"/>
      <w:marBottom w:val="0"/>
      <w:divBdr>
        <w:top w:val="none" w:sz="0" w:space="0" w:color="auto"/>
        <w:left w:val="none" w:sz="0" w:space="0" w:color="auto"/>
        <w:bottom w:val="none" w:sz="0" w:space="0" w:color="auto"/>
        <w:right w:val="none" w:sz="0" w:space="0" w:color="auto"/>
      </w:divBdr>
    </w:div>
    <w:div w:id="1088313047">
      <w:bodyDiv w:val="1"/>
      <w:marLeft w:val="0"/>
      <w:marRight w:val="0"/>
      <w:marTop w:val="0"/>
      <w:marBottom w:val="0"/>
      <w:divBdr>
        <w:top w:val="none" w:sz="0" w:space="0" w:color="auto"/>
        <w:left w:val="none" w:sz="0" w:space="0" w:color="auto"/>
        <w:bottom w:val="none" w:sz="0" w:space="0" w:color="auto"/>
        <w:right w:val="none" w:sz="0" w:space="0" w:color="auto"/>
      </w:divBdr>
    </w:div>
    <w:div w:id="1107962064">
      <w:bodyDiv w:val="1"/>
      <w:marLeft w:val="0"/>
      <w:marRight w:val="0"/>
      <w:marTop w:val="0"/>
      <w:marBottom w:val="0"/>
      <w:divBdr>
        <w:top w:val="none" w:sz="0" w:space="0" w:color="auto"/>
        <w:left w:val="none" w:sz="0" w:space="0" w:color="auto"/>
        <w:bottom w:val="none" w:sz="0" w:space="0" w:color="auto"/>
        <w:right w:val="none" w:sz="0" w:space="0" w:color="auto"/>
      </w:divBdr>
    </w:div>
    <w:div w:id="1115751554">
      <w:bodyDiv w:val="1"/>
      <w:marLeft w:val="0"/>
      <w:marRight w:val="0"/>
      <w:marTop w:val="0"/>
      <w:marBottom w:val="0"/>
      <w:divBdr>
        <w:top w:val="none" w:sz="0" w:space="0" w:color="auto"/>
        <w:left w:val="none" w:sz="0" w:space="0" w:color="auto"/>
        <w:bottom w:val="none" w:sz="0" w:space="0" w:color="auto"/>
        <w:right w:val="none" w:sz="0" w:space="0" w:color="auto"/>
      </w:divBdr>
    </w:div>
    <w:div w:id="1164929279">
      <w:bodyDiv w:val="1"/>
      <w:marLeft w:val="0"/>
      <w:marRight w:val="0"/>
      <w:marTop w:val="0"/>
      <w:marBottom w:val="0"/>
      <w:divBdr>
        <w:top w:val="none" w:sz="0" w:space="0" w:color="auto"/>
        <w:left w:val="none" w:sz="0" w:space="0" w:color="auto"/>
        <w:bottom w:val="none" w:sz="0" w:space="0" w:color="auto"/>
        <w:right w:val="none" w:sz="0" w:space="0" w:color="auto"/>
      </w:divBdr>
    </w:div>
    <w:div w:id="1179664300">
      <w:bodyDiv w:val="1"/>
      <w:marLeft w:val="0"/>
      <w:marRight w:val="0"/>
      <w:marTop w:val="0"/>
      <w:marBottom w:val="0"/>
      <w:divBdr>
        <w:top w:val="none" w:sz="0" w:space="0" w:color="auto"/>
        <w:left w:val="none" w:sz="0" w:space="0" w:color="auto"/>
        <w:bottom w:val="none" w:sz="0" w:space="0" w:color="auto"/>
        <w:right w:val="none" w:sz="0" w:space="0" w:color="auto"/>
      </w:divBdr>
    </w:div>
    <w:div w:id="1236553129">
      <w:bodyDiv w:val="1"/>
      <w:marLeft w:val="0"/>
      <w:marRight w:val="0"/>
      <w:marTop w:val="0"/>
      <w:marBottom w:val="0"/>
      <w:divBdr>
        <w:top w:val="none" w:sz="0" w:space="0" w:color="auto"/>
        <w:left w:val="none" w:sz="0" w:space="0" w:color="auto"/>
        <w:bottom w:val="none" w:sz="0" w:space="0" w:color="auto"/>
        <w:right w:val="none" w:sz="0" w:space="0" w:color="auto"/>
      </w:divBdr>
    </w:div>
    <w:div w:id="1269579687">
      <w:bodyDiv w:val="1"/>
      <w:marLeft w:val="0"/>
      <w:marRight w:val="0"/>
      <w:marTop w:val="0"/>
      <w:marBottom w:val="0"/>
      <w:divBdr>
        <w:top w:val="none" w:sz="0" w:space="0" w:color="auto"/>
        <w:left w:val="none" w:sz="0" w:space="0" w:color="auto"/>
        <w:bottom w:val="none" w:sz="0" w:space="0" w:color="auto"/>
        <w:right w:val="none" w:sz="0" w:space="0" w:color="auto"/>
      </w:divBdr>
    </w:div>
    <w:div w:id="1327132672">
      <w:bodyDiv w:val="1"/>
      <w:marLeft w:val="0"/>
      <w:marRight w:val="0"/>
      <w:marTop w:val="0"/>
      <w:marBottom w:val="0"/>
      <w:divBdr>
        <w:top w:val="none" w:sz="0" w:space="0" w:color="auto"/>
        <w:left w:val="none" w:sz="0" w:space="0" w:color="auto"/>
        <w:bottom w:val="none" w:sz="0" w:space="0" w:color="auto"/>
        <w:right w:val="none" w:sz="0" w:space="0" w:color="auto"/>
      </w:divBdr>
    </w:div>
    <w:div w:id="1328903124">
      <w:bodyDiv w:val="1"/>
      <w:marLeft w:val="0"/>
      <w:marRight w:val="0"/>
      <w:marTop w:val="0"/>
      <w:marBottom w:val="0"/>
      <w:divBdr>
        <w:top w:val="none" w:sz="0" w:space="0" w:color="auto"/>
        <w:left w:val="none" w:sz="0" w:space="0" w:color="auto"/>
        <w:bottom w:val="none" w:sz="0" w:space="0" w:color="auto"/>
        <w:right w:val="none" w:sz="0" w:space="0" w:color="auto"/>
      </w:divBdr>
    </w:div>
    <w:div w:id="1351103641">
      <w:bodyDiv w:val="1"/>
      <w:marLeft w:val="0"/>
      <w:marRight w:val="0"/>
      <w:marTop w:val="0"/>
      <w:marBottom w:val="0"/>
      <w:divBdr>
        <w:top w:val="none" w:sz="0" w:space="0" w:color="auto"/>
        <w:left w:val="none" w:sz="0" w:space="0" w:color="auto"/>
        <w:bottom w:val="none" w:sz="0" w:space="0" w:color="auto"/>
        <w:right w:val="none" w:sz="0" w:space="0" w:color="auto"/>
      </w:divBdr>
    </w:div>
    <w:div w:id="1356075143">
      <w:bodyDiv w:val="1"/>
      <w:marLeft w:val="0"/>
      <w:marRight w:val="0"/>
      <w:marTop w:val="0"/>
      <w:marBottom w:val="0"/>
      <w:divBdr>
        <w:top w:val="none" w:sz="0" w:space="0" w:color="auto"/>
        <w:left w:val="none" w:sz="0" w:space="0" w:color="auto"/>
        <w:bottom w:val="none" w:sz="0" w:space="0" w:color="auto"/>
        <w:right w:val="none" w:sz="0" w:space="0" w:color="auto"/>
      </w:divBdr>
    </w:div>
    <w:div w:id="1382094875">
      <w:bodyDiv w:val="1"/>
      <w:marLeft w:val="0"/>
      <w:marRight w:val="0"/>
      <w:marTop w:val="0"/>
      <w:marBottom w:val="0"/>
      <w:divBdr>
        <w:top w:val="none" w:sz="0" w:space="0" w:color="auto"/>
        <w:left w:val="none" w:sz="0" w:space="0" w:color="auto"/>
        <w:bottom w:val="none" w:sz="0" w:space="0" w:color="auto"/>
        <w:right w:val="none" w:sz="0" w:space="0" w:color="auto"/>
      </w:divBdr>
    </w:div>
    <w:div w:id="1385912098">
      <w:bodyDiv w:val="1"/>
      <w:marLeft w:val="0"/>
      <w:marRight w:val="0"/>
      <w:marTop w:val="0"/>
      <w:marBottom w:val="0"/>
      <w:divBdr>
        <w:top w:val="none" w:sz="0" w:space="0" w:color="auto"/>
        <w:left w:val="none" w:sz="0" w:space="0" w:color="auto"/>
        <w:bottom w:val="none" w:sz="0" w:space="0" w:color="auto"/>
        <w:right w:val="none" w:sz="0" w:space="0" w:color="auto"/>
      </w:divBdr>
    </w:div>
    <w:div w:id="1433090236">
      <w:bodyDiv w:val="1"/>
      <w:marLeft w:val="0"/>
      <w:marRight w:val="0"/>
      <w:marTop w:val="0"/>
      <w:marBottom w:val="0"/>
      <w:divBdr>
        <w:top w:val="none" w:sz="0" w:space="0" w:color="auto"/>
        <w:left w:val="none" w:sz="0" w:space="0" w:color="auto"/>
        <w:bottom w:val="none" w:sz="0" w:space="0" w:color="auto"/>
        <w:right w:val="none" w:sz="0" w:space="0" w:color="auto"/>
      </w:divBdr>
    </w:div>
    <w:div w:id="1442920710">
      <w:bodyDiv w:val="1"/>
      <w:marLeft w:val="0"/>
      <w:marRight w:val="0"/>
      <w:marTop w:val="0"/>
      <w:marBottom w:val="0"/>
      <w:divBdr>
        <w:top w:val="none" w:sz="0" w:space="0" w:color="auto"/>
        <w:left w:val="none" w:sz="0" w:space="0" w:color="auto"/>
        <w:bottom w:val="none" w:sz="0" w:space="0" w:color="auto"/>
        <w:right w:val="none" w:sz="0" w:space="0" w:color="auto"/>
      </w:divBdr>
    </w:div>
    <w:div w:id="1496804003">
      <w:bodyDiv w:val="1"/>
      <w:marLeft w:val="0"/>
      <w:marRight w:val="0"/>
      <w:marTop w:val="0"/>
      <w:marBottom w:val="0"/>
      <w:divBdr>
        <w:top w:val="none" w:sz="0" w:space="0" w:color="auto"/>
        <w:left w:val="none" w:sz="0" w:space="0" w:color="auto"/>
        <w:bottom w:val="none" w:sz="0" w:space="0" w:color="auto"/>
        <w:right w:val="none" w:sz="0" w:space="0" w:color="auto"/>
      </w:divBdr>
    </w:div>
    <w:div w:id="1531796061">
      <w:bodyDiv w:val="1"/>
      <w:marLeft w:val="0"/>
      <w:marRight w:val="0"/>
      <w:marTop w:val="0"/>
      <w:marBottom w:val="0"/>
      <w:divBdr>
        <w:top w:val="none" w:sz="0" w:space="0" w:color="auto"/>
        <w:left w:val="none" w:sz="0" w:space="0" w:color="auto"/>
        <w:bottom w:val="none" w:sz="0" w:space="0" w:color="auto"/>
        <w:right w:val="none" w:sz="0" w:space="0" w:color="auto"/>
      </w:divBdr>
    </w:div>
    <w:div w:id="1624190802">
      <w:bodyDiv w:val="1"/>
      <w:marLeft w:val="0"/>
      <w:marRight w:val="0"/>
      <w:marTop w:val="0"/>
      <w:marBottom w:val="0"/>
      <w:divBdr>
        <w:top w:val="none" w:sz="0" w:space="0" w:color="auto"/>
        <w:left w:val="none" w:sz="0" w:space="0" w:color="auto"/>
        <w:bottom w:val="none" w:sz="0" w:space="0" w:color="auto"/>
        <w:right w:val="none" w:sz="0" w:space="0" w:color="auto"/>
      </w:divBdr>
    </w:div>
    <w:div w:id="1669676865">
      <w:bodyDiv w:val="1"/>
      <w:marLeft w:val="0"/>
      <w:marRight w:val="0"/>
      <w:marTop w:val="0"/>
      <w:marBottom w:val="0"/>
      <w:divBdr>
        <w:top w:val="none" w:sz="0" w:space="0" w:color="auto"/>
        <w:left w:val="none" w:sz="0" w:space="0" w:color="auto"/>
        <w:bottom w:val="none" w:sz="0" w:space="0" w:color="auto"/>
        <w:right w:val="none" w:sz="0" w:space="0" w:color="auto"/>
      </w:divBdr>
    </w:div>
    <w:div w:id="1731878295">
      <w:bodyDiv w:val="1"/>
      <w:marLeft w:val="0"/>
      <w:marRight w:val="0"/>
      <w:marTop w:val="0"/>
      <w:marBottom w:val="0"/>
      <w:divBdr>
        <w:top w:val="none" w:sz="0" w:space="0" w:color="auto"/>
        <w:left w:val="none" w:sz="0" w:space="0" w:color="auto"/>
        <w:bottom w:val="none" w:sz="0" w:space="0" w:color="auto"/>
        <w:right w:val="none" w:sz="0" w:space="0" w:color="auto"/>
      </w:divBdr>
    </w:div>
    <w:div w:id="1732653541">
      <w:bodyDiv w:val="1"/>
      <w:marLeft w:val="0"/>
      <w:marRight w:val="0"/>
      <w:marTop w:val="0"/>
      <w:marBottom w:val="0"/>
      <w:divBdr>
        <w:top w:val="none" w:sz="0" w:space="0" w:color="auto"/>
        <w:left w:val="none" w:sz="0" w:space="0" w:color="auto"/>
        <w:bottom w:val="none" w:sz="0" w:space="0" w:color="auto"/>
        <w:right w:val="none" w:sz="0" w:space="0" w:color="auto"/>
      </w:divBdr>
    </w:div>
    <w:div w:id="1743404206">
      <w:bodyDiv w:val="1"/>
      <w:marLeft w:val="0"/>
      <w:marRight w:val="0"/>
      <w:marTop w:val="0"/>
      <w:marBottom w:val="0"/>
      <w:divBdr>
        <w:top w:val="none" w:sz="0" w:space="0" w:color="auto"/>
        <w:left w:val="none" w:sz="0" w:space="0" w:color="auto"/>
        <w:bottom w:val="none" w:sz="0" w:space="0" w:color="auto"/>
        <w:right w:val="none" w:sz="0" w:space="0" w:color="auto"/>
      </w:divBdr>
    </w:div>
    <w:div w:id="1743596682">
      <w:bodyDiv w:val="1"/>
      <w:marLeft w:val="0"/>
      <w:marRight w:val="0"/>
      <w:marTop w:val="0"/>
      <w:marBottom w:val="0"/>
      <w:divBdr>
        <w:top w:val="none" w:sz="0" w:space="0" w:color="auto"/>
        <w:left w:val="none" w:sz="0" w:space="0" w:color="auto"/>
        <w:bottom w:val="none" w:sz="0" w:space="0" w:color="auto"/>
        <w:right w:val="none" w:sz="0" w:space="0" w:color="auto"/>
      </w:divBdr>
    </w:div>
    <w:div w:id="1790195675">
      <w:bodyDiv w:val="1"/>
      <w:marLeft w:val="0"/>
      <w:marRight w:val="0"/>
      <w:marTop w:val="0"/>
      <w:marBottom w:val="0"/>
      <w:divBdr>
        <w:top w:val="none" w:sz="0" w:space="0" w:color="auto"/>
        <w:left w:val="none" w:sz="0" w:space="0" w:color="auto"/>
        <w:bottom w:val="none" w:sz="0" w:space="0" w:color="auto"/>
        <w:right w:val="none" w:sz="0" w:space="0" w:color="auto"/>
      </w:divBdr>
    </w:div>
    <w:div w:id="1839734825">
      <w:bodyDiv w:val="1"/>
      <w:marLeft w:val="0"/>
      <w:marRight w:val="0"/>
      <w:marTop w:val="0"/>
      <w:marBottom w:val="0"/>
      <w:divBdr>
        <w:top w:val="none" w:sz="0" w:space="0" w:color="auto"/>
        <w:left w:val="none" w:sz="0" w:space="0" w:color="auto"/>
        <w:bottom w:val="none" w:sz="0" w:space="0" w:color="auto"/>
        <w:right w:val="none" w:sz="0" w:space="0" w:color="auto"/>
      </w:divBdr>
    </w:div>
    <w:div w:id="1860701058">
      <w:bodyDiv w:val="1"/>
      <w:marLeft w:val="0"/>
      <w:marRight w:val="0"/>
      <w:marTop w:val="0"/>
      <w:marBottom w:val="0"/>
      <w:divBdr>
        <w:top w:val="none" w:sz="0" w:space="0" w:color="auto"/>
        <w:left w:val="none" w:sz="0" w:space="0" w:color="auto"/>
        <w:bottom w:val="none" w:sz="0" w:space="0" w:color="auto"/>
        <w:right w:val="none" w:sz="0" w:space="0" w:color="auto"/>
      </w:divBdr>
    </w:div>
    <w:div w:id="1979408976">
      <w:bodyDiv w:val="1"/>
      <w:marLeft w:val="0"/>
      <w:marRight w:val="0"/>
      <w:marTop w:val="0"/>
      <w:marBottom w:val="0"/>
      <w:divBdr>
        <w:top w:val="none" w:sz="0" w:space="0" w:color="auto"/>
        <w:left w:val="none" w:sz="0" w:space="0" w:color="auto"/>
        <w:bottom w:val="none" w:sz="0" w:space="0" w:color="auto"/>
        <w:right w:val="none" w:sz="0" w:space="0" w:color="auto"/>
      </w:divBdr>
    </w:div>
    <w:div w:id="2064132330">
      <w:bodyDiv w:val="1"/>
      <w:marLeft w:val="0"/>
      <w:marRight w:val="0"/>
      <w:marTop w:val="0"/>
      <w:marBottom w:val="0"/>
      <w:divBdr>
        <w:top w:val="none" w:sz="0" w:space="0" w:color="auto"/>
        <w:left w:val="none" w:sz="0" w:space="0" w:color="auto"/>
        <w:bottom w:val="none" w:sz="0" w:space="0" w:color="auto"/>
        <w:right w:val="none" w:sz="0" w:space="0" w:color="auto"/>
      </w:divBdr>
      <w:divsChild>
        <w:div w:id="1096632171">
          <w:marLeft w:val="0"/>
          <w:marRight w:val="0"/>
          <w:marTop w:val="0"/>
          <w:marBottom w:val="0"/>
          <w:divBdr>
            <w:top w:val="none" w:sz="0" w:space="0" w:color="auto"/>
            <w:left w:val="none" w:sz="0" w:space="0" w:color="auto"/>
            <w:bottom w:val="none" w:sz="0" w:space="0" w:color="auto"/>
            <w:right w:val="none" w:sz="0" w:space="0" w:color="auto"/>
          </w:divBdr>
          <w:divsChild>
            <w:div w:id="624042695">
              <w:marLeft w:val="0"/>
              <w:marRight w:val="0"/>
              <w:marTop w:val="0"/>
              <w:marBottom w:val="0"/>
              <w:divBdr>
                <w:top w:val="none" w:sz="0" w:space="0" w:color="auto"/>
                <w:left w:val="none" w:sz="0" w:space="0" w:color="auto"/>
                <w:bottom w:val="none" w:sz="0" w:space="0" w:color="auto"/>
                <w:right w:val="none" w:sz="0" w:space="0" w:color="auto"/>
              </w:divBdr>
            </w:div>
          </w:divsChild>
        </w:div>
        <w:div w:id="1688093791">
          <w:marLeft w:val="0"/>
          <w:marRight w:val="0"/>
          <w:marTop w:val="0"/>
          <w:marBottom w:val="0"/>
          <w:divBdr>
            <w:top w:val="none" w:sz="0" w:space="0" w:color="auto"/>
            <w:left w:val="none" w:sz="0" w:space="0" w:color="auto"/>
            <w:bottom w:val="none" w:sz="0" w:space="0" w:color="auto"/>
            <w:right w:val="none" w:sz="0" w:space="0" w:color="auto"/>
          </w:divBdr>
        </w:div>
      </w:divsChild>
    </w:div>
    <w:div w:id="2088259336">
      <w:bodyDiv w:val="1"/>
      <w:marLeft w:val="0"/>
      <w:marRight w:val="0"/>
      <w:marTop w:val="0"/>
      <w:marBottom w:val="0"/>
      <w:divBdr>
        <w:top w:val="none" w:sz="0" w:space="0" w:color="auto"/>
        <w:left w:val="none" w:sz="0" w:space="0" w:color="auto"/>
        <w:bottom w:val="none" w:sz="0" w:space="0" w:color="auto"/>
        <w:right w:val="none" w:sz="0" w:space="0" w:color="auto"/>
      </w:divBdr>
    </w:div>
    <w:div w:id="2102335846">
      <w:bodyDiv w:val="1"/>
      <w:marLeft w:val="0"/>
      <w:marRight w:val="0"/>
      <w:marTop w:val="0"/>
      <w:marBottom w:val="0"/>
      <w:divBdr>
        <w:top w:val="none" w:sz="0" w:space="0" w:color="auto"/>
        <w:left w:val="none" w:sz="0" w:space="0" w:color="auto"/>
        <w:bottom w:val="none" w:sz="0" w:space="0" w:color="auto"/>
        <w:right w:val="none" w:sz="0" w:space="0" w:color="auto"/>
      </w:divBdr>
    </w:div>
    <w:div w:id="2112894968">
      <w:bodyDiv w:val="1"/>
      <w:marLeft w:val="0"/>
      <w:marRight w:val="0"/>
      <w:marTop w:val="0"/>
      <w:marBottom w:val="0"/>
      <w:divBdr>
        <w:top w:val="none" w:sz="0" w:space="0" w:color="auto"/>
        <w:left w:val="none" w:sz="0" w:space="0" w:color="auto"/>
        <w:bottom w:val="none" w:sz="0" w:space="0" w:color="auto"/>
        <w:right w:val="none" w:sz="0" w:space="0" w:color="auto"/>
      </w:divBdr>
    </w:div>
    <w:div w:id="2119637615">
      <w:bodyDiv w:val="1"/>
      <w:marLeft w:val="0"/>
      <w:marRight w:val="0"/>
      <w:marTop w:val="0"/>
      <w:marBottom w:val="0"/>
      <w:divBdr>
        <w:top w:val="none" w:sz="0" w:space="0" w:color="auto"/>
        <w:left w:val="none" w:sz="0" w:space="0" w:color="auto"/>
        <w:bottom w:val="none" w:sz="0" w:space="0" w:color="auto"/>
        <w:right w:val="none" w:sz="0" w:space="0" w:color="auto"/>
      </w:divBdr>
    </w:div>
    <w:div w:id="2124566565">
      <w:bodyDiv w:val="1"/>
      <w:marLeft w:val="0"/>
      <w:marRight w:val="0"/>
      <w:marTop w:val="0"/>
      <w:marBottom w:val="0"/>
      <w:divBdr>
        <w:top w:val="none" w:sz="0" w:space="0" w:color="auto"/>
        <w:left w:val="none" w:sz="0" w:space="0" w:color="auto"/>
        <w:bottom w:val="none" w:sz="0" w:space="0" w:color="auto"/>
        <w:right w:val="none" w:sz="0" w:space="0" w:color="auto"/>
      </w:divBdr>
      <w:divsChild>
        <w:div w:id="214125553">
          <w:marLeft w:val="1051"/>
          <w:marRight w:val="0"/>
          <w:marTop w:val="0"/>
          <w:marBottom w:val="0"/>
          <w:divBdr>
            <w:top w:val="none" w:sz="0" w:space="0" w:color="auto"/>
            <w:left w:val="none" w:sz="0" w:space="0" w:color="auto"/>
            <w:bottom w:val="none" w:sz="0" w:space="0" w:color="auto"/>
            <w:right w:val="none" w:sz="0" w:space="0" w:color="auto"/>
          </w:divBdr>
        </w:div>
        <w:div w:id="943800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upload.wikimedia.org/wikipedia/commons/6/6d/Coat_of_Arms_of_Nizhnekamsk_rayon_(Tatarstan).png"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32187-FEC6-44EA-A02D-01B2BAA6E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13588</Words>
  <Characters>77454</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90861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123</cp:lastModifiedBy>
  <cp:revision>2</cp:revision>
  <cp:lastPrinted>2018-04-20T11:35:00Z</cp:lastPrinted>
  <dcterms:created xsi:type="dcterms:W3CDTF">2018-07-30T06:30:00Z</dcterms:created>
  <dcterms:modified xsi:type="dcterms:W3CDTF">2018-07-30T06:30:00Z</dcterms:modified>
</cp:coreProperties>
</file>